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73366" w14:textId="79F8873D" w:rsidR="00BC2DA7" w:rsidRPr="004D0FDA" w:rsidRDefault="00AA6F17" w:rsidP="00AA6F17">
      <w:pPr>
        <w:pStyle w:val="ListParagraph"/>
        <w:numPr>
          <w:ilvl w:val="0"/>
          <w:numId w:val="1"/>
        </w:numPr>
        <w:spacing w:before="20" w:after="0"/>
        <w:ind w:right="36" w:hanging="117"/>
        <w:jc w:val="right"/>
        <w:rPr>
          <w:rFonts w:asciiTheme="minorBidi" w:hAnsiTheme="minorBidi"/>
          <w:sz w:val="14"/>
          <w:szCs w:val="15"/>
          <w:lang w:val="es-ES"/>
        </w:rPr>
      </w:pPr>
      <w:r w:rsidRPr="004D0FDA">
        <w:rPr>
          <w:rFonts w:asciiTheme="minorBidi" w:hAnsiTheme="minorBidi"/>
          <w:sz w:val="14"/>
          <w:szCs w:val="15"/>
          <w:lang w:val="es"/>
        </w:rPr>
        <w:t xml:space="preserve">Indica los sistemas </w:t>
      </w:r>
      <w:r w:rsidRPr="004D0FDA">
        <w:rPr>
          <w:rFonts w:asciiTheme="minorBidi" w:hAnsiTheme="minorBidi"/>
          <w:b/>
          <w:bCs/>
          <w:sz w:val="14"/>
          <w:szCs w:val="15"/>
          <w:lang w:val="es"/>
        </w:rPr>
        <w:t>cobas c</w:t>
      </w:r>
      <w:r w:rsidRPr="004D0FDA">
        <w:rPr>
          <w:rFonts w:asciiTheme="minorBidi" w:hAnsiTheme="minorBidi"/>
          <w:sz w:val="14"/>
          <w:szCs w:val="15"/>
          <w:lang w:val="es"/>
        </w:rPr>
        <w:t xml:space="preserve"> en los que se pueden utilizar reactivos.</w:t>
      </w:r>
    </w:p>
    <w:tbl>
      <w:tblPr>
        <w:tblW w:w="0" w:type="auto"/>
        <w:tblInd w:w="9" w:type="dxa"/>
        <w:tblLayout w:type="fixed"/>
        <w:tblCellMar>
          <w:left w:w="0" w:type="dxa"/>
          <w:right w:w="0" w:type="dxa"/>
        </w:tblCellMar>
        <w:tblLook w:val="01E0" w:firstRow="1" w:lastRow="1" w:firstColumn="1" w:lastColumn="1" w:noHBand="0" w:noVBand="0"/>
      </w:tblPr>
      <w:tblGrid>
        <w:gridCol w:w="3323"/>
        <w:gridCol w:w="34"/>
        <w:gridCol w:w="2214"/>
        <w:gridCol w:w="1936"/>
        <w:gridCol w:w="2366"/>
        <w:gridCol w:w="609"/>
      </w:tblGrid>
      <w:tr w:rsidR="0066592B" w:rsidRPr="0030686C" w14:paraId="396FCBFC" w14:textId="77777777" w:rsidTr="00A30F8C">
        <w:trPr>
          <w:trHeight w:val="495"/>
        </w:trPr>
        <w:tc>
          <w:tcPr>
            <w:tcW w:w="7507" w:type="dxa"/>
            <w:gridSpan w:val="4"/>
            <w:tcBorders>
              <w:top w:val="single" w:sz="4" w:space="0" w:color="000000"/>
            </w:tcBorders>
          </w:tcPr>
          <w:p w14:paraId="207AEB6A" w14:textId="77777777" w:rsidR="0066592B" w:rsidRPr="0030686C" w:rsidRDefault="0066592B" w:rsidP="00B152A0">
            <w:pPr>
              <w:pStyle w:val="TableParagraph"/>
              <w:spacing w:before="80"/>
              <w:ind w:left="4"/>
              <w:rPr>
                <w:rFonts w:asciiTheme="minorBidi" w:hAnsiTheme="minorBidi" w:cstheme="minorBidi"/>
                <w:b/>
                <w:sz w:val="14"/>
                <w:szCs w:val="14"/>
                <w:lang w:val="es-ES"/>
              </w:rPr>
            </w:pPr>
            <w:r w:rsidRPr="0030686C">
              <w:rPr>
                <w:rFonts w:asciiTheme="minorBidi" w:hAnsiTheme="minorBidi" w:cstheme="minorBidi"/>
                <w:b/>
                <w:bCs/>
                <w:sz w:val="14"/>
                <w:szCs w:val="14"/>
                <w:lang w:val="es"/>
              </w:rPr>
              <w:t>Información del pedido</w:t>
            </w:r>
          </w:p>
          <w:p w14:paraId="790382A7" w14:textId="26A5F895" w:rsidR="0066592B" w:rsidRPr="0030686C" w:rsidRDefault="0066592B" w:rsidP="000675BE">
            <w:pPr>
              <w:pStyle w:val="TableParagraph"/>
              <w:rPr>
                <w:rFonts w:asciiTheme="minorBidi" w:hAnsiTheme="minorBidi" w:cstheme="minorBidi"/>
                <w:sz w:val="14"/>
                <w:szCs w:val="14"/>
                <w:lang w:val="es-ES"/>
              </w:rPr>
            </w:pPr>
            <w:r w:rsidRPr="0030686C">
              <w:rPr>
                <w:rFonts w:asciiTheme="minorBidi" w:hAnsiTheme="minorBidi" w:cstheme="minorBidi"/>
                <w:sz w:val="14"/>
                <w:szCs w:val="14"/>
                <w:lang w:val="es"/>
              </w:rPr>
              <w:t>Aspartato aminotransferasa según la Federación Internacional de Química Clínica y Medicina de Laboratorio (International Federation of Clinical Chemistry and Laboratory Medicine, IFCC)</w:t>
            </w:r>
          </w:p>
        </w:tc>
        <w:tc>
          <w:tcPr>
            <w:tcW w:w="2975" w:type="dxa"/>
            <w:gridSpan w:val="2"/>
            <w:tcBorders>
              <w:top w:val="single" w:sz="4" w:space="0" w:color="000000"/>
            </w:tcBorders>
          </w:tcPr>
          <w:p w14:paraId="780E69C3" w14:textId="77777777" w:rsidR="0066592B" w:rsidRPr="0030686C" w:rsidRDefault="0066592B" w:rsidP="0066592B">
            <w:pPr>
              <w:pStyle w:val="TableParagraph"/>
              <w:tabs>
                <w:tab w:val="left" w:pos="119"/>
              </w:tabs>
              <w:spacing w:before="240"/>
              <w:rPr>
                <w:rFonts w:asciiTheme="minorBidi" w:hAnsiTheme="minorBidi" w:cstheme="minorBidi"/>
                <w:sz w:val="14"/>
                <w:szCs w:val="14"/>
              </w:rPr>
            </w:pPr>
            <w:r w:rsidRPr="0059694F">
              <w:rPr>
                <w:rFonts w:asciiTheme="minorBidi" w:hAnsiTheme="minorBidi" w:cstheme="minorBidi"/>
                <w:sz w:val="14"/>
                <w:szCs w:val="14"/>
                <w:u w:val="single"/>
                <w:lang w:val="es"/>
              </w:rPr>
              <w:tab/>
            </w:r>
            <w:r w:rsidRPr="0030686C">
              <w:rPr>
                <w:rFonts w:asciiTheme="minorBidi" w:hAnsiTheme="minorBidi" w:cstheme="minorBidi"/>
                <w:sz w:val="14"/>
                <w:szCs w:val="14"/>
                <w:u w:val="single"/>
                <w:lang w:val="es"/>
              </w:rPr>
              <w:t xml:space="preserve">Sistemas </w:t>
            </w:r>
            <w:r w:rsidRPr="0030686C">
              <w:rPr>
                <w:rFonts w:asciiTheme="minorBidi" w:hAnsiTheme="minorBidi" w:cstheme="minorBidi"/>
                <w:b/>
                <w:bCs/>
                <w:sz w:val="14"/>
                <w:szCs w:val="14"/>
                <w:u w:val="single"/>
                <w:lang w:val="es"/>
              </w:rPr>
              <w:t>cobas c</w:t>
            </w:r>
            <w:r w:rsidRPr="0030686C">
              <w:rPr>
                <w:rFonts w:asciiTheme="minorBidi" w:hAnsiTheme="minorBidi" w:cstheme="minorBidi"/>
                <w:sz w:val="14"/>
                <w:szCs w:val="14"/>
                <w:u w:val="single"/>
                <w:lang w:val="es"/>
              </w:rPr>
              <w:t xml:space="preserve"> de Roche/Hitachi</w:t>
            </w:r>
          </w:p>
          <w:p w14:paraId="7F88AD5D" w14:textId="7E608DAE" w:rsidR="0066592B" w:rsidRPr="0030686C" w:rsidRDefault="0066592B" w:rsidP="0059694F">
            <w:pPr>
              <w:pStyle w:val="TableParagraph"/>
              <w:tabs>
                <w:tab w:val="left" w:pos="137"/>
                <w:tab w:val="left" w:pos="2360"/>
              </w:tabs>
              <w:rPr>
                <w:rFonts w:asciiTheme="minorBidi" w:hAnsiTheme="minorBidi" w:cstheme="minorBidi"/>
                <w:sz w:val="14"/>
                <w:szCs w:val="14"/>
              </w:rPr>
            </w:pPr>
            <w:r w:rsidRPr="0059694F">
              <w:rPr>
                <w:rFonts w:asciiTheme="minorBidi" w:hAnsiTheme="minorBidi" w:cstheme="minorBidi"/>
                <w:sz w:val="14"/>
                <w:szCs w:val="14"/>
                <w:u w:val="single"/>
                <w:lang w:val="es"/>
              </w:rPr>
              <w:tab/>
            </w:r>
            <w:r w:rsidRPr="0030686C">
              <w:rPr>
                <w:rFonts w:asciiTheme="minorBidi" w:hAnsiTheme="minorBidi" w:cstheme="minorBidi"/>
                <w:b/>
                <w:bCs/>
                <w:sz w:val="14"/>
                <w:szCs w:val="14"/>
                <w:u w:val="single"/>
                <w:lang w:val="es"/>
              </w:rPr>
              <w:t>cobas c </w:t>
            </w:r>
            <w:r w:rsidRPr="0030686C">
              <w:rPr>
                <w:rFonts w:asciiTheme="minorBidi" w:hAnsiTheme="minorBidi" w:cstheme="minorBidi"/>
                <w:sz w:val="14"/>
                <w:szCs w:val="14"/>
                <w:u w:val="single"/>
                <w:lang w:val="es"/>
              </w:rPr>
              <w:t xml:space="preserve">311 </w:t>
            </w:r>
            <w:r>
              <w:rPr>
                <w:rFonts w:asciiTheme="minorBidi" w:hAnsiTheme="minorBidi" w:cstheme="minorBidi"/>
                <w:sz w:val="14"/>
                <w:szCs w:val="14"/>
                <w:u w:val="single"/>
                <w:lang w:val="es"/>
              </w:rPr>
              <w:t xml:space="preserve">    </w:t>
            </w:r>
            <w:r w:rsidRPr="0030686C">
              <w:rPr>
                <w:rFonts w:asciiTheme="minorBidi" w:hAnsiTheme="minorBidi" w:cstheme="minorBidi"/>
                <w:sz w:val="14"/>
                <w:szCs w:val="14"/>
                <w:u w:val="single"/>
                <w:lang w:val="es"/>
              </w:rPr>
              <w:t xml:space="preserve"> </w:t>
            </w:r>
            <w:r w:rsidRPr="0030686C">
              <w:rPr>
                <w:rFonts w:asciiTheme="minorBidi" w:hAnsiTheme="minorBidi" w:cstheme="minorBidi"/>
                <w:b/>
                <w:bCs/>
                <w:sz w:val="14"/>
                <w:szCs w:val="14"/>
                <w:u w:val="single"/>
                <w:lang w:val="es"/>
              </w:rPr>
              <w:t>cobas c </w:t>
            </w:r>
            <w:r w:rsidRPr="0030686C">
              <w:rPr>
                <w:rFonts w:asciiTheme="minorBidi" w:hAnsiTheme="minorBidi" w:cstheme="minorBidi"/>
                <w:sz w:val="14"/>
                <w:szCs w:val="14"/>
                <w:u w:val="single"/>
                <w:lang w:val="es"/>
              </w:rPr>
              <w:t>501/502</w:t>
            </w:r>
            <w:r>
              <w:rPr>
                <w:rFonts w:asciiTheme="minorBidi" w:hAnsiTheme="minorBidi" w:cstheme="minorBidi"/>
                <w:sz w:val="14"/>
                <w:szCs w:val="14"/>
                <w:u w:val="single"/>
                <w:lang w:val="es"/>
              </w:rPr>
              <w:tab/>
            </w:r>
          </w:p>
        </w:tc>
      </w:tr>
      <w:tr w:rsidR="00B152A0" w:rsidRPr="0030686C" w14:paraId="2620820A" w14:textId="77777777" w:rsidTr="0059694F">
        <w:trPr>
          <w:trHeight w:val="231"/>
        </w:trPr>
        <w:tc>
          <w:tcPr>
            <w:tcW w:w="3323" w:type="dxa"/>
          </w:tcPr>
          <w:p w14:paraId="10F15E7D" w14:textId="77777777" w:rsidR="00B152A0" w:rsidRPr="0030686C" w:rsidRDefault="00B152A0" w:rsidP="000675BE">
            <w:pPr>
              <w:pStyle w:val="TableParagraph"/>
              <w:spacing w:before="5" w:line="206" w:lineRule="exact"/>
              <w:ind w:left="4"/>
              <w:rPr>
                <w:rFonts w:asciiTheme="minorBidi" w:hAnsiTheme="minorBidi" w:cstheme="minorBidi"/>
                <w:sz w:val="14"/>
                <w:szCs w:val="14"/>
              </w:rPr>
            </w:pPr>
            <w:r w:rsidRPr="0030686C">
              <w:rPr>
                <w:rFonts w:asciiTheme="minorBidi" w:hAnsiTheme="minorBidi" w:cstheme="minorBidi"/>
                <w:sz w:val="14"/>
                <w:szCs w:val="14"/>
                <w:lang w:val="es"/>
              </w:rPr>
              <w:t>500 pruebas</w:t>
            </w:r>
          </w:p>
        </w:tc>
        <w:tc>
          <w:tcPr>
            <w:tcW w:w="2248" w:type="dxa"/>
            <w:gridSpan w:val="2"/>
          </w:tcPr>
          <w:p w14:paraId="16C29005" w14:textId="77777777" w:rsidR="00B152A0" w:rsidRPr="0030686C" w:rsidRDefault="00B152A0" w:rsidP="000675BE">
            <w:pPr>
              <w:pStyle w:val="TableParagraph"/>
              <w:spacing w:before="9" w:line="202" w:lineRule="exact"/>
              <w:ind w:left="52"/>
              <w:rPr>
                <w:rFonts w:asciiTheme="minorBidi" w:hAnsiTheme="minorBidi" w:cstheme="minorBidi"/>
                <w:sz w:val="14"/>
                <w:szCs w:val="14"/>
              </w:rPr>
            </w:pPr>
            <w:r w:rsidRPr="0030686C">
              <w:rPr>
                <w:rFonts w:asciiTheme="minorBidi" w:hAnsiTheme="minorBidi" w:cstheme="minorBidi"/>
                <w:sz w:val="14"/>
                <w:szCs w:val="14"/>
                <w:lang w:val="es"/>
              </w:rPr>
              <w:t xml:space="preserve">Nro. de catálogo </w:t>
            </w:r>
            <w:r w:rsidRPr="0030686C">
              <w:rPr>
                <w:rFonts w:asciiTheme="minorBidi" w:hAnsiTheme="minorBidi" w:cstheme="minorBidi"/>
                <w:b/>
                <w:bCs/>
                <w:sz w:val="14"/>
                <w:szCs w:val="14"/>
                <w:lang w:val="es"/>
              </w:rPr>
              <w:t>20764949</w:t>
            </w:r>
            <w:r w:rsidRPr="0030686C">
              <w:rPr>
                <w:rFonts w:asciiTheme="minorBidi" w:hAnsiTheme="minorBidi" w:cstheme="minorBidi"/>
                <w:sz w:val="14"/>
                <w:szCs w:val="14"/>
                <w:lang w:val="es"/>
              </w:rPr>
              <w:t xml:space="preserve"> 322</w:t>
            </w:r>
          </w:p>
        </w:tc>
        <w:tc>
          <w:tcPr>
            <w:tcW w:w="1936" w:type="dxa"/>
          </w:tcPr>
          <w:p w14:paraId="411BC28B" w14:textId="77777777" w:rsidR="00B152A0" w:rsidRPr="0030686C" w:rsidRDefault="00B152A0" w:rsidP="000675BE">
            <w:pPr>
              <w:pStyle w:val="TableParagraph"/>
              <w:spacing w:before="9" w:line="202" w:lineRule="exact"/>
              <w:ind w:left="221"/>
              <w:rPr>
                <w:rFonts w:asciiTheme="minorBidi" w:hAnsiTheme="minorBidi" w:cstheme="minorBidi"/>
                <w:sz w:val="14"/>
                <w:szCs w:val="14"/>
              </w:rPr>
            </w:pPr>
            <w:r w:rsidRPr="0030686C">
              <w:rPr>
                <w:rFonts w:asciiTheme="minorBidi" w:hAnsiTheme="minorBidi" w:cstheme="minorBidi"/>
                <w:sz w:val="14"/>
                <w:szCs w:val="14"/>
                <w:lang w:val="es"/>
              </w:rPr>
              <w:t>Id. del sistema 07 6494 9</w:t>
            </w:r>
          </w:p>
        </w:tc>
        <w:tc>
          <w:tcPr>
            <w:tcW w:w="2366" w:type="dxa"/>
            <w:tcBorders>
              <w:bottom w:val="single" w:sz="4" w:space="0" w:color="000000"/>
            </w:tcBorders>
          </w:tcPr>
          <w:p w14:paraId="61032736" w14:textId="77777777" w:rsidR="00B152A0" w:rsidRPr="0030686C" w:rsidRDefault="00B152A0" w:rsidP="000675BE">
            <w:pPr>
              <w:pStyle w:val="TableParagraph"/>
              <w:tabs>
                <w:tab w:val="left" w:pos="1739"/>
              </w:tabs>
              <w:spacing w:line="211" w:lineRule="exact"/>
              <w:ind w:left="584"/>
              <w:rPr>
                <w:rFonts w:asciiTheme="minorBidi" w:hAnsiTheme="minorBidi" w:cstheme="minorBidi"/>
                <w:sz w:val="14"/>
                <w:szCs w:val="14"/>
              </w:rPr>
            </w:pPr>
            <w:r w:rsidRPr="0030686C">
              <w:rPr>
                <w:rFonts w:asciiTheme="minorBidi" w:hAnsiTheme="minorBidi" w:cstheme="minorBidi"/>
                <w:sz w:val="14"/>
                <w:szCs w:val="14"/>
                <w:lang w:val="es"/>
              </w:rPr>
              <w:t>•</w:t>
            </w:r>
            <w:r w:rsidRPr="0030686C">
              <w:rPr>
                <w:rFonts w:asciiTheme="minorBidi" w:hAnsiTheme="minorBidi" w:cstheme="minorBidi"/>
                <w:sz w:val="14"/>
                <w:szCs w:val="14"/>
                <w:lang w:val="es"/>
              </w:rPr>
              <w:tab/>
              <w:t>•</w:t>
            </w:r>
          </w:p>
        </w:tc>
        <w:tc>
          <w:tcPr>
            <w:tcW w:w="609" w:type="dxa"/>
          </w:tcPr>
          <w:p w14:paraId="51041EDA" w14:textId="77777777" w:rsidR="00B152A0" w:rsidRPr="0030686C" w:rsidRDefault="00B152A0" w:rsidP="000675BE">
            <w:pPr>
              <w:pStyle w:val="TableParagraph"/>
              <w:rPr>
                <w:rFonts w:asciiTheme="minorBidi" w:hAnsiTheme="minorBidi" w:cstheme="minorBidi"/>
                <w:sz w:val="14"/>
                <w:szCs w:val="14"/>
              </w:rPr>
            </w:pPr>
          </w:p>
        </w:tc>
      </w:tr>
      <w:tr w:rsidR="00B152A0" w:rsidRPr="0030686C" w14:paraId="0BCAB0FA" w14:textId="77777777" w:rsidTr="0059694F">
        <w:trPr>
          <w:trHeight w:val="219"/>
        </w:trPr>
        <w:tc>
          <w:tcPr>
            <w:tcW w:w="3323" w:type="dxa"/>
          </w:tcPr>
          <w:p w14:paraId="4829823D" w14:textId="77777777" w:rsidR="00B152A0" w:rsidRPr="0030686C" w:rsidRDefault="00B152A0" w:rsidP="000675BE">
            <w:pPr>
              <w:pStyle w:val="TableParagraph"/>
              <w:spacing w:line="200" w:lineRule="exact"/>
              <w:ind w:left="4"/>
              <w:rPr>
                <w:rFonts w:asciiTheme="minorBidi" w:hAnsiTheme="minorBidi" w:cstheme="minorBidi"/>
                <w:sz w:val="14"/>
                <w:szCs w:val="14"/>
              </w:rPr>
            </w:pPr>
            <w:r w:rsidRPr="0030686C">
              <w:rPr>
                <w:rFonts w:asciiTheme="minorBidi" w:hAnsiTheme="minorBidi" w:cstheme="minorBidi"/>
                <w:sz w:val="14"/>
                <w:szCs w:val="14"/>
                <w:lang w:val="es"/>
              </w:rPr>
              <w:t>Calibrador f.a.s. (12 x 3 mL)</w:t>
            </w:r>
          </w:p>
        </w:tc>
        <w:tc>
          <w:tcPr>
            <w:tcW w:w="2248" w:type="dxa"/>
            <w:gridSpan w:val="2"/>
          </w:tcPr>
          <w:p w14:paraId="7B76385F" w14:textId="77777777" w:rsidR="00B152A0" w:rsidRPr="0030686C" w:rsidRDefault="00B152A0" w:rsidP="000675BE">
            <w:pPr>
              <w:pStyle w:val="TableParagraph"/>
              <w:spacing w:line="200" w:lineRule="exact"/>
              <w:ind w:left="52"/>
              <w:rPr>
                <w:rFonts w:asciiTheme="minorBidi" w:hAnsiTheme="minorBidi" w:cstheme="minorBidi"/>
                <w:sz w:val="14"/>
                <w:szCs w:val="14"/>
              </w:rPr>
            </w:pPr>
            <w:r w:rsidRPr="0030686C">
              <w:rPr>
                <w:rFonts w:asciiTheme="minorBidi" w:hAnsiTheme="minorBidi" w:cstheme="minorBidi"/>
                <w:sz w:val="14"/>
                <w:szCs w:val="14"/>
                <w:lang w:val="es"/>
              </w:rPr>
              <w:t xml:space="preserve">Nro. de catálogo </w:t>
            </w:r>
            <w:r w:rsidRPr="0030686C">
              <w:rPr>
                <w:rFonts w:asciiTheme="minorBidi" w:hAnsiTheme="minorBidi" w:cstheme="minorBidi"/>
                <w:b/>
                <w:bCs/>
                <w:sz w:val="14"/>
                <w:szCs w:val="14"/>
                <w:lang w:val="es"/>
              </w:rPr>
              <w:t>10759350</w:t>
            </w:r>
            <w:r w:rsidRPr="0030686C">
              <w:rPr>
                <w:rFonts w:asciiTheme="minorBidi" w:hAnsiTheme="minorBidi" w:cstheme="minorBidi"/>
                <w:sz w:val="14"/>
                <w:szCs w:val="14"/>
                <w:lang w:val="es"/>
              </w:rPr>
              <w:t xml:space="preserve"> 190</w:t>
            </w:r>
          </w:p>
        </w:tc>
        <w:tc>
          <w:tcPr>
            <w:tcW w:w="1936" w:type="dxa"/>
          </w:tcPr>
          <w:p w14:paraId="015D8908" w14:textId="77777777" w:rsidR="00B152A0" w:rsidRPr="0030686C" w:rsidRDefault="00B152A0" w:rsidP="000675BE">
            <w:pPr>
              <w:pStyle w:val="TableParagraph"/>
              <w:spacing w:line="200" w:lineRule="exact"/>
              <w:ind w:left="221"/>
              <w:rPr>
                <w:rFonts w:asciiTheme="minorBidi" w:hAnsiTheme="minorBidi" w:cstheme="minorBidi"/>
                <w:sz w:val="14"/>
                <w:szCs w:val="14"/>
              </w:rPr>
            </w:pPr>
            <w:r w:rsidRPr="0030686C">
              <w:rPr>
                <w:rFonts w:asciiTheme="minorBidi" w:hAnsiTheme="minorBidi" w:cstheme="minorBidi"/>
                <w:sz w:val="14"/>
                <w:szCs w:val="14"/>
                <w:lang w:val="es"/>
              </w:rPr>
              <w:t>Código 401</w:t>
            </w:r>
          </w:p>
        </w:tc>
        <w:tc>
          <w:tcPr>
            <w:tcW w:w="2366" w:type="dxa"/>
            <w:tcBorders>
              <w:top w:val="single" w:sz="4" w:space="0" w:color="000000"/>
            </w:tcBorders>
          </w:tcPr>
          <w:p w14:paraId="7C5E9666" w14:textId="77777777" w:rsidR="00B152A0" w:rsidRPr="0030686C" w:rsidRDefault="00B152A0" w:rsidP="000675BE">
            <w:pPr>
              <w:pStyle w:val="TableParagraph"/>
              <w:rPr>
                <w:rFonts w:asciiTheme="minorBidi" w:hAnsiTheme="minorBidi" w:cstheme="minorBidi"/>
                <w:sz w:val="14"/>
                <w:szCs w:val="14"/>
              </w:rPr>
            </w:pPr>
          </w:p>
        </w:tc>
        <w:tc>
          <w:tcPr>
            <w:tcW w:w="609" w:type="dxa"/>
          </w:tcPr>
          <w:p w14:paraId="53BCC47C" w14:textId="77777777" w:rsidR="00B152A0" w:rsidRPr="0030686C" w:rsidRDefault="00B152A0" w:rsidP="000675BE">
            <w:pPr>
              <w:pStyle w:val="TableParagraph"/>
              <w:rPr>
                <w:rFonts w:asciiTheme="minorBidi" w:hAnsiTheme="minorBidi" w:cstheme="minorBidi"/>
                <w:sz w:val="14"/>
                <w:szCs w:val="14"/>
              </w:rPr>
            </w:pPr>
          </w:p>
        </w:tc>
      </w:tr>
      <w:tr w:rsidR="00B152A0" w:rsidRPr="0030686C" w14:paraId="616DCDA7" w14:textId="77777777" w:rsidTr="0059694F">
        <w:trPr>
          <w:trHeight w:val="226"/>
        </w:trPr>
        <w:tc>
          <w:tcPr>
            <w:tcW w:w="3323" w:type="dxa"/>
          </w:tcPr>
          <w:p w14:paraId="79F417D2" w14:textId="77777777" w:rsidR="00B152A0" w:rsidRPr="0030686C" w:rsidRDefault="00B152A0" w:rsidP="000675BE">
            <w:pPr>
              <w:pStyle w:val="TableParagraph"/>
              <w:spacing w:before="1" w:line="205" w:lineRule="exact"/>
              <w:ind w:left="4"/>
              <w:rPr>
                <w:rFonts w:asciiTheme="minorBidi" w:hAnsiTheme="minorBidi" w:cstheme="minorBidi"/>
                <w:sz w:val="14"/>
                <w:szCs w:val="14"/>
                <w:lang w:val="es-ES"/>
              </w:rPr>
            </w:pPr>
            <w:r w:rsidRPr="0030686C">
              <w:rPr>
                <w:rFonts w:asciiTheme="minorBidi" w:hAnsiTheme="minorBidi" w:cstheme="minorBidi"/>
                <w:sz w:val="14"/>
                <w:szCs w:val="14"/>
                <w:lang w:val="es"/>
              </w:rPr>
              <w:t>Calibrador f.a.s. (12 x 3 mL, para EE. UU.)</w:t>
            </w:r>
          </w:p>
        </w:tc>
        <w:tc>
          <w:tcPr>
            <w:tcW w:w="2248" w:type="dxa"/>
            <w:gridSpan w:val="2"/>
          </w:tcPr>
          <w:p w14:paraId="2442CB8D" w14:textId="77777777" w:rsidR="00B152A0" w:rsidRPr="0030686C" w:rsidRDefault="00B152A0" w:rsidP="000675BE">
            <w:pPr>
              <w:pStyle w:val="TableParagraph"/>
              <w:spacing w:before="1" w:line="205" w:lineRule="exact"/>
              <w:ind w:left="52"/>
              <w:rPr>
                <w:rFonts w:asciiTheme="minorBidi" w:hAnsiTheme="minorBidi" w:cstheme="minorBidi"/>
                <w:sz w:val="14"/>
                <w:szCs w:val="14"/>
              </w:rPr>
            </w:pPr>
            <w:r w:rsidRPr="0030686C">
              <w:rPr>
                <w:rFonts w:asciiTheme="minorBidi" w:hAnsiTheme="minorBidi" w:cstheme="minorBidi"/>
                <w:sz w:val="14"/>
                <w:szCs w:val="14"/>
                <w:lang w:val="es"/>
              </w:rPr>
              <w:t xml:space="preserve">Nro. de catálogo </w:t>
            </w:r>
            <w:r w:rsidRPr="0030686C">
              <w:rPr>
                <w:rFonts w:asciiTheme="minorBidi" w:hAnsiTheme="minorBidi" w:cstheme="minorBidi"/>
                <w:b/>
                <w:bCs/>
                <w:sz w:val="14"/>
                <w:szCs w:val="14"/>
                <w:lang w:val="es"/>
              </w:rPr>
              <w:t>10759350</w:t>
            </w:r>
            <w:r w:rsidRPr="0030686C">
              <w:rPr>
                <w:rFonts w:asciiTheme="minorBidi" w:hAnsiTheme="minorBidi" w:cstheme="minorBidi"/>
                <w:sz w:val="14"/>
                <w:szCs w:val="14"/>
                <w:lang w:val="es"/>
              </w:rPr>
              <w:t xml:space="preserve"> 360</w:t>
            </w:r>
          </w:p>
        </w:tc>
        <w:tc>
          <w:tcPr>
            <w:tcW w:w="1936" w:type="dxa"/>
          </w:tcPr>
          <w:p w14:paraId="3187A83B" w14:textId="77777777" w:rsidR="00B152A0" w:rsidRPr="0030686C" w:rsidRDefault="00B152A0" w:rsidP="000675BE">
            <w:pPr>
              <w:pStyle w:val="TableParagraph"/>
              <w:spacing w:before="1" w:line="205" w:lineRule="exact"/>
              <w:ind w:left="221"/>
              <w:rPr>
                <w:rFonts w:asciiTheme="minorBidi" w:hAnsiTheme="minorBidi" w:cstheme="minorBidi"/>
                <w:sz w:val="14"/>
                <w:szCs w:val="14"/>
              </w:rPr>
            </w:pPr>
            <w:r w:rsidRPr="0030686C">
              <w:rPr>
                <w:rFonts w:asciiTheme="minorBidi" w:hAnsiTheme="minorBidi" w:cstheme="minorBidi"/>
                <w:sz w:val="14"/>
                <w:szCs w:val="14"/>
                <w:lang w:val="es"/>
              </w:rPr>
              <w:t>Código 401</w:t>
            </w:r>
          </w:p>
        </w:tc>
        <w:tc>
          <w:tcPr>
            <w:tcW w:w="2366" w:type="dxa"/>
          </w:tcPr>
          <w:p w14:paraId="3C4DA844" w14:textId="77777777" w:rsidR="00B152A0" w:rsidRPr="0030686C" w:rsidRDefault="00B152A0" w:rsidP="000675BE">
            <w:pPr>
              <w:pStyle w:val="TableParagraph"/>
              <w:rPr>
                <w:rFonts w:asciiTheme="minorBidi" w:hAnsiTheme="minorBidi" w:cstheme="minorBidi"/>
                <w:sz w:val="14"/>
                <w:szCs w:val="14"/>
              </w:rPr>
            </w:pPr>
          </w:p>
        </w:tc>
        <w:tc>
          <w:tcPr>
            <w:tcW w:w="609" w:type="dxa"/>
          </w:tcPr>
          <w:p w14:paraId="0A3D0176" w14:textId="77777777" w:rsidR="00B152A0" w:rsidRPr="0030686C" w:rsidRDefault="00B152A0" w:rsidP="000675BE">
            <w:pPr>
              <w:pStyle w:val="TableParagraph"/>
              <w:rPr>
                <w:rFonts w:asciiTheme="minorBidi" w:hAnsiTheme="minorBidi" w:cstheme="minorBidi"/>
                <w:sz w:val="14"/>
                <w:szCs w:val="14"/>
              </w:rPr>
            </w:pPr>
          </w:p>
        </w:tc>
      </w:tr>
      <w:tr w:rsidR="00B152A0" w:rsidRPr="0030686C" w14:paraId="38359557" w14:textId="77777777" w:rsidTr="0059694F">
        <w:trPr>
          <w:trHeight w:val="227"/>
        </w:trPr>
        <w:tc>
          <w:tcPr>
            <w:tcW w:w="3323" w:type="dxa"/>
          </w:tcPr>
          <w:p w14:paraId="4C776BF0" w14:textId="77777777" w:rsidR="00B152A0" w:rsidRPr="0030686C" w:rsidRDefault="00B152A0" w:rsidP="000675BE">
            <w:pPr>
              <w:pStyle w:val="TableParagraph"/>
              <w:spacing w:before="1" w:line="206" w:lineRule="exact"/>
              <w:ind w:left="4"/>
              <w:rPr>
                <w:rFonts w:asciiTheme="minorBidi" w:hAnsiTheme="minorBidi" w:cstheme="minorBidi"/>
                <w:sz w:val="14"/>
                <w:szCs w:val="14"/>
                <w:lang w:val="es-ES"/>
              </w:rPr>
            </w:pPr>
            <w:r w:rsidRPr="0030686C">
              <w:rPr>
                <w:rFonts w:asciiTheme="minorBidi" w:hAnsiTheme="minorBidi" w:cstheme="minorBidi"/>
                <w:sz w:val="14"/>
                <w:szCs w:val="14"/>
                <w:lang w:val="es"/>
              </w:rPr>
              <w:t>Precinorm U plus (10 x 3 mL)</w:t>
            </w:r>
          </w:p>
        </w:tc>
        <w:tc>
          <w:tcPr>
            <w:tcW w:w="2248" w:type="dxa"/>
            <w:gridSpan w:val="2"/>
          </w:tcPr>
          <w:p w14:paraId="1C74C216" w14:textId="77777777" w:rsidR="00B152A0" w:rsidRPr="0030686C" w:rsidRDefault="00B152A0" w:rsidP="000675BE">
            <w:pPr>
              <w:pStyle w:val="TableParagraph"/>
              <w:spacing w:before="2" w:line="205" w:lineRule="exact"/>
              <w:ind w:left="52"/>
              <w:rPr>
                <w:rFonts w:asciiTheme="minorBidi" w:hAnsiTheme="minorBidi" w:cstheme="minorBidi"/>
                <w:sz w:val="14"/>
                <w:szCs w:val="14"/>
              </w:rPr>
            </w:pPr>
            <w:r w:rsidRPr="0030686C">
              <w:rPr>
                <w:rFonts w:asciiTheme="minorBidi" w:hAnsiTheme="minorBidi" w:cstheme="minorBidi"/>
                <w:sz w:val="14"/>
                <w:szCs w:val="14"/>
                <w:lang w:val="es"/>
              </w:rPr>
              <w:t xml:space="preserve">Nro. de catálogo </w:t>
            </w:r>
            <w:r w:rsidRPr="0030686C">
              <w:rPr>
                <w:rFonts w:asciiTheme="minorBidi" w:hAnsiTheme="minorBidi" w:cstheme="minorBidi"/>
                <w:b/>
                <w:bCs/>
                <w:sz w:val="14"/>
                <w:szCs w:val="14"/>
                <w:lang w:val="es"/>
              </w:rPr>
              <w:t>12149435</w:t>
            </w:r>
            <w:r w:rsidRPr="0030686C">
              <w:rPr>
                <w:rFonts w:asciiTheme="minorBidi" w:hAnsiTheme="minorBidi" w:cstheme="minorBidi"/>
                <w:sz w:val="14"/>
                <w:szCs w:val="14"/>
                <w:lang w:val="es"/>
              </w:rPr>
              <w:t xml:space="preserve"> 122</w:t>
            </w:r>
          </w:p>
        </w:tc>
        <w:tc>
          <w:tcPr>
            <w:tcW w:w="1936" w:type="dxa"/>
          </w:tcPr>
          <w:p w14:paraId="46468F0C" w14:textId="77777777" w:rsidR="00B152A0" w:rsidRPr="0030686C" w:rsidRDefault="00B152A0" w:rsidP="000675BE">
            <w:pPr>
              <w:pStyle w:val="TableParagraph"/>
              <w:spacing w:before="2" w:line="205" w:lineRule="exact"/>
              <w:ind w:left="221"/>
              <w:rPr>
                <w:rFonts w:asciiTheme="minorBidi" w:hAnsiTheme="minorBidi" w:cstheme="minorBidi"/>
                <w:sz w:val="14"/>
                <w:szCs w:val="14"/>
              </w:rPr>
            </w:pPr>
            <w:r w:rsidRPr="0030686C">
              <w:rPr>
                <w:rFonts w:asciiTheme="minorBidi" w:hAnsiTheme="minorBidi" w:cstheme="minorBidi"/>
                <w:sz w:val="14"/>
                <w:szCs w:val="14"/>
                <w:lang w:val="es"/>
              </w:rPr>
              <w:t>Código 300</w:t>
            </w:r>
          </w:p>
        </w:tc>
        <w:tc>
          <w:tcPr>
            <w:tcW w:w="2366" w:type="dxa"/>
          </w:tcPr>
          <w:p w14:paraId="1BEA9D06" w14:textId="77777777" w:rsidR="00B152A0" w:rsidRPr="0030686C" w:rsidRDefault="00B152A0" w:rsidP="000675BE">
            <w:pPr>
              <w:pStyle w:val="TableParagraph"/>
              <w:rPr>
                <w:rFonts w:asciiTheme="minorBidi" w:hAnsiTheme="minorBidi" w:cstheme="minorBidi"/>
                <w:sz w:val="14"/>
                <w:szCs w:val="14"/>
              </w:rPr>
            </w:pPr>
          </w:p>
        </w:tc>
        <w:tc>
          <w:tcPr>
            <w:tcW w:w="609" w:type="dxa"/>
          </w:tcPr>
          <w:p w14:paraId="1296A49B" w14:textId="77777777" w:rsidR="00B152A0" w:rsidRPr="0030686C" w:rsidRDefault="00B152A0" w:rsidP="000675BE">
            <w:pPr>
              <w:pStyle w:val="TableParagraph"/>
              <w:rPr>
                <w:rFonts w:asciiTheme="minorBidi" w:hAnsiTheme="minorBidi" w:cstheme="minorBidi"/>
                <w:sz w:val="14"/>
                <w:szCs w:val="14"/>
              </w:rPr>
            </w:pPr>
          </w:p>
        </w:tc>
      </w:tr>
      <w:tr w:rsidR="00B152A0" w:rsidRPr="0030686C" w14:paraId="3EB34D56" w14:textId="77777777" w:rsidTr="0059694F">
        <w:trPr>
          <w:trHeight w:val="226"/>
        </w:trPr>
        <w:tc>
          <w:tcPr>
            <w:tcW w:w="3323" w:type="dxa"/>
          </w:tcPr>
          <w:p w14:paraId="7AAF0BEF" w14:textId="77777777" w:rsidR="00B152A0" w:rsidRPr="0030686C" w:rsidRDefault="00B152A0" w:rsidP="000675BE">
            <w:pPr>
              <w:pStyle w:val="TableParagraph"/>
              <w:spacing w:before="1" w:line="205" w:lineRule="exact"/>
              <w:ind w:left="4"/>
              <w:rPr>
                <w:rFonts w:asciiTheme="minorBidi" w:hAnsiTheme="minorBidi" w:cstheme="minorBidi"/>
                <w:sz w:val="14"/>
                <w:szCs w:val="14"/>
                <w:lang w:val="es-ES"/>
              </w:rPr>
            </w:pPr>
            <w:r w:rsidRPr="0030686C">
              <w:rPr>
                <w:rFonts w:asciiTheme="minorBidi" w:hAnsiTheme="minorBidi" w:cstheme="minorBidi"/>
                <w:sz w:val="14"/>
                <w:szCs w:val="14"/>
                <w:lang w:val="es"/>
              </w:rPr>
              <w:t>Precinorm U plus (10 x 3 mL, para EE. UU.)</w:t>
            </w:r>
          </w:p>
        </w:tc>
        <w:tc>
          <w:tcPr>
            <w:tcW w:w="2248" w:type="dxa"/>
            <w:gridSpan w:val="2"/>
          </w:tcPr>
          <w:p w14:paraId="2869CE28" w14:textId="77777777" w:rsidR="00B152A0" w:rsidRPr="0030686C" w:rsidRDefault="00B152A0" w:rsidP="000675BE">
            <w:pPr>
              <w:pStyle w:val="TableParagraph"/>
              <w:spacing w:before="1" w:line="205" w:lineRule="exact"/>
              <w:ind w:left="52"/>
              <w:rPr>
                <w:rFonts w:asciiTheme="minorBidi" w:hAnsiTheme="minorBidi" w:cstheme="minorBidi"/>
                <w:sz w:val="14"/>
                <w:szCs w:val="14"/>
              </w:rPr>
            </w:pPr>
            <w:r w:rsidRPr="0030686C">
              <w:rPr>
                <w:rFonts w:asciiTheme="minorBidi" w:hAnsiTheme="minorBidi" w:cstheme="minorBidi"/>
                <w:sz w:val="14"/>
                <w:szCs w:val="14"/>
                <w:lang w:val="es"/>
              </w:rPr>
              <w:t xml:space="preserve">Nro. de catálogo </w:t>
            </w:r>
            <w:r w:rsidRPr="0030686C">
              <w:rPr>
                <w:rFonts w:asciiTheme="minorBidi" w:hAnsiTheme="minorBidi" w:cstheme="minorBidi"/>
                <w:b/>
                <w:bCs/>
                <w:sz w:val="14"/>
                <w:szCs w:val="14"/>
                <w:lang w:val="es"/>
              </w:rPr>
              <w:t>12149435</w:t>
            </w:r>
            <w:r w:rsidRPr="0030686C">
              <w:rPr>
                <w:rFonts w:asciiTheme="minorBidi" w:hAnsiTheme="minorBidi" w:cstheme="minorBidi"/>
                <w:sz w:val="14"/>
                <w:szCs w:val="14"/>
                <w:lang w:val="es"/>
              </w:rPr>
              <w:t xml:space="preserve"> 160</w:t>
            </w:r>
          </w:p>
        </w:tc>
        <w:tc>
          <w:tcPr>
            <w:tcW w:w="1936" w:type="dxa"/>
          </w:tcPr>
          <w:p w14:paraId="7E169198" w14:textId="77777777" w:rsidR="00B152A0" w:rsidRPr="0030686C" w:rsidRDefault="00B152A0" w:rsidP="000675BE">
            <w:pPr>
              <w:pStyle w:val="TableParagraph"/>
              <w:spacing w:before="1" w:line="205" w:lineRule="exact"/>
              <w:ind w:left="221"/>
              <w:rPr>
                <w:rFonts w:asciiTheme="minorBidi" w:hAnsiTheme="minorBidi" w:cstheme="minorBidi"/>
                <w:sz w:val="14"/>
                <w:szCs w:val="14"/>
              </w:rPr>
            </w:pPr>
            <w:r w:rsidRPr="0030686C">
              <w:rPr>
                <w:rFonts w:asciiTheme="minorBidi" w:hAnsiTheme="minorBidi" w:cstheme="minorBidi"/>
                <w:sz w:val="14"/>
                <w:szCs w:val="14"/>
                <w:lang w:val="es"/>
              </w:rPr>
              <w:t>Código 300</w:t>
            </w:r>
          </w:p>
        </w:tc>
        <w:tc>
          <w:tcPr>
            <w:tcW w:w="2366" w:type="dxa"/>
          </w:tcPr>
          <w:p w14:paraId="42DC75D8" w14:textId="77777777" w:rsidR="00B152A0" w:rsidRPr="0030686C" w:rsidRDefault="00B152A0" w:rsidP="000675BE">
            <w:pPr>
              <w:pStyle w:val="TableParagraph"/>
              <w:rPr>
                <w:rFonts w:asciiTheme="minorBidi" w:hAnsiTheme="minorBidi" w:cstheme="minorBidi"/>
                <w:sz w:val="14"/>
                <w:szCs w:val="14"/>
              </w:rPr>
            </w:pPr>
          </w:p>
        </w:tc>
        <w:tc>
          <w:tcPr>
            <w:tcW w:w="609" w:type="dxa"/>
          </w:tcPr>
          <w:p w14:paraId="1EA1C29A" w14:textId="77777777" w:rsidR="00B152A0" w:rsidRPr="0030686C" w:rsidRDefault="00B152A0" w:rsidP="000675BE">
            <w:pPr>
              <w:pStyle w:val="TableParagraph"/>
              <w:rPr>
                <w:rFonts w:asciiTheme="minorBidi" w:hAnsiTheme="minorBidi" w:cstheme="minorBidi"/>
                <w:sz w:val="14"/>
                <w:szCs w:val="14"/>
              </w:rPr>
            </w:pPr>
          </w:p>
        </w:tc>
      </w:tr>
      <w:tr w:rsidR="00B152A0" w:rsidRPr="0030686C" w14:paraId="6F7B8459" w14:textId="77777777" w:rsidTr="0059694F">
        <w:trPr>
          <w:trHeight w:val="227"/>
        </w:trPr>
        <w:tc>
          <w:tcPr>
            <w:tcW w:w="3323" w:type="dxa"/>
          </w:tcPr>
          <w:p w14:paraId="7FAAA957" w14:textId="77777777" w:rsidR="00B152A0" w:rsidRPr="0030686C" w:rsidRDefault="00B152A0" w:rsidP="000675BE">
            <w:pPr>
              <w:pStyle w:val="TableParagraph"/>
              <w:spacing w:before="1" w:line="206" w:lineRule="exact"/>
              <w:ind w:left="4"/>
              <w:rPr>
                <w:rFonts w:asciiTheme="minorBidi" w:hAnsiTheme="minorBidi" w:cstheme="minorBidi"/>
                <w:sz w:val="14"/>
                <w:szCs w:val="14"/>
              </w:rPr>
            </w:pPr>
            <w:proofErr w:type="spellStart"/>
            <w:r w:rsidRPr="0030686C">
              <w:rPr>
                <w:rFonts w:asciiTheme="minorBidi" w:hAnsiTheme="minorBidi" w:cstheme="minorBidi"/>
                <w:sz w:val="14"/>
                <w:szCs w:val="14"/>
                <w:lang w:val="en-IN"/>
              </w:rPr>
              <w:t>Precipath</w:t>
            </w:r>
            <w:proofErr w:type="spellEnd"/>
            <w:r w:rsidRPr="0030686C">
              <w:rPr>
                <w:rFonts w:asciiTheme="minorBidi" w:hAnsiTheme="minorBidi" w:cstheme="minorBidi"/>
                <w:sz w:val="14"/>
                <w:szCs w:val="14"/>
                <w:lang w:val="en-IN"/>
              </w:rPr>
              <w:t xml:space="preserve"> U plus (10 x 3 mL)</w:t>
            </w:r>
          </w:p>
        </w:tc>
        <w:tc>
          <w:tcPr>
            <w:tcW w:w="2248" w:type="dxa"/>
            <w:gridSpan w:val="2"/>
          </w:tcPr>
          <w:p w14:paraId="512F6B49" w14:textId="77777777" w:rsidR="00B152A0" w:rsidRPr="0030686C" w:rsidRDefault="00B152A0" w:rsidP="000675BE">
            <w:pPr>
              <w:pStyle w:val="TableParagraph"/>
              <w:spacing w:before="2" w:line="205" w:lineRule="exact"/>
              <w:ind w:left="52"/>
              <w:rPr>
                <w:rFonts w:asciiTheme="minorBidi" w:hAnsiTheme="minorBidi" w:cstheme="minorBidi"/>
                <w:sz w:val="14"/>
                <w:szCs w:val="14"/>
              </w:rPr>
            </w:pPr>
            <w:r w:rsidRPr="0030686C">
              <w:rPr>
                <w:rFonts w:asciiTheme="minorBidi" w:hAnsiTheme="minorBidi" w:cstheme="minorBidi"/>
                <w:sz w:val="14"/>
                <w:szCs w:val="14"/>
                <w:lang w:val="es"/>
              </w:rPr>
              <w:t xml:space="preserve">Nro. de catálogo </w:t>
            </w:r>
            <w:r w:rsidRPr="0030686C">
              <w:rPr>
                <w:rFonts w:asciiTheme="minorBidi" w:hAnsiTheme="minorBidi" w:cstheme="minorBidi"/>
                <w:b/>
                <w:bCs/>
                <w:sz w:val="14"/>
                <w:szCs w:val="14"/>
                <w:lang w:val="es"/>
              </w:rPr>
              <w:t>12149443</w:t>
            </w:r>
            <w:r w:rsidRPr="0030686C">
              <w:rPr>
                <w:rFonts w:asciiTheme="minorBidi" w:hAnsiTheme="minorBidi" w:cstheme="minorBidi"/>
                <w:sz w:val="14"/>
                <w:szCs w:val="14"/>
                <w:lang w:val="es"/>
              </w:rPr>
              <w:t xml:space="preserve"> 122</w:t>
            </w:r>
          </w:p>
        </w:tc>
        <w:tc>
          <w:tcPr>
            <w:tcW w:w="1936" w:type="dxa"/>
          </w:tcPr>
          <w:p w14:paraId="2333B2F4" w14:textId="77777777" w:rsidR="00B152A0" w:rsidRPr="0030686C" w:rsidRDefault="00B152A0" w:rsidP="000675BE">
            <w:pPr>
              <w:pStyle w:val="TableParagraph"/>
              <w:spacing w:before="2" w:line="205" w:lineRule="exact"/>
              <w:ind w:left="221"/>
              <w:rPr>
                <w:rFonts w:asciiTheme="minorBidi" w:hAnsiTheme="minorBidi" w:cstheme="minorBidi"/>
                <w:sz w:val="14"/>
                <w:szCs w:val="14"/>
              </w:rPr>
            </w:pPr>
            <w:r w:rsidRPr="0030686C">
              <w:rPr>
                <w:rFonts w:asciiTheme="minorBidi" w:hAnsiTheme="minorBidi" w:cstheme="minorBidi"/>
                <w:sz w:val="14"/>
                <w:szCs w:val="14"/>
                <w:lang w:val="es"/>
              </w:rPr>
              <w:t>Código 301</w:t>
            </w:r>
          </w:p>
        </w:tc>
        <w:tc>
          <w:tcPr>
            <w:tcW w:w="2366" w:type="dxa"/>
          </w:tcPr>
          <w:p w14:paraId="1164EF8B" w14:textId="77777777" w:rsidR="00B152A0" w:rsidRPr="0030686C" w:rsidRDefault="00B152A0" w:rsidP="000675BE">
            <w:pPr>
              <w:pStyle w:val="TableParagraph"/>
              <w:rPr>
                <w:rFonts w:asciiTheme="minorBidi" w:hAnsiTheme="minorBidi" w:cstheme="minorBidi"/>
                <w:sz w:val="14"/>
                <w:szCs w:val="14"/>
              </w:rPr>
            </w:pPr>
          </w:p>
        </w:tc>
        <w:tc>
          <w:tcPr>
            <w:tcW w:w="609" w:type="dxa"/>
          </w:tcPr>
          <w:p w14:paraId="6846641C" w14:textId="77777777" w:rsidR="00B152A0" w:rsidRPr="0030686C" w:rsidRDefault="00B152A0" w:rsidP="000675BE">
            <w:pPr>
              <w:pStyle w:val="TableParagraph"/>
              <w:rPr>
                <w:rFonts w:asciiTheme="minorBidi" w:hAnsiTheme="minorBidi" w:cstheme="minorBidi"/>
                <w:sz w:val="14"/>
                <w:szCs w:val="14"/>
              </w:rPr>
            </w:pPr>
          </w:p>
        </w:tc>
      </w:tr>
      <w:tr w:rsidR="00B152A0" w:rsidRPr="0030686C" w14:paraId="4AB3CAC3" w14:textId="77777777" w:rsidTr="0059694F">
        <w:trPr>
          <w:trHeight w:val="226"/>
        </w:trPr>
        <w:tc>
          <w:tcPr>
            <w:tcW w:w="3323" w:type="dxa"/>
          </w:tcPr>
          <w:p w14:paraId="70914609" w14:textId="77777777" w:rsidR="00B152A0" w:rsidRPr="0030686C" w:rsidRDefault="00B152A0" w:rsidP="000675BE">
            <w:pPr>
              <w:pStyle w:val="TableParagraph"/>
              <w:spacing w:before="1" w:line="205" w:lineRule="exact"/>
              <w:ind w:left="4"/>
              <w:rPr>
                <w:rFonts w:asciiTheme="minorBidi" w:hAnsiTheme="minorBidi" w:cstheme="minorBidi"/>
                <w:sz w:val="14"/>
                <w:szCs w:val="14"/>
                <w:lang w:val="es-ES"/>
              </w:rPr>
            </w:pPr>
            <w:r w:rsidRPr="0030686C">
              <w:rPr>
                <w:rFonts w:asciiTheme="minorBidi" w:hAnsiTheme="minorBidi" w:cstheme="minorBidi"/>
                <w:sz w:val="14"/>
                <w:szCs w:val="14"/>
                <w:lang w:val="es"/>
              </w:rPr>
              <w:t>Precipath U plus (10 x 3 mL, para EE. UU.)</w:t>
            </w:r>
          </w:p>
        </w:tc>
        <w:tc>
          <w:tcPr>
            <w:tcW w:w="2248" w:type="dxa"/>
            <w:gridSpan w:val="2"/>
          </w:tcPr>
          <w:p w14:paraId="1038C347" w14:textId="77777777" w:rsidR="00B152A0" w:rsidRPr="0030686C" w:rsidRDefault="00B152A0" w:rsidP="000675BE">
            <w:pPr>
              <w:pStyle w:val="TableParagraph"/>
              <w:spacing w:before="1" w:line="205" w:lineRule="exact"/>
              <w:ind w:left="52"/>
              <w:rPr>
                <w:rFonts w:asciiTheme="minorBidi" w:hAnsiTheme="minorBidi" w:cstheme="minorBidi"/>
                <w:sz w:val="14"/>
                <w:szCs w:val="14"/>
              </w:rPr>
            </w:pPr>
            <w:r w:rsidRPr="0030686C">
              <w:rPr>
                <w:rFonts w:asciiTheme="minorBidi" w:hAnsiTheme="minorBidi" w:cstheme="minorBidi"/>
                <w:sz w:val="14"/>
                <w:szCs w:val="14"/>
                <w:lang w:val="es"/>
              </w:rPr>
              <w:t xml:space="preserve">Nro. de catálogo </w:t>
            </w:r>
            <w:r w:rsidRPr="0030686C">
              <w:rPr>
                <w:rFonts w:asciiTheme="minorBidi" w:hAnsiTheme="minorBidi" w:cstheme="minorBidi"/>
                <w:b/>
                <w:bCs/>
                <w:sz w:val="14"/>
                <w:szCs w:val="14"/>
                <w:lang w:val="es"/>
              </w:rPr>
              <w:t>12149443</w:t>
            </w:r>
            <w:r w:rsidRPr="0030686C">
              <w:rPr>
                <w:rFonts w:asciiTheme="minorBidi" w:hAnsiTheme="minorBidi" w:cstheme="minorBidi"/>
                <w:sz w:val="14"/>
                <w:szCs w:val="14"/>
                <w:lang w:val="es"/>
              </w:rPr>
              <w:t xml:space="preserve"> 160</w:t>
            </w:r>
          </w:p>
        </w:tc>
        <w:tc>
          <w:tcPr>
            <w:tcW w:w="1936" w:type="dxa"/>
          </w:tcPr>
          <w:p w14:paraId="6CA845F2" w14:textId="77777777" w:rsidR="00B152A0" w:rsidRPr="0030686C" w:rsidRDefault="00B152A0" w:rsidP="000675BE">
            <w:pPr>
              <w:pStyle w:val="TableParagraph"/>
              <w:spacing w:before="1" w:line="205" w:lineRule="exact"/>
              <w:ind w:left="221"/>
              <w:rPr>
                <w:rFonts w:asciiTheme="minorBidi" w:hAnsiTheme="minorBidi" w:cstheme="minorBidi"/>
                <w:sz w:val="14"/>
                <w:szCs w:val="14"/>
              </w:rPr>
            </w:pPr>
            <w:r w:rsidRPr="0030686C">
              <w:rPr>
                <w:rFonts w:asciiTheme="minorBidi" w:hAnsiTheme="minorBidi" w:cstheme="minorBidi"/>
                <w:sz w:val="14"/>
                <w:szCs w:val="14"/>
                <w:lang w:val="es"/>
              </w:rPr>
              <w:t>Código 301</w:t>
            </w:r>
          </w:p>
        </w:tc>
        <w:tc>
          <w:tcPr>
            <w:tcW w:w="2366" w:type="dxa"/>
          </w:tcPr>
          <w:p w14:paraId="0E9035E0" w14:textId="77777777" w:rsidR="00B152A0" w:rsidRPr="0030686C" w:rsidRDefault="00B152A0" w:rsidP="000675BE">
            <w:pPr>
              <w:pStyle w:val="TableParagraph"/>
              <w:rPr>
                <w:rFonts w:asciiTheme="minorBidi" w:hAnsiTheme="minorBidi" w:cstheme="minorBidi"/>
                <w:sz w:val="14"/>
                <w:szCs w:val="14"/>
              </w:rPr>
            </w:pPr>
          </w:p>
        </w:tc>
        <w:tc>
          <w:tcPr>
            <w:tcW w:w="609" w:type="dxa"/>
          </w:tcPr>
          <w:p w14:paraId="4D6F87A6" w14:textId="77777777" w:rsidR="00B152A0" w:rsidRPr="0030686C" w:rsidRDefault="00B152A0" w:rsidP="000675BE">
            <w:pPr>
              <w:pStyle w:val="TableParagraph"/>
              <w:rPr>
                <w:rFonts w:asciiTheme="minorBidi" w:hAnsiTheme="minorBidi" w:cstheme="minorBidi"/>
                <w:sz w:val="14"/>
                <w:szCs w:val="14"/>
              </w:rPr>
            </w:pPr>
          </w:p>
        </w:tc>
      </w:tr>
      <w:tr w:rsidR="00B152A0" w:rsidRPr="0030686C" w14:paraId="7EE2642E" w14:textId="77777777" w:rsidTr="0059694F">
        <w:trPr>
          <w:trHeight w:val="226"/>
        </w:trPr>
        <w:tc>
          <w:tcPr>
            <w:tcW w:w="3323" w:type="dxa"/>
          </w:tcPr>
          <w:p w14:paraId="6E768469" w14:textId="77777777" w:rsidR="00B152A0" w:rsidRPr="0030686C" w:rsidRDefault="00B152A0" w:rsidP="000675BE">
            <w:pPr>
              <w:pStyle w:val="TableParagraph"/>
              <w:spacing w:before="1" w:line="206" w:lineRule="exact"/>
              <w:ind w:left="4"/>
              <w:rPr>
                <w:rFonts w:asciiTheme="minorBidi" w:hAnsiTheme="minorBidi" w:cstheme="minorBidi"/>
                <w:sz w:val="14"/>
                <w:szCs w:val="14"/>
              </w:rPr>
            </w:pPr>
            <w:r w:rsidRPr="0030686C">
              <w:rPr>
                <w:rFonts w:asciiTheme="minorBidi" w:hAnsiTheme="minorBidi" w:cstheme="minorBidi"/>
                <w:sz w:val="14"/>
                <w:szCs w:val="14"/>
                <w:lang w:val="es"/>
              </w:rPr>
              <w:t>Precinorm U (20 x5 mL)</w:t>
            </w:r>
          </w:p>
        </w:tc>
        <w:tc>
          <w:tcPr>
            <w:tcW w:w="2248" w:type="dxa"/>
            <w:gridSpan w:val="2"/>
          </w:tcPr>
          <w:p w14:paraId="53C2ADB9" w14:textId="77777777" w:rsidR="00B152A0" w:rsidRPr="0030686C" w:rsidRDefault="00B152A0" w:rsidP="000675BE">
            <w:pPr>
              <w:pStyle w:val="TableParagraph"/>
              <w:spacing w:before="2" w:line="205" w:lineRule="exact"/>
              <w:ind w:left="52"/>
              <w:rPr>
                <w:rFonts w:asciiTheme="minorBidi" w:hAnsiTheme="minorBidi" w:cstheme="minorBidi"/>
                <w:sz w:val="14"/>
                <w:szCs w:val="14"/>
              </w:rPr>
            </w:pPr>
            <w:r w:rsidRPr="0030686C">
              <w:rPr>
                <w:rFonts w:asciiTheme="minorBidi" w:hAnsiTheme="minorBidi" w:cstheme="minorBidi"/>
                <w:sz w:val="14"/>
                <w:szCs w:val="14"/>
                <w:lang w:val="es"/>
              </w:rPr>
              <w:t xml:space="preserve">Nro. de catálogo </w:t>
            </w:r>
            <w:r w:rsidRPr="0030686C">
              <w:rPr>
                <w:rFonts w:asciiTheme="minorBidi" w:hAnsiTheme="minorBidi" w:cstheme="minorBidi"/>
                <w:b/>
                <w:bCs/>
                <w:sz w:val="14"/>
                <w:szCs w:val="14"/>
                <w:lang w:val="es"/>
              </w:rPr>
              <w:t>10171743</w:t>
            </w:r>
            <w:r w:rsidRPr="0030686C">
              <w:rPr>
                <w:rFonts w:asciiTheme="minorBidi" w:hAnsiTheme="minorBidi" w:cstheme="minorBidi"/>
                <w:sz w:val="14"/>
                <w:szCs w:val="14"/>
                <w:lang w:val="es"/>
              </w:rPr>
              <w:t xml:space="preserve"> 122</w:t>
            </w:r>
          </w:p>
        </w:tc>
        <w:tc>
          <w:tcPr>
            <w:tcW w:w="1936" w:type="dxa"/>
          </w:tcPr>
          <w:p w14:paraId="6E8F7C87" w14:textId="77777777" w:rsidR="00B152A0" w:rsidRPr="0030686C" w:rsidRDefault="00B152A0" w:rsidP="000675BE">
            <w:pPr>
              <w:pStyle w:val="TableParagraph"/>
              <w:spacing w:before="2" w:line="205" w:lineRule="exact"/>
              <w:ind w:left="221"/>
              <w:rPr>
                <w:rFonts w:asciiTheme="minorBidi" w:hAnsiTheme="minorBidi" w:cstheme="minorBidi"/>
                <w:sz w:val="14"/>
                <w:szCs w:val="14"/>
              </w:rPr>
            </w:pPr>
            <w:r w:rsidRPr="0030686C">
              <w:rPr>
                <w:rFonts w:asciiTheme="minorBidi" w:hAnsiTheme="minorBidi" w:cstheme="minorBidi"/>
                <w:sz w:val="14"/>
                <w:szCs w:val="14"/>
                <w:lang w:val="es"/>
              </w:rPr>
              <w:t>Código 300</w:t>
            </w:r>
          </w:p>
        </w:tc>
        <w:tc>
          <w:tcPr>
            <w:tcW w:w="2366" w:type="dxa"/>
          </w:tcPr>
          <w:p w14:paraId="11A93D95" w14:textId="77777777" w:rsidR="00B152A0" w:rsidRPr="0030686C" w:rsidRDefault="00B152A0" w:rsidP="000675BE">
            <w:pPr>
              <w:pStyle w:val="TableParagraph"/>
              <w:rPr>
                <w:rFonts w:asciiTheme="minorBidi" w:hAnsiTheme="minorBidi" w:cstheme="minorBidi"/>
                <w:sz w:val="14"/>
                <w:szCs w:val="14"/>
              </w:rPr>
            </w:pPr>
          </w:p>
        </w:tc>
        <w:tc>
          <w:tcPr>
            <w:tcW w:w="609" w:type="dxa"/>
          </w:tcPr>
          <w:p w14:paraId="24AC3E65" w14:textId="77777777" w:rsidR="00B152A0" w:rsidRPr="0030686C" w:rsidRDefault="00B152A0" w:rsidP="000675BE">
            <w:pPr>
              <w:pStyle w:val="TableParagraph"/>
              <w:rPr>
                <w:rFonts w:asciiTheme="minorBidi" w:hAnsiTheme="minorBidi" w:cstheme="minorBidi"/>
                <w:sz w:val="14"/>
                <w:szCs w:val="14"/>
              </w:rPr>
            </w:pPr>
          </w:p>
        </w:tc>
      </w:tr>
      <w:tr w:rsidR="00B152A0" w:rsidRPr="0030686C" w14:paraId="19752058" w14:textId="77777777" w:rsidTr="0059694F">
        <w:trPr>
          <w:trHeight w:val="227"/>
        </w:trPr>
        <w:tc>
          <w:tcPr>
            <w:tcW w:w="3323" w:type="dxa"/>
          </w:tcPr>
          <w:p w14:paraId="4E2A4174" w14:textId="77777777" w:rsidR="00B152A0" w:rsidRPr="0030686C" w:rsidRDefault="00B152A0" w:rsidP="000675BE">
            <w:pPr>
              <w:pStyle w:val="TableParagraph"/>
              <w:spacing w:before="1" w:line="206" w:lineRule="exact"/>
              <w:ind w:left="4"/>
              <w:rPr>
                <w:rFonts w:asciiTheme="minorBidi" w:hAnsiTheme="minorBidi" w:cstheme="minorBidi"/>
                <w:sz w:val="14"/>
                <w:szCs w:val="14"/>
              </w:rPr>
            </w:pPr>
            <w:r w:rsidRPr="0030686C">
              <w:rPr>
                <w:rFonts w:asciiTheme="minorBidi" w:hAnsiTheme="minorBidi" w:cstheme="minorBidi"/>
                <w:sz w:val="14"/>
                <w:szCs w:val="14"/>
                <w:lang w:val="es"/>
              </w:rPr>
              <w:t>Precipath U (20 x 5 mL)</w:t>
            </w:r>
          </w:p>
        </w:tc>
        <w:tc>
          <w:tcPr>
            <w:tcW w:w="2248" w:type="dxa"/>
            <w:gridSpan w:val="2"/>
          </w:tcPr>
          <w:p w14:paraId="461DEC03" w14:textId="77777777" w:rsidR="00B152A0" w:rsidRPr="0030686C" w:rsidRDefault="00B152A0" w:rsidP="000675BE">
            <w:pPr>
              <w:pStyle w:val="TableParagraph"/>
              <w:spacing w:before="2" w:line="205" w:lineRule="exact"/>
              <w:ind w:left="52"/>
              <w:rPr>
                <w:rFonts w:asciiTheme="minorBidi" w:hAnsiTheme="minorBidi" w:cstheme="minorBidi"/>
                <w:sz w:val="14"/>
                <w:szCs w:val="14"/>
              </w:rPr>
            </w:pPr>
            <w:r w:rsidRPr="0030686C">
              <w:rPr>
                <w:rFonts w:asciiTheme="minorBidi" w:hAnsiTheme="minorBidi" w:cstheme="minorBidi"/>
                <w:sz w:val="14"/>
                <w:szCs w:val="14"/>
                <w:lang w:val="es"/>
              </w:rPr>
              <w:t xml:space="preserve">Nro. de catálogo </w:t>
            </w:r>
            <w:r w:rsidRPr="0030686C">
              <w:rPr>
                <w:rFonts w:asciiTheme="minorBidi" w:hAnsiTheme="minorBidi" w:cstheme="minorBidi"/>
                <w:b/>
                <w:bCs/>
                <w:sz w:val="14"/>
                <w:szCs w:val="14"/>
                <w:lang w:val="es"/>
              </w:rPr>
              <w:t>10171778</w:t>
            </w:r>
            <w:r w:rsidRPr="0030686C">
              <w:rPr>
                <w:rFonts w:asciiTheme="minorBidi" w:hAnsiTheme="minorBidi" w:cstheme="minorBidi"/>
                <w:sz w:val="14"/>
                <w:szCs w:val="14"/>
                <w:lang w:val="es"/>
              </w:rPr>
              <w:t xml:space="preserve"> 122</w:t>
            </w:r>
          </w:p>
        </w:tc>
        <w:tc>
          <w:tcPr>
            <w:tcW w:w="1936" w:type="dxa"/>
          </w:tcPr>
          <w:p w14:paraId="04F40603" w14:textId="77777777" w:rsidR="00B152A0" w:rsidRPr="0030686C" w:rsidRDefault="00B152A0" w:rsidP="000675BE">
            <w:pPr>
              <w:pStyle w:val="TableParagraph"/>
              <w:spacing w:before="2" w:line="205" w:lineRule="exact"/>
              <w:ind w:left="221"/>
              <w:rPr>
                <w:rFonts w:asciiTheme="minorBidi" w:hAnsiTheme="minorBidi" w:cstheme="minorBidi"/>
                <w:sz w:val="14"/>
                <w:szCs w:val="14"/>
              </w:rPr>
            </w:pPr>
            <w:r w:rsidRPr="0030686C">
              <w:rPr>
                <w:rFonts w:asciiTheme="minorBidi" w:hAnsiTheme="minorBidi" w:cstheme="minorBidi"/>
                <w:sz w:val="14"/>
                <w:szCs w:val="14"/>
                <w:lang w:val="es"/>
              </w:rPr>
              <w:t>Código 301</w:t>
            </w:r>
          </w:p>
        </w:tc>
        <w:tc>
          <w:tcPr>
            <w:tcW w:w="2366" w:type="dxa"/>
          </w:tcPr>
          <w:p w14:paraId="2097492E" w14:textId="77777777" w:rsidR="00B152A0" w:rsidRPr="0030686C" w:rsidRDefault="00B152A0" w:rsidP="000675BE">
            <w:pPr>
              <w:pStyle w:val="TableParagraph"/>
              <w:rPr>
                <w:rFonts w:asciiTheme="minorBidi" w:hAnsiTheme="minorBidi" w:cstheme="minorBidi"/>
                <w:sz w:val="14"/>
                <w:szCs w:val="14"/>
              </w:rPr>
            </w:pPr>
          </w:p>
        </w:tc>
        <w:tc>
          <w:tcPr>
            <w:tcW w:w="609" w:type="dxa"/>
          </w:tcPr>
          <w:p w14:paraId="66DF2401" w14:textId="77777777" w:rsidR="00B152A0" w:rsidRPr="0030686C" w:rsidRDefault="00B152A0" w:rsidP="000675BE">
            <w:pPr>
              <w:pStyle w:val="TableParagraph"/>
              <w:rPr>
                <w:rFonts w:asciiTheme="minorBidi" w:hAnsiTheme="minorBidi" w:cstheme="minorBidi"/>
                <w:sz w:val="14"/>
                <w:szCs w:val="14"/>
              </w:rPr>
            </w:pPr>
          </w:p>
        </w:tc>
      </w:tr>
      <w:tr w:rsidR="00B152A0" w:rsidRPr="0030686C" w14:paraId="1AD4BA38" w14:textId="77777777" w:rsidTr="0059694F">
        <w:trPr>
          <w:trHeight w:val="226"/>
        </w:trPr>
        <w:tc>
          <w:tcPr>
            <w:tcW w:w="3323" w:type="dxa"/>
          </w:tcPr>
          <w:p w14:paraId="3D668B9D" w14:textId="77777777" w:rsidR="00B152A0" w:rsidRPr="0030686C" w:rsidRDefault="00B152A0" w:rsidP="000675BE">
            <w:pPr>
              <w:pStyle w:val="TableParagraph"/>
              <w:spacing w:before="1" w:line="205" w:lineRule="exact"/>
              <w:ind w:left="4"/>
              <w:rPr>
                <w:rFonts w:asciiTheme="minorBidi" w:hAnsiTheme="minorBidi" w:cstheme="minorBidi"/>
                <w:sz w:val="14"/>
                <w:szCs w:val="14"/>
              </w:rPr>
            </w:pPr>
            <w:r w:rsidRPr="0030686C">
              <w:rPr>
                <w:rFonts w:asciiTheme="minorBidi" w:hAnsiTheme="minorBidi" w:cstheme="minorBidi"/>
                <w:sz w:val="14"/>
                <w:szCs w:val="14"/>
                <w:lang w:val="es"/>
              </w:rPr>
              <w:t>PreciControl ClinChem Multi 1 (20 x 5 mL)</w:t>
            </w:r>
          </w:p>
        </w:tc>
        <w:tc>
          <w:tcPr>
            <w:tcW w:w="2248" w:type="dxa"/>
            <w:gridSpan w:val="2"/>
          </w:tcPr>
          <w:p w14:paraId="2206CFFE" w14:textId="77777777" w:rsidR="00B152A0" w:rsidRPr="0030686C" w:rsidRDefault="00B152A0" w:rsidP="000675BE">
            <w:pPr>
              <w:pStyle w:val="TableParagraph"/>
              <w:spacing w:before="1" w:line="205" w:lineRule="exact"/>
              <w:ind w:left="52"/>
              <w:rPr>
                <w:rFonts w:asciiTheme="minorBidi" w:hAnsiTheme="minorBidi" w:cstheme="minorBidi"/>
                <w:sz w:val="14"/>
                <w:szCs w:val="14"/>
              </w:rPr>
            </w:pPr>
            <w:r w:rsidRPr="0030686C">
              <w:rPr>
                <w:rFonts w:asciiTheme="minorBidi" w:hAnsiTheme="minorBidi" w:cstheme="minorBidi"/>
                <w:sz w:val="14"/>
                <w:szCs w:val="14"/>
                <w:lang w:val="es"/>
              </w:rPr>
              <w:t xml:space="preserve">Nro. de catálogo </w:t>
            </w:r>
            <w:r w:rsidRPr="0030686C">
              <w:rPr>
                <w:rFonts w:asciiTheme="minorBidi" w:hAnsiTheme="minorBidi" w:cstheme="minorBidi"/>
                <w:b/>
                <w:bCs/>
                <w:sz w:val="14"/>
                <w:szCs w:val="14"/>
                <w:lang w:val="es"/>
              </w:rPr>
              <w:t>05117003</w:t>
            </w:r>
            <w:r w:rsidRPr="0030686C">
              <w:rPr>
                <w:rFonts w:asciiTheme="minorBidi" w:hAnsiTheme="minorBidi" w:cstheme="minorBidi"/>
                <w:sz w:val="14"/>
                <w:szCs w:val="14"/>
                <w:lang w:val="es"/>
              </w:rPr>
              <w:t xml:space="preserve"> 190</w:t>
            </w:r>
          </w:p>
        </w:tc>
        <w:tc>
          <w:tcPr>
            <w:tcW w:w="1936" w:type="dxa"/>
          </w:tcPr>
          <w:p w14:paraId="7A660176" w14:textId="77777777" w:rsidR="00B152A0" w:rsidRPr="0030686C" w:rsidRDefault="00B152A0" w:rsidP="000675BE">
            <w:pPr>
              <w:pStyle w:val="TableParagraph"/>
              <w:spacing w:before="1" w:line="205" w:lineRule="exact"/>
              <w:ind w:left="221"/>
              <w:rPr>
                <w:rFonts w:asciiTheme="minorBidi" w:hAnsiTheme="minorBidi" w:cstheme="minorBidi"/>
                <w:sz w:val="14"/>
                <w:szCs w:val="14"/>
              </w:rPr>
            </w:pPr>
            <w:r w:rsidRPr="0030686C">
              <w:rPr>
                <w:rFonts w:asciiTheme="minorBidi" w:hAnsiTheme="minorBidi" w:cstheme="minorBidi"/>
                <w:sz w:val="14"/>
                <w:szCs w:val="14"/>
                <w:lang w:val="es"/>
              </w:rPr>
              <w:t>Código 391</w:t>
            </w:r>
          </w:p>
        </w:tc>
        <w:tc>
          <w:tcPr>
            <w:tcW w:w="2366" w:type="dxa"/>
          </w:tcPr>
          <w:p w14:paraId="365302EE" w14:textId="77777777" w:rsidR="00B152A0" w:rsidRPr="0030686C" w:rsidRDefault="00B152A0" w:rsidP="000675BE">
            <w:pPr>
              <w:pStyle w:val="TableParagraph"/>
              <w:rPr>
                <w:rFonts w:asciiTheme="minorBidi" w:hAnsiTheme="minorBidi" w:cstheme="minorBidi"/>
                <w:sz w:val="14"/>
                <w:szCs w:val="14"/>
              </w:rPr>
            </w:pPr>
          </w:p>
        </w:tc>
        <w:tc>
          <w:tcPr>
            <w:tcW w:w="609" w:type="dxa"/>
          </w:tcPr>
          <w:p w14:paraId="29A43011" w14:textId="77777777" w:rsidR="00B152A0" w:rsidRPr="0030686C" w:rsidRDefault="00B152A0" w:rsidP="000675BE">
            <w:pPr>
              <w:pStyle w:val="TableParagraph"/>
              <w:rPr>
                <w:rFonts w:asciiTheme="minorBidi" w:hAnsiTheme="minorBidi" w:cstheme="minorBidi"/>
                <w:sz w:val="14"/>
                <w:szCs w:val="14"/>
              </w:rPr>
            </w:pPr>
          </w:p>
        </w:tc>
      </w:tr>
      <w:tr w:rsidR="00B152A0" w:rsidRPr="0030686C" w14:paraId="2E629F80" w14:textId="77777777" w:rsidTr="0059694F">
        <w:trPr>
          <w:trHeight w:val="226"/>
        </w:trPr>
        <w:tc>
          <w:tcPr>
            <w:tcW w:w="3357" w:type="dxa"/>
            <w:gridSpan w:val="2"/>
          </w:tcPr>
          <w:p w14:paraId="6DF8B91A" w14:textId="77777777" w:rsidR="00B152A0" w:rsidRPr="0030686C" w:rsidRDefault="00B152A0" w:rsidP="000675BE">
            <w:pPr>
              <w:pStyle w:val="TableParagraph"/>
              <w:spacing w:before="1" w:line="205" w:lineRule="exact"/>
              <w:ind w:left="4"/>
              <w:rPr>
                <w:rFonts w:asciiTheme="minorBidi" w:hAnsiTheme="minorBidi" w:cstheme="minorBidi"/>
                <w:sz w:val="14"/>
                <w:szCs w:val="14"/>
                <w:lang w:val="es-ES"/>
              </w:rPr>
            </w:pPr>
            <w:r w:rsidRPr="0030686C">
              <w:rPr>
                <w:rFonts w:asciiTheme="minorBidi" w:hAnsiTheme="minorBidi" w:cstheme="minorBidi"/>
                <w:sz w:val="14"/>
                <w:szCs w:val="14"/>
                <w:lang w:val="es"/>
              </w:rPr>
              <w:t>PreciControl ClinChem Multi 1 (4 x 5 mL, para EE. UU.)</w:t>
            </w:r>
          </w:p>
        </w:tc>
        <w:tc>
          <w:tcPr>
            <w:tcW w:w="2214" w:type="dxa"/>
          </w:tcPr>
          <w:p w14:paraId="79E21493" w14:textId="77777777" w:rsidR="00B152A0" w:rsidRPr="0030686C" w:rsidRDefault="00B152A0" w:rsidP="00B152A0">
            <w:pPr>
              <w:pStyle w:val="TableParagraph"/>
              <w:spacing w:before="1" w:line="205" w:lineRule="exact"/>
              <w:ind w:left="14"/>
              <w:rPr>
                <w:rFonts w:asciiTheme="minorBidi" w:hAnsiTheme="minorBidi" w:cstheme="minorBidi"/>
                <w:sz w:val="14"/>
                <w:szCs w:val="14"/>
              </w:rPr>
            </w:pPr>
            <w:r w:rsidRPr="0030686C">
              <w:rPr>
                <w:rFonts w:asciiTheme="minorBidi" w:hAnsiTheme="minorBidi" w:cstheme="minorBidi"/>
                <w:sz w:val="14"/>
                <w:szCs w:val="14"/>
                <w:lang w:val="es"/>
              </w:rPr>
              <w:t xml:space="preserve">Nro. de catálogo </w:t>
            </w:r>
            <w:r w:rsidRPr="0030686C">
              <w:rPr>
                <w:rFonts w:asciiTheme="minorBidi" w:hAnsiTheme="minorBidi" w:cstheme="minorBidi"/>
                <w:b/>
                <w:bCs/>
                <w:sz w:val="14"/>
                <w:szCs w:val="14"/>
                <w:lang w:val="es"/>
              </w:rPr>
              <w:t>05947626</w:t>
            </w:r>
            <w:r w:rsidRPr="0030686C">
              <w:rPr>
                <w:rFonts w:asciiTheme="minorBidi" w:hAnsiTheme="minorBidi" w:cstheme="minorBidi"/>
                <w:sz w:val="14"/>
                <w:szCs w:val="14"/>
                <w:lang w:val="es"/>
              </w:rPr>
              <w:t xml:space="preserve"> 160</w:t>
            </w:r>
          </w:p>
        </w:tc>
        <w:tc>
          <w:tcPr>
            <w:tcW w:w="1936" w:type="dxa"/>
          </w:tcPr>
          <w:p w14:paraId="713C4E99" w14:textId="77777777" w:rsidR="00B152A0" w:rsidRPr="0030686C" w:rsidRDefault="00B152A0" w:rsidP="000675BE">
            <w:pPr>
              <w:pStyle w:val="TableParagraph"/>
              <w:spacing w:before="1" w:line="205" w:lineRule="exact"/>
              <w:ind w:left="221"/>
              <w:rPr>
                <w:rFonts w:asciiTheme="minorBidi" w:hAnsiTheme="minorBidi" w:cstheme="minorBidi"/>
                <w:sz w:val="14"/>
                <w:szCs w:val="14"/>
              </w:rPr>
            </w:pPr>
            <w:r w:rsidRPr="0030686C">
              <w:rPr>
                <w:rFonts w:asciiTheme="minorBidi" w:hAnsiTheme="minorBidi" w:cstheme="minorBidi"/>
                <w:sz w:val="14"/>
                <w:szCs w:val="14"/>
                <w:lang w:val="es"/>
              </w:rPr>
              <w:t>Código 391</w:t>
            </w:r>
          </w:p>
        </w:tc>
        <w:tc>
          <w:tcPr>
            <w:tcW w:w="2366" w:type="dxa"/>
          </w:tcPr>
          <w:p w14:paraId="31A045E2" w14:textId="77777777" w:rsidR="00B152A0" w:rsidRPr="0030686C" w:rsidRDefault="00B152A0" w:rsidP="000675BE">
            <w:pPr>
              <w:pStyle w:val="TableParagraph"/>
              <w:rPr>
                <w:rFonts w:asciiTheme="minorBidi" w:hAnsiTheme="minorBidi" w:cstheme="minorBidi"/>
                <w:sz w:val="14"/>
                <w:szCs w:val="14"/>
              </w:rPr>
            </w:pPr>
          </w:p>
        </w:tc>
        <w:tc>
          <w:tcPr>
            <w:tcW w:w="609" w:type="dxa"/>
          </w:tcPr>
          <w:p w14:paraId="6CA5C425" w14:textId="77777777" w:rsidR="00B152A0" w:rsidRPr="0030686C" w:rsidRDefault="00B152A0" w:rsidP="000675BE">
            <w:pPr>
              <w:pStyle w:val="TableParagraph"/>
              <w:rPr>
                <w:rFonts w:asciiTheme="minorBidi" w:hAnsiTheme="minorBidi" w:cstheme="minorBidi"/>
                <w:sz w:val="14"/>
                <w:szCs w:val="14"/>
              </w:rPr>
            </w:pPr>
          </w:p>
        </w:tc>
      </w:tr>
      <w:tr w:rsidR="00B152A0" w:rsidRPr="0030686C" w14:paraId="4AED52E9" w14:textId="77777777" w:rsidTr="0059694F">
        <w:trPr>
          <w:trHeight w:val="226"/>
        </w:trPr>
        <w:tc>
          <w:tcPr>
            <w:tcW w:w="3323" w:type="dxa"/>
          </w:tcPr>
          <w:p w14:paraId="188DC63F" w14:textId="77777777" w:rsidR="00B152A0" w:rsidRPr="0030686C" w:rsidRDefault="00B152A0" w:rsidP="000675BE">
            <w:pPr>
              <w:pStyle w:val="TableParagraph"/>
              <w:spacing w:before="1" w:line="205" w:lineRule="exact"/>
              <w:ind w:left="4"/>
              <w:rPr>
                <w:rFonts w:asciiTheme="minorBidi" w:hAnsiTheme="minorBidi" w:cstheme="minorBidi"/>
                <w:sz w:val="14"/>
                <w:szCs w:val="14"/>
              </w:rPr>
            </w:pPr>
            <w:r w:rsidRPr="0030686C">
              <w:rPr>
                <w:rFonts w:asciiTheme="minorBidi" w:hAnsiTheme="minorBidi" w:cstheme="minorBidi"/>
                <w:sz w:val="14"/>
                <w:szCs w:val="14"/>
                <w:lang w:val="es"/>
              </w:rPr>
              <w:t>PreciControl ClinChem Multi 2 (20 x 5 ml)</w:t>
            </w:r>
          </w:p>
        </w:tc>
        <w:tc>
          <w:tcPr>
            <w:tcW w:w="2248" w:type="dxa"/>
            <w:gridSpan w:val="2"/>
          </w:tcPr>
          <w:p w14:paraId="11FB2313" w14:textId="77777777" w:rsidR="00B152A0" w:rsidRPr="0030686C" w:rsidRDefault="00B152A0" w:rsidP="000675BE">
            <w:pPr>
              <w:pStyle w:val="TableParagraph"/>
              <w:spacing w:before="1" w:line="205" w:lineRule="exact"/>
              <w:ind w:left="52"/>
              <w:rPr>
                <w:rFonts w:asciiTheme="minorBidi" w:hAnsiTheme="minorBidi" w:cstheme="minorBidi"/>
                <w:sz w:val="14"/>
                <w:szCs w:val="14"/>
              </w:rPr>
            </w:pPr>
            <w:r w:rsidRPr="0030686C">
              <w:rPr>
                <w:rFonts w:asciiTheme="minorBidi" w:hAnsiTheme="minorBidi" w:cstheme="minorBidi"/>
                <w:sz w:val="14"/>
                <w:szCs w:val="14"/>
                <w:lang w:val="es"/>
              </w:rPr>
              <w:t xml:space="preserve">Nro. de catálogo </w:t>
            </w:r>
            <w:r w:rsidRPr="0030686C">
              <w:rPr>
                <w:rFonts w:asciiTheme="minorBidi" w:hAnsiTheme="minorBidi" w:cstheme="minorBidi"/>
                <w:b/>
                <w:bCs/>
                <w:sz w:val="14"/>
                <w:szCs w:val="14"/>
                <w:lang w:val="es"/>
              </w:rPr>
              <w:t>05117216</w:t>
            </w:r>
            <w:r w:rsidRPr="0030686C">
              <w:rPr>
                <w:rFonts w:asciiTheme="minorBidi" w:hAnsiTheme="minorBidi" w:cstheme="minorBidi"/>
                <w:sz w:val="14"/>
                <w:szCs w:val="14"/>
                <w:lang w:val="es"/>
              </w:rPr>
              <w:t xml:space="preserve"> 190</w:t>
            </w:r>
          </w:p>
        </w:tc>
        <w:tc>
          <w:tcPr>
            <w:tcW w:w="1936" w:type="dxa"/>
          </w:tcPr>
          <w:p w14:paraId="6A7D4E9D" w14:textId="77777777" w:rsidR="00B152A0" w:rsidRPr="0030686C" w:rsidRDefault="00B152A0" w:rsidP="000675BE">
            <w:pPr>
              <w:pStyle w:val="TableParagraph"/>
              <w:spacing w:before="1" w:line="205" w:lineRule="exact"/>
              <w:ind w:left="221"/>
              <w:rPr>
                <w:rFonts w:asciiTheme="minorBidi" w:hAnsiTheme="minorBidi" w:cstheme="minorBidi"/>
                <w:sz w:val="14"/>
                <w:szCs w:val="14"/>
              </w:rPr>
            </w:pPr>
            <w:r w:rsidRPr="0030686C">
              <w:rPr>
                <w:rFonts w:asciiTheme="minorBidi" w:hAnsiTheme="minorBidi" w:cstheme="minorBidi"/>
                <w:sz w:val="14"/>
                <w:szCs w:val="14"/>
                <w:lang w:val="es"/>
              </w:rPr>
              <w:t>Código 392</w:t>
            </w:r>
          </w:p>
        </w:tc>
        <w:tc>
          <w:tcPr>
            <w:tcW w:w="2366" w:type="dxa"/>
          </w:tcPr>
          <w:p w14:paraId="643DDE82" w14:textId="77777777" w:rsidR="00B152A0" w:rsidRPr="0030686C" w:rsidRDefault="00B152A0" w:rsidP="000675BE">
            <w:pPr>
              <w:pStyle w:val="TableParagraph"/>
              <w:rPr>
                <w:rFonts w:asciiTheme="minorBidi" w:hAnsiTheme="minorBidi" w:cstheme="minorBidi"/>
                <w:sz w:val="14"/>
                <w:szCs w:val="14"/>
              </w:rPr>
            </w:pPr>
          </w:p>
        </w:tc>
        <w:tc>
          <w:tcPr>
            <w:tcW w:w="609" w:type="dxa"/>
          </w:tcPr>
          <w:p w14:paraId="348E1CA2" w14:textId="77777777" w:rsidR="00B152A0" w:rsidRPr="0030686C" w:rsidRDefault="00B152A0" w:rsidP="000675BE">
            <w:pPr>
              <w:pStyle w:val="TableParagraph"/>
              <w:rPr>
                <w:rFonts w:asciiTheme="minorBidi" w:hAnsiTheme="minorBidi" w:cstheme="minorBidi"/>
                <w:sz w:val="14"/>
                <w:szCs w:val="14"/>
              </w:rPr>
            </w:pPr>
          </w:p>
        </w:tc>
      </w:tr>
      <w:tr w:rsidR="00B152A0" w:rsidRPr="0030686C" w14:paraId="16FEA26E" w14:textId="77777777" w:rsidTr="0059694F">
        <w:trPr>
          <w:trHeight w:val="226"/>
        </w:trPr>
        <w:tc>
          <w:tcPr>
            <w:tcW w:w="3357" w:type="dxa"/>
            <w:gridSpan w:val="2"/>
          </w:tcPr>
          <w:p w14:paraId="0D92893E" w14:textId="77777777" w:rsidR="00B152A0" w:rsidRPr="0030686C" w:rsidRDefault="00B152A0" w:rsidP="000675BE">
            <w:pPr>
              <w:pStyle w:val="TableParagraph"/>
              <w:spacing w:before="1" w:line="205" w:lineRule="exact"/>
              <w:ind w:left="4"/>
              <w:rPr>
                <w:rFonts w:asciiTheme="minorBidi" w:hAnsiTheme="minorBidi" w:cstheme="minorBidi"/>
                <w:sz w:val="14"/>
                <w:szCs w:val="14"/>
                <w:lang w:val="es-ES"/>
              </w:rPr>
            </w:pPr>
            <w:r w:rsidRPr="0030686C">
              <w:rPr>
                <w:rFonts w:asciiTheme="minorBidi" w:hAnsiTheme="minorBidi" w:cstheme="minorBidi"/>
                <w:sz w:val="14"/>
                <w:szCs w:val="14"/>
                <w:lang w:val="es"/>
              </w:rPr>
              <w:t>PreciControl ClinChem Multi 2 (4 x 5 ml, para EE. UU.)</w:t>
            </w:r>
          </w:p>
        </w:tc>
        <w:tc>
          <w:tcPr>
            <w:tcW w:w="2214" w:type="dxa"/>
          </w:tcPr>
          <w:p w14:paraId="49A7C5C5" w14:textId="77777777" w:rsidR="00B152A0" w:rsidRPr="0030686C" w:rsidRDefault="00B152A0" w:rsidP="00B152A0">
            <w:pPr>
              <w:pStyle w:val="TableParagraph"/>
              <w:spacing w:before="1" w:line="205" w:lineRule="exact"/>
              <w:ind w:left="29"/>
              <w:rPr>
                <w:rFonts w:asciiTheme="minorBidi" w:hAnsiTheme="minorBidi" w:cstheme="minorBidi"/>
                <w:sz w:val="14"/>
                <w:szCs w:val="14"/>
              </w:rPr>
            </w:pPr>
            <w:r w:rsidRPr="0030686C">
              <w:rPr>
                <w:rFonts w:asciiTheme="minorBidi" w:hAnsiTheme="minorBidi" w:cstheme="minorBidi"/>
                <w:sz w:val="14"/>
                <w:szCs w:val="14"/>
                <w:lang w:val="es"/>
              </w:rPr>
              <w:t xml:space="preserve">Nro. de catálogo </w:t>
            </w:r>
            <w:r w:rsidRPr="0030686C">
              <w:rPr>
                <w:rFonts w:asciiTheme="minorBidi" w:hAnsiTheme="minorBidi" w:cstheme="minorBidi"/>
                <w:b/>
                <w:bCs/>
                <w:sz w:val="14"/>
                <w:szCs w:val="14"/>
                <w:lang w:val="es"/>
              </w:rPr>
              <w:t>05947774</w:t>
            </w:r>
            <w:r w:rsidRPr="0030686C">
              <w:rPr>
                <w:rFonts w:asciiTheme="minorBidi" w:hAnsiTheme="minorBidi" w:cstheme="minorBidi"/>
                <w:sz w:val="14"/>
                <w:szCs w:val="14"/>
                <w:lang w:val="es"/>
              </w:rPr>
              <w:t xml:space="preserve"> 160</w:t>
            </w:r>
          </w:p>
        </w:tc>
        <w:tc>
          <w:tcPr>
            <w:tcW w:w="1936" w:type="dxa"/>
          </w:tcPr>
          <w:p w14:paraId="445B03E3" w14:textId="77777777" w:rsidR="00B152A0" w:rsidRPr="0030686C" w:rsidRDefault="00B152A0" w:rsidP="000675BE">
            <w:pPr>
              <w:pStyle w:val="TableParagraph"/>
              <w:spacing w:before="1" w:line="205" w:lineRule="exact"/>
              <w:ind w:left="221"/>
              <w:rPr>
                <w:rFonts w:asciiTheme="minorBidi" w:hAnsiTheme="minorBidi" w:cstheme="minorBidi"/>
                <w:sz w:val="14"/>
                <w:szCs w:val="14"/>
              </w:rPr>
            </w:pPr>
            <w:r w:rsidRPr="0030686C">
              <w:rPr>
                <w:rFonts w:asciiTheme="minorBidi" w:hAnsiTheme="minorBidi" w:cstheme="minorBidi"/>
                <w:sz w:val="14"/>
                <w:szCs w:val="14"/>
                <w:lang w:val="es"/>
              </w:rPr>
              <w:t>Código 392</w:t>
            </w:r>
          </w:p>
        </w:tc>
        <w:tc>
          <w:tcPr>
            <w:tcW w:w="2366" w:type="dxa"/>
          </w:tcPr>
          <w:p w14:paraId="72B0F5D3" w14:textId="77777777" w:rsidR="00B152A0" w:rsidRPr="0030686C" w:rsidRDefault="00B152A0" w:rsidP="000675BE">
            <w:pPr>
              <w:pStyle w:val="TableParagraph"/>
              <w:rPr>
                <w:rFonts w:asciiTheme="minorBidi" w:hAnsiTheme="minorBidi" w:cstheme="minorBidi"/>
                <w:sz w:val="14"/>
                <w:szCs w:val="14"/>
              </w:rPr>
            </w:pPr>
          </w:p>
        </w:tc>
        <w:tc>
          <w:tcPr>
            <w:tcW w:w="609" w:type="dxa"/>
          </w:tcPr>
          <w:p w14:paraId="09D3A21B" w14:textId="77777777" w:rsidR="00B152A0" w:rsidRPr="0030686C" w:rsidRDefault="00B152A0" w:rsidP="000675BE">
            <w:pPr>
              <w:pStyle w:val="TableParagraph"/>
              <w:rPr>
                <w:rFonts w:asciiTheme="minorBidi" w:hAnsiTheme="minorBidi" w:cstheme="minorBidi"/>
                <w:sz w:val="14"/>
                <w:szCs w:val="14"/>
              </w:rPr>
            </w:pPr>
          </w:p>
        </w:tc>
      </w:tr>
      <w:tr w:rsidR="00B152A0" w:rsidRPr="0030686C" w14:paraId="3E0BE338" w14:textId="77777777" w:rsidTr="0059694F">
        <w:trPr>
          <w:trHeight w:val="280"/>
        </w:trPr>
        <w:tc>
          <w:tcPr>
            <w:tcW w:w="3323" w:type="dxa"/>
            <w:tcBorders>
              <w:bottom w:val="single" w:sz="4" w:space="0" w:color="000000"/>
            </w:tcBorders>
          </w:tcPr>
          <w:p w14:paraId="41AA076A" w14:textId="7F11CCC6" w:rsidR="00B152A0" w:rsidRPr="0030686C" w:rsidRDefault="00B152A0" w:rsidP="00B152A0">
            <w:pPr>
              <w:pStyle w:val="TableParagraph"/>
              <w:spacing w:before="40"/>
              <w:ind w:left="4"/>
              <w:rPr>
                <w:rFonts w:asciiTheme="minorBidi" w:hAnsiTheme="minorBidi" w:cstheme="minorBidi"/>
                <w:sz w:val="14"/>
                <w:szCs w:val="14"/>
                <w:lang w:val="es-ES"/>
              </w:rPr>
            </w:pPr>
            <w:r w:rsidRPr="0030686C">
              <w:rPr>
                <w:rFonts w:asciiTheme="minorBidi" w:hAnsiTheme="minorBidi" w:cstheme="minorBidi"/>
                <w:sz w:val="14"/>
                <w:szCs w:val="14"/>
                <w:lang w:val="es"/>
              </w:rPr>
              <w:t>Diluyente de cloruro de sodio (NaCl) al 9 % (50 mL)</w:t>
            </w:r>
          </w:p>
        </w:tc>
        <w:tc>
          <w:tcPr>
            <w:tcW w:w="2248" w:type="dxa"/>
            <w:gridSpan w:val="2"/>
            <w:tcBorders>
              <w:bottom w:val="single" w:sz="4" w:space="0" w:color="000000"/>
            </w:tcBorders>
          </w:tcPr>
          <w:p w14:paraId="32EB42DA" w14:textId="77777777" w:rsidR="00B152A0" w:rsidRPr="0030686C" w:rsidRDefault="00B152A0" w:rsidP="00B152A0">
            <w:pPr>
              <w:pStyle w:val="TableParagraph"/>
              <w:spacing w:before="40"/>
              <w:ind w:left="52"/>
              <w:rPr>
                <w:rFonts w:asciiTheme="minorBidi" w:hAnsiTheme="minorBidi" w:cstheme="minorBidi"/>
                <w:sz w:val="14"/>
                <w:szCs w:val="14"/>
              </w:rPr>
            </w:pPr>
            <w:r w:rsidRPr="0030686C">
              <w:rPr>
                <w:rFonts w:asciiTheme="minorBidi" w:hAnsiTheme="minorBidi" w:cstheme="minorBidi"/>
                <w:sz w:val="14"/>
                <w:szCs w:val="14"/>
                <w:lang w:val="es"/>
              </w:rPr>
              <w:t xml:space="preserve">Nro. de catálogo </w:t>
            </w:r>
            <w:r w:rsidRPr="0030686C">
              <w:rPr>
                <w:rFonts w:asciiTheme="minorBidi" w:hAnsiTheme="minorBidi" w:cstheme="minorBidi"/>
                <w:b/>
                <w:bCs/>
                <w:sz w:val="14"/>
                <w:szCs w:val="14"/>
                <w:lang w:val="es"/>
              </w:rPr>
              <w:t>04489357</w:t>
            </w:r>
            <w:r w:rsidRPr="0030686C">
              <w:rPr>
                <w:rFonts w:asciiTheme="minorBidi" w:hAnsiTheme="minorBidi" w:cstheme="minorBidi"/>
                <w:sz w:val="14"/>
                <w:szCs w:val="14"/>
                <w:lang w:val="es"/>
              </w:rPr>
              <w:t xml:space="preserve"> 190</w:t>
            </w:r>
          </w:p>
        </w:tc>
        <w:tc>
          <w:tcPr>
            <w:tcW w:w="1936" w:type="dxa"/>
            <w:tcBorders>
              <w:bottom w:val="single" w:sz="4" w:space="0" w:color="000000"/>
            </w:tcBorders>
          </w:tcPr>
          <w:p w14:paraId="06707AC4" w14:textId="77777777" w:rsidR="00B152A0" w:rsidRPr="0030686C" w:rsidRDefault="00B152A0" w:rsidP="00B152A0">
            <w:pPr>
              <w:pStyle w:val="TableParagraph"/>
              <w:spacing w:before="40"/>
              <w:ind w:left="221"/>
              <w:rPr>
                <w:rFonts w:asciiTheme="minorBidi" w:hAnsiTheme="minorBidi" w:cstheme="minorBidi"/>
                <w:sz w:val="14"/>
                <w:szCs w:val="14"/>
              </w:rPr>
            </w:pPr>
            <w:r w:rsidRPr="0030686C">
              <w:rPr>
                <w:rFonts w:asciiTheme="minorBidi" w:hAnsiTheme="minorBidi" w:cstheme="minorBidi"/>
                <w:sz w:val="14"/>
                <w:szCs w:val="14"/>
                <w:lang w:val="es"/>
              </w:rPr>
              <w:t>Id. del sistema 07 6869 3</w:t>
            </w:r>
          </w:p>
        </w:tc>
        <w:tc>
          <w:tcPr>
            <w:tcW w:w="2366" w:type="dxa"/>
            <w:tcBorders>
              <w:bottom w:val="single" w:sz="4" w:space="0" w:color="000000"/>
            </w:tcBorders>
          </w:tcPr>
          <w:p w14:paraId="24227551" w14:textId="77777777" w:rsidR="00B152A0" w:rsidRPr="0030686C" w:rsidRDefault="00B152A0" w:rsidP="000675BE">
            <w:pPr>
              <w:pStyle w:val="TableParagraph"/>
              <w:rPr>
                <w:rFonts w:asciiTheme="minorBidi" w:hAnsiTheme="minorBidi" w:cstheme="minorBidi"/>
                <w:sz w:val="14"/>
                <w:szCs w:val="14"/>
              </w:rPr>
            </w:pPr>
          </w:p>
        </w:tc>
        <w:tc>
          <w:tcPr>
            <w:tcW w:w="609" w:type="dxa"/>
            <w:tcBorders>
              <w:bottom w:val="single" w:sz="4" w:space="0" w:color="000000"/>
            </w:tcBorders>
          </w:tcPr>
          <w:p w14:paraId="58FB5C2C" w14:textId="77777777" w:rsidR="00B152A0" w:rsidRPr="0030686C" w:rsidRDefault="00B152A0" w:rsidP="000675BE">
            <w:pPr>
              <w:pStyle w:val="TableParagraph"/>
              <w:rPr>
                <w:rFonts w:asciiTheme="minorBidi" w:hAnsiTheme="minorBidi" w:cstheme="minorBidi"/>
                <w:sz w:val="14"/>
                <w:szCs w:val="14"/>
              </w:rPr>
            </w:pPr>
          </w:p>
        </w:tc>
      </w:tr>
    </w:tbl>
    <w:p w14:paraId="4E691968" w14:textId="09060F7E" w:rsidR="00B152A0" w:rsidRPr="004D0FDA" w:rsidRDefault="00B152A0" w:rsidP="00B152A0">
      <w:pPr>
        <w:pStyle w:val="ListParagraph"/>
        <w:spacing w:before="20" w:after="0"/>
        <w:ind w:left="0"/>
        <w:rPr>
          <w:rFonts w:asciiTheme="minorBidi" w:hAnsiTheme="minorBidi"/>
          <w:sz w:val="14"/>
          <w:szCs w:val="15"/>
        </w:rPr>
      </w:pPr>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84"/>
        <w:gridCol w:w="947"/>
        <w:gridCol w:w="2142"/>
        <w:gridCol w:w="945"/>
        <w:gridCol w:w="2511"/>
        <w:gridCol w:w="1682"/>
        <w:gridCol w:w="19"/>
        <w:gridCol w:w="90"/>
      </w:tblGrid>
      <w:tr w:rsidR="00950EBE" w:rsidRPr="0030686C" w14:paraId="39C5B7BF" w14:textId="77777777" w:rsidTr="0030686C">
        <w:trPr>
          <w:gridAfter w:val="1"/>
          <w:wAfter w:w="90" w:type="dxa"/>
          <w:trHeight w:val="20"/>
        </w:trPr>
        <w:tc>
          <w:tcPr>
            <w:tcW w:w="5373" w:type="dxa"/>
            <w:gridSpan w:val="3"/>
            <w:vMerge w:val="restart"/>
          </w:tcPr>
          <w:p w14:paraId="1A0138C6" w14:textId="77777777" w:rsidR="00950EBE" w:rsidRPr="0030686C" w:rsidRDefault="00950EBE" w:rsidP="0030686C">
            <w:pPr>
              <w:pStyle w:val="ListParagraph"/>
              <w:spacing w:before="70" w:line="221" w:lineRule="auto"/>
              <w:ind w:left="0"/>
              <w:contextualSpacing w:val="0"/>
              <w:rPr>
                <w:rFonts w:asciiTheme="minorBidi" w:hAnsiTheme="minorBidi"/>
                <w:b/>
                <w:bCs/>
                <w:i/>
                <w:iCs/>
                <w:sz w:val="13"/>
                <w:szCs w:val="13"/>
                <w:lang w:val="es-ES"/>
              </w:rPr>
            </w:pPr>
            <w:r w:rsidRPr="0030686C">
              <w:rPr>
                <w:rFonts w:asciiTheme="minorBidi" w:hAnsiTheme="minorBidi"/>
                <w:b/>
                <w:bCs/>
                <w:i/>
                <w:iCs/>
                <w:sz w:val="13"/>
                <w:szCs w:val="13"/>
                <w:lang w:val="es"/>
              </w:rPr>
              <w:t>Español</w:t>
            </w:r>
          </w:p>
          <w:p w14:paraId="3BEBBC34" w14:textId="77777777" w:rsidR="00950EBE" w:rsidRPr="0030686C" w:rsidRDefault="00950EBE" w:rsidP="0030686C">
            <w:pPr>
              <w:pStyle w:val="ListParagraph"/>
              <w:spacing w:before="150" w:line="221" w:lineRule="auto"/>
              <w:ind w:left="0"/>
              <w:contextualSpacing w:val="0"/>
              <w:rPr>
                <w:rFonts w:asciiTheme="minorBidi" w:hAnsiTheme="minorBidi"/>
                <w:b/>
                <w:bCs/>
                <w:sz w:val="13"/>
                <w:szCs w:val="13"/>
                <w:lang w:val="es-ES"/>
              </w:rPr>
            </w:pPr>
            <w:r w:rsidRPr="0030686C">
              <w:rPr>
                <w:rFonts w:asciiTheme="minorBidi" w:hAnsiTheme="minorBidi"/>
                <w:b/>
                <w:bCs/>
                <w:sz w:val="13"/>
                <w:szCs w:val="13"/>
                <w:lang w:val="es"/>
              </w:rPr>
              <w:t>Información del sistema</w:t>
            </w:r>
          </w:p>
          <w:p w14:paraId="5D9FDA2D" w14:textId="77777777" w:rsidR="00950EBE" w:rsidRPr="0030686C" w:rsidRDefault="00950EBE" w:rsidP="0030686C">
            <w:pPr>
              <w:pStyle w:val="ListParagraph"/>
              <w:spacing w:before="40" w:line="221" w:lineRule="auto"/>
              <w:ind w:left="0"/>
              <w:contextualSpacing w:val="0"/>
              <w:rPr>
                <w:rFonts w:asciiTheme="minorBidi" w:hAnsiTheme="minorBidi"/>
                <w:sz w:val="13"/>
                <w:szCs w:val="13"/>
                <w:lang w:val="es-ES"/>
              </w:rPr>
            </w:pPr>
            <w:r w:rsidRPr="0030686C">
              <w:rPr>
                <w:rFonts w:asciiTheme="minorBidi" w:hAnsiTheme="minorBidi"/>
                <w:sz w:val="13"/>
                <w:szCs w:val="13"/>
                <w:lang w:val="es"/>
              </w:rPr>
              <w:t xml:space="preserve">Para los analizadores </w:t>
            </w:r>
            <w:r w:rsidRPr="0030686C">
              <w:rPr>
                <w:rFonts w:asciiTheme="minorBidi" w:hAnsiTheme="minorBidi"/>
                <w:b/>
                <w:bCs/>
                <w:sz w:val="13"/>
                <w:szCs w:val="13"/>
                <w:lang w:val="es"/>
              </w:rPr>
              <w:t>cobas c </w:t>
            </w:r>
            <w:r w:rsidRPr="0030686C">
              <w:rPr>
                <w:rFonts w:asciiTheme="minorBidi" w:hAnsiTheme="minorBidi"/>
                <w:sz w:val="13"/>
                <w:szCs w:val="13"/>
                <w:lang w:val="es"/>
              </w:rPr>
              <w:t>311/501:</w:t>
            </w:r>
          </w:p>
          <w:p w14:paraId="5881CE88" w14:textId="77777777" w:rsidR="00950EBE" w:rsidRPr="0030686C" w:rsidRDefault="00950EBE" w:rsidP="0030686C">
            <w:pPr>
              <w:pStyle w:val="ListParagraph"/>
              <w:spacing w:before="20" w:line="221" w:lineRule="auto"/>
              <w:ind w:left="0"/>
              <w:contextualSpacing w:val="0"/>
              <w:rPr>
                <w:rFonts w:asciiTheme="minorBidi" w:hAnsiTheme="minorBidi"/>
                <w:sz w:val="13"/>
                <w:szCs w:val="13"/>
                <w:lang w:val="es-ES"/>
              </w:rPr>
            </w:pPr>
            <w:r w:rsidRPr="0030686C">
              <w:rPr>
                <w:rFonts w:asciiTheme="minorBidi" w:hAnsiTheme="minorBidi"/>
                <w:b/>
                <w:bCs/>
                <w:sz w:val="13"/>
                <w:szCs w:val="13"/>
                <w:lang w:val="es"/>
              </w:rPr>
              <w:t>ASTL:</w:t>
            </w:r>
            <w:r w:rsidRPr="0030686C">
              <w:rPr>
                <w:rFonts w:asciiTheme="minorBidi" w:hAnsiTheme="minorBidi"/>
                <w:sz w:val="13"/>
                <w:szCs w:val="13"/>
                <w:lang w:val="es"/>
              </w:rPr>
              <w:t xml:space="preserve"> ACN 687</w:t>
            </w:r>
          </w:p>
          <w:p w14:paraId="06DD1D9D" w14:textId="77777777" w:rsidR="00950EBE" w:rsidRPr="0030686C" w:rsidRDefault="00950EBE" w:rsidP="0030686C">
            <w:pPr>
              <w:pStyle w:val="ListParagraph"/>
              <w:spacing w:before="40" w:line="221" w:lineRule="auto"/>
              <w:ind w:left="0"/>
              <w:contextualSpacing w:val="0"/>
              <w:rPr>
                <w:rFonts w:asciiTheme="minorBidi" w:hAnsiTheme="minorBidi"/>
                <w:sz w:val="13"/>
                <w:szCs w:val="13"/>
                <w:lang w:val="es-ES"/>
              </w:rPr>
            </w:pPr>
            <w:r w:rsidRPr="0030686C">
              <w:rPr>
                <w:rFonts w:asciiTheme="minorBidi" w:hAnsiTheme="minorBidi"/>
                <w:b/>
                <w:bCs/>
                <w:sz w:val="13"/>
                <w:szCs w:val="13"/>
                <w:lang w:val="es"/>
              </w:rPr>
              <w:t xml:space="preserve">SASTL: </w:t>
            </w:r>
            <w:r w:rsidRPr="0030686C">
              <w:rPr>
                <w:rFonts w:asciiTheme="minorBidi" w:hAnsiTheme="minorBidi"/>
                <w:sz w:val="13"/>
                <w:szCs w:val="13"/>
                <w:lang w:val="es"/>
              </w:rPr>
              <w:t>ACN 587 (STAT, tiempo de reacción: 7)</w:t>
            </w:r>
          </w:p>
          <w:p w14:paraId="6BC5BA38" w14:textId="77777777" w:rsidR="00950EBE" w:rsidRPr="0030686C" w:rsidRDefault="00950EBE" w:rsidP="0030686C">
            <w:pPr>
              <w:pStyle w:val="ListParagraph"/>
              <w:spacing w:before="40" w:line="221" w:lineRule="auto"/>
              <w:ind w:left="0"/>
              <w:contextualSpacing w:val="0"/>
              <w:rPr>
                <w:rFonts w:asciiTheme="minorBidi" w:hAnsiTheme="minorBidi"/>
                <w:sz w:val="13"/>
                <w:szCs w:val="13"/>
                <w:lang w:val="es-ES"/>
              </w:rPr>
            </w:pPr>
            <w:r w:rsidRPr="0030686C">
              <w:rPr>
                <w:rFonts w:asciiTheme="minorBidi" w:hAnsiTheme="minorBidi"/>
                <w:sz w:val="13"/>
                <w:szCs w:val="13"/>
                <w:lang w:val="es"/>
              </w:rPr>
              <w:t xml:space="preserve">Para el analizador </w:t>
            </w:r>
            <w:r w:rsidRPr="0030686C">
              <w:rPr>
                <w:rFonts w:asciiTheme="minorBidi" w:hAnsiTheme="minorBidi"/>
                <w:b/>
                <w:bCs/>
                <w:sz w:val="13"/>
                <w:szCs w:val="13"/>
                <w:lang w:val="es"/>
              </w:rPr>
              <w:t>cobas c </w:t>
            </w:r>
            <w:r w:rsidRPr="0030686C">
              <w:rPr>
                <w:rFonts w:asciiTheme="minorBidi" w:hAnsiTheme="minorBidi"/>
                <w:sz w:val="13"/>
                <w:szCs w:val="13"/>
                <w:lang w:val="es"/>
              </w:rPr>
              <w:t>502:</w:t>
            </w:r>
          </w:p>
          <w:p w14:paraId="1B85DA4D" w14:textId="77777777" w:rsidR="00950EBE" w:rsidRPr="0030686C" w:rsidRDefault="00950EBE" w:rsidP="0030686C">
            <w:pPr>
              <w:pStyle w:val="ListParagraph"/>
              <w:spacing w:before="20" w:line="221" w:lineRule="auto"/>
              <w:ind w:left="0"/>
              <w:contextualSpacing w:val="0"/>
              <w:rPr>
                <w:rFonts w:asciiTheme="minorBidi" w:hAnsiTheme="minorBidi"/>
                <w:sz w:val="13"/>
                <w:szCs w:val="13"/>
                <w:lang w:val="es-ES"/>
              </w:rPr>
            </w:pPr>
            <w:r w:rsidRPr="0030686C">
              <w:rPr>
                <w:rFonts w:asciiTheme="minorBidi" w:hAnsiTheme="minorBidi"/>
                <w:b/>
                <w:bCs/>
                <w:sz w:val="13"/>
                <w:szCs w:val="13"/>
                <w:lang w:val="es"/>
              </w:rPr>
              <w:t>ASTL:</w:t>
            </w:r>
            <w:r w:rsidRPr="0030686C">
              <w:rPr>
                <w:rFonts w:asciiTheme="minorBidi" w:hAnsiTheme="minorBidi"/>
                <w:sz w:val="13"/>
                <w:szCs w:val="13"/>
                <w:lang w:val="es"/>
              </w:rPr>
              <w:t xml:space="preserve"> ACN 8687</w:t>
            </w:r>
          </w:p>
          <w:p w14:paraId="79147B6F" w14:textId="77777777" w:rsidR="00950EBE" w:rsidRPr="0030686C" w:rsidRDefault="00950EBE" w:rsidP="0030686C">
            <w:pPr>
              <w:pStyle w:val="ListParagraph"/>
              <w:spacing w:before="40" w:line="221" w:lineRule="auto"/>
              <w:ind w:left="0"/>
              <w:contextualSpacing w:val="0"/>
              <w:rPr>
                <w:rFonts w:asciiTheme="minorBidi" w:hAnsiTheme="minorBidi"/>
                <w:sz w:val="13"/>
                <w:szCs w:val="13"/>
                <w:lang w:val="es-ES"/>
              </w:rPr>
            </w:pPr>
            <w:r w:rsidRPr="0030686C">
              <w:rPr>
                <w:rFonts w:asciiTheme="minorBidi" w:hAnsiTheme="minorBidi"/>
                <w:b/>
                <w:bCs/>
                <w:sz w:val="13"/>
                <w:szCs w:val="13"/>
                <w:lang w:val="es"/>
              </w:rPr>
              <w:t xml:space="preserve">SASTL: </w:t>
            </w:r>
            <w:r w:rsidRPr="0030686C">
              <w:rPr>
                <w:rFonts w:asciiTheme="minorBidi" w:hAnsiTheme="minorBidi"/>
                <w:sz w:val="13"/>
                <w:szCs w:val="13"/>
                <w:lang w:val="es"/>
              </w:rPr>
              <w:t>ACN 8587 (STAT, tiempo de reacción: 7)</w:t>
            </w:r>
          </w:p>
          <w:p w14:paraId="21D04BC2" w14:textId="77777777" w:rsidR="00950EBE" w:rsidRPr="0030686C" w:rsidRDefault="00950EBE" w:rsidP="0030686C">
            <w:pPr>
              <w:pStyle w:val="ListParagraph"/>
              <w:spacing w:before="180" w:line="221" w:lineRule="auto"/>
              <w:ind w:left="0"/>
              <w:contextualSpacing w:val="0"/>
              <w:rPr>
                <w:rFonts w:asciiTheme="minorBidi" w:hAnsiTheme="minorBidi"/>
                <w:b/>
                <w:bCs/>
                <w:sz w:val="13"/>
                <w:szCs w:val="13"/>
                <w:lang w:val="es-ES"/>
              </w:rPr>
            </w:pPr>
            <w:r w:rsidRPr="0030686C">
              <w:rPr>
                <w:rFonts w:asciiTheme="minorBidi" w:hAnsiTheme="minorBidi"/>
                <w:b/>
                <w:bCs/>
                <w:sz w:val="13"/>
                <w:szCs w:val="13"/>
                <w:highlight w:val="yellow"/>
                <w:lang w:val="es"/>
              </w:rPr>
              <w:t>Uso previsto</w:t>
            </w:r>
          </w:p>
          <w:p w14:paraId="4EF723D2" w14:textId="77777777" w:rsidR="00950EBE" w:rsidRPr="0030686C" w:rsidRDefault="00950EBE" w:rsidP="0066592B">
            <w:pPr>
              <w:pStyle w:val="ListParagraph"/>
              <w:spacing w:before="20" w:line="230" w:lineRule="auto"/>
              <w:ind w:left="0" w:right="512"/>
              <w:contextualSpacing w:val="0"/>
              <w:rPr>
                <w:rFonts w:asciiTheme="minorBidi" w:hAnsiTheme="minorBidi"/>
                <w:sz w:val="13"/>
                <w:szCs w:val="13"/>
                <w:lang w:val="es-ES"/>
              </w:rPr>
            </w:pPr>
            <w:r w:rsidRPr="0030686C">
              <w:rPr>
                <w:rFonts w:asciiTheme="minorBidi" w:hAnsiTheme="minorBidi"/>
                <w:sz w:val="13"/>
                <w:szCs w:val="13"/>
                <w:lang w:val="es"/>
              </w:rPr>
              <w:t xml:space="preserve">Prueba in vitro para la determinación cuantitativa de aspartato aminotransferasa (AST) en suero y plasma humanos en sistemas </w:t>
            </w:r>
            <w:r w:rsidRPr="0030686C">
              <w:rPr>
                <w:rFonts w:asciiTheme="minorBidi" w:hAnsiTheme="minorBidi"/>
                <w:b/>
                <w:bCs/>
                <w:sz w:val="13"/>
                <w:szCs w:val="13"/>
                <w:lang w:val="es"/>
              </w:rPr>
              <w:t xml:space="preserve">cobas c de </w:t>
            </w:r>
            <w:r w:rsidRPr="0030686C">
              <w:rPr>
                <w:rFonts w:asciiTheme="minorBidi" w:hAnsiTheme="minorBidi"/>
                <w:sz w:val="13"/>
                <w:szCs w:val="13"/>
                <w:lang w:val="es"/>
              </w:rPr>
              <w:t>Roche/Hitachi.</w:t>
            </w:r>
          </w:p>
          <w:p w14:paraId="7A262107" w14:textId="77777777" w:rsidR="00950EBE" w:rsidRPr="0030686C" w:rsidRDefault="00950EBE" w:rsidP="0066592B">
            <w:pPr>
              <w:pStyle w:val="ListParagraph"/>
              <w:spacing w:before="150" w:line="230" w:lineRule="auto"/>
              <w:ind w:left="0"/>
              <w:contextualSpacing w:val="0"/>
              <w:rPr>
                <w:rFonts w:asciiTheme="minorBidi" w:hAnsiTheme="minorBidi"/>
                <w:b/>
                <w:bCs/>
                <w:sz w:val="13"/>
                <w:szCs w:val="13"/>
                <w:lang w:val="es-ES"/>
              </w:rPr>
            </w:pPr>
            <w:r w:rsidRPr="0030686C">
              <w:rPr>
                <w:rFonts w:asciiTheme="minorBidi" w:hAnsiTheme="minorBidi"/>
                <w:b/>
                <w:bCs/>
                <w:sz w:val="13"/>
                <w:szCs w:val="13"/>
                <w:lang w:val="es"/>
              </w:rPr>
              <w:t>Resumen</w:t>
            </w:r>
            <w:r w:rsidRPr="0030686C">
              <w:rPr>
                <w:rFonts w:asciiTheme="minorBidi" w:hAnsiTheme="minorBidi"/>
                <w:b/>
                <w:bCs/>
                <w:sz w:val="13"/>
                <w:szCs w:val="13"/>
                <w:vertAlign w:val="superscript"/>
                <w:lang w:val="es"/>
              </w:rPr>
              <w:t>1,2</w:t>
            </w:r>
          </w:p>
          <w:p w14:paraId="23CDFF68" w14:textId="77777777" w:rsidR="00950EBE" w:rsidRPr="0030686C" w:rsidRDefault="00950EBE" w:rsidP="0066592B">
            <w:pPr>
              <w:pStyle w:val="ListParagraph"/>
              <w:spacing w:before="30" w:line="230" w:lineRule="auto"/>
              <w:ind w:left="0" w:right="692"/>
              <w:contextualSpacing w:val="0"/>
              <w:rPr>
                <w:rFonts w:asciiTheme="minorBidi" w:hAnsiTheme="minorBidi"/>
                <w:sz w:val="13"/>
                <w:szCs w:val="13"/>
                <w:lang w:val="es-ES"/>
              </w:rPr>
            </w:pPr>
            <w:r w:rsidRPr="0030686C">
              <w:rPr>
                <w:rFonts w:asciiTheme="minorBidi" w:hAnsiTheme="minorBidi"/>
                <w:sz w:val="13"/>
                <w:szCs w:val="13"/>
                <w:lang w:val="es"/>
              </w:rPr>
              <w:t>La enzima aspartato aminotransferasa (AST) está ampliamente distribuida</w:t>
            </w:r>
          </w:p>
          <w:p w14:paraId="30CC07FB" w14:textId="77777777" w:rsidR="00950EBE" w:rsidRPr="0030686C" w:rsidRDefault="00950EBE" w:rsidP="0066592B">
            <w:pPr>
              <w:pStyle w:val="ListParagraph"/>
              <w:spacing w:before="40" w:line="230" w:lineRule="auto"/>
              <w:ind w:left="0" w:right="692"/>
              <w:contextualSpacing w:val="0"/>
              <w:rPr>
                <w:rFonts w:asciiTheme="minorBidi" w:hAnsiTheme="minorBidi"/>
                <w:sz w:val="13"/>
                <w:szCs w:val="13"/>
                <w:lang w:val="es-ES"/>
              </w:rPr>
            </w:pPr>
            <w:r w:rsidRPr="0030686C">
              <w:rPr>
                <w:rFonts w:asciiTheme="minorBidi" w:hAnsiTheme="minorBidi"/>
                <w:sz w:val="13"/>
                <w:szCs w:val="13"/>
                <w:lang w:val="es"/>
              </w:rPr>
              <w:t>en los tejidos, principalmente hepáticos, cardíacos, musculares y renales. Se encuentran niveles séricos elevados en enfermedades que afectan estos tejidos. Las enfermedades hepatobiliares, como la cirrosis, el carcinoma metastásico y la hepatitis viral, también aumentan los niveles séricos de AST. Después de un infarto de miocardio, la AST sérica se eleva y alcanza un pico 2 días después del inicio.</w:t>
            </w:r>
          </w:p>
          <w:p w14:paraId="1E5B01CD" w14:textId="77777777" w:rsidR="00950EBE" w:rsidRPr="0030686C" w:rsidRDefault="00950EBE" w:rsidP="0066592B">
            <w:pPr>
              <w:pStyle w:val="ListParagraph"/>
              <w:spacing w:before="60" w:line="230" w:lineRule="auto"/>
              <w:ind w:left="0" w:right="692"/>
              <w:contextualSpacing w:val="0"/>
              <w:rPr>
                <w:rFonts w:asciiTheme="minorBidi" w:hAnsiTheme="minorBidi"/>
                <w:sz w:val="13"/>
                <w:szCs w:val="13"/>
                <w:lang w:val="es-ES"/>
              </w:rPr>
            </w:pPr>
            <w:r w:rsidRPr="0030686C">
              <w:rPr>
                <w:rFonts w:asciiTheme="minorBidi" w:hAnsiTheme="minorBidi"/>
                <w:sz w:val="13"/>
                <w:szCs w:val="13"/>
                <w:lang w:val="es"/>
              </w:rPr>
              <w:t>En pacientes en tratamiento con diálisis renal o con deficiencia de vitamina B</w:t>
            </w:r>
            <w:r w:rsidRPr="0030686C">
              <w:rPr>
                <w:rFonts w:asciiTheme="minorBidi" w:hAnsiTheme="minorBidi"/>
                <w:sz w:val="13"/>
                <w:szCs w:val="13"/>
                <w:vertAlign w:val="subscript"/>
                <w:lang w:val="es"/>
              </w:rPr>
              <w:t>6</w:t>
            </w:r>
            <w:r w:rsidRPr="0030686C">
              <w:rPr>
                <w:rFonts w:asciiTheme="minorBidi" w:hAnsiTheme="minorBidi"/>
                <w:sz w:val="13"/>
                <w:szCs w:val="13"/>
                <w:lang w:val="es"/>
              </w:rPr>
              <w:t>, la AST sérica puede estar disminuida. La reducción aparente de la AST puede estar relacionada con una disminución de piridoxal fosfato, el grupo prostético de la AST, lo que genera un aumento en la relación entre la apoenzima y la holoenzima.</w:t>
            </w:r>
          </w:p>
          <w:p w14:paraId="2460D23E" w14:textId="77777777" w:rsidR="00950EBE" w:rsidRPr="0030686C" w:rsidRDefault="00950EBE" w:rsidP="0066592B">
            <w:pPr>
              <w:pStyle w:val="ListParagraph"/>
              <w:spacing w:before="20" w:line="230" w:lineRule="auto"/>
              <w:ind w:left="0" w:right="692"/>
              <w:rPr>
                <w:rFonts w:asciiTheme="minorBidi" w:hAnsiTheme="minorBidi"/>
                <w:sz w:val="13"/>
                <w:szCs w:val="13"/>
                <w:lang w:val="es-ES"/>
              </w:rPr>
            </w:pPr>
            <w:r w:rsidRPr="0030686C">
              <w:rPr>
                <w:rFonts w:asciiTheme="minorBidi" w:hAnsiTheme="minorBidi"/>
                <w:sz w:val="13"/>
                <w:szCs w:val="13"/>
                <w:lang w:val="es"/>
              </w:rPr>
              <w:t>Se han detectado 2 isoenzimas de AST, la citoplasmática y la mitocondrial. En el suero normal, solo se encuentra la isoenzima citoplasmática, mientras que la mitocondrial, junto con la isoenzima citoplasmática, se han detectado en el suero de pacientes con enfermedad coronaria y hepatobiliar.</w:t>
            </w:r>
          </w:p>
          <w:p w14:paraId="316E53EA" w14:textId="77777777" w:rsidR="00950EBE" w:rsidRPr="0030686C" w:rsidRDefault="00950EBE" w:rsidP="0066592B">
            <w:pPr>
              <w:pStyle w:val="ListParagraph"/>
              <w:spacing w:before="120" w:line="230" w:lineRule="auto"/>
              <w:ind w:left="0" w:right="692"/>
              <w:contextualSpacing w:val="0"/>
              <w:rPr>
                <w:rFonts w:asciiTheme="minorBidi" w:hAnsiTheme="minorBidi"/>
                <w:b/>
                <w:bCs/>
                <w:sz w:val="13"/>
                <w:szCs w:val="13"/>
                <w:lang w:val="es-ES"/>
              </w:rPr>
            </w:pPr>
            <w:r w:rsidRPr="0030686C">
              <w:rPr>
                <w:rFonts w:asciiTheme="minorBidi" w:hAnsiTheme="minorBidi"/>
                <w:b/>
                <w:bCs/>
                <w:sz w:val="13"/>
                <w:szCs w:val="13"/>
                <w:lang w:val="es"/>
              </w:rPr>
              <w:t>Principio de prueba</w:t>
            </w:r>
          </w:p>
          <w:p w14:paraId="7096051B" w14:textId="77777777" w:rsidR="00950EBE" w:rsidRPr="0030686C" w:rsidRDefault="00950EBE" w:rsidP="0066592B">
            <w:pPr>
              <w:pStyle w:val="ListParagraph"/>
              <w:spacing w:before="40" w:line="230" w:lineRule="auto"/>
              <w:ind w:left="0" w:right="692"/>
              <w:contextualSpacing w:val="0"/>
              <w:rPr>
                <w:rFonts w:asciiTheme="minorBidi" w:hAnsiTheme="minorBidi"/>
                <w:sz w:val="13"/>
                <w:szCs w:val="13"/>
                <w:lang w:val="es-ES"/>
              </w:rPr>
            </w:pPr>
            <w:r w:rsidRPr="0030686C">
              <w:rPr>
                <w:rFonts w:asciiTheme="minorBidi" w:hAnsiTheme="minorBidi"/>
                <w:sz w:val="13"/>
                <w:szCs w:val="13"/>
                <w:lang w:val="es"/>
              </w:rPr>
              <w:t>Este ensayo sigue las recomendaciones de la IFCC, pero se lo optimizó para mejorar el rendimiento y la estabilidad.</w:t>
            </w:r>
            <w:r w:rsidRPr="0030686C">
              <w:rPr>
                <w:rFonts w:asciiTheme="minorBidi" w:hAnsiTheme="minorBidi"/>
                <w:sz w:val="13"/>
                <w:szCs w:val="13"/>
                <w:vertAlign w:val="superscript"/>
                <w:lang w:val="es"/>
              </w:rPr>
              <w:t>3,4</w:t>
            </w:r>
          </w:p>
          <w:p w14:paraId="464ED97D" w14:textId="77777777" w:rsidR="00950EBE" w:rsidRPr="0030686C" w:rsidRDefault="00950EBE" w:rsidP="0066592B">
            <w:pPr>
              <w:pStyle w:val="ListParagraph"/>
              <w:spacing w:line="230" w:lineRule="auto"/>
              <w:ind w:left="0" w:right="692"/>
              <w:contextualSpacing w:val="0"/>
              <w:rPr>
                <w:rFonts w:asciiTheme="minorBidi" w:hAnsiTheme="minorBidi"/>
                <w:sz w:val="13"/>
                <w:szCs w:val="13"/>
                <w:lang w:val="es-ES"/>
              </w:rPr>
            </w:pPr>
            <w:r w:rsidRPr="0030686C">
              <w:rPr>
                <w:rFonts w:asciiTheme="minorBidi" w:hAnsiTheme="minorBidi"/>
                <w:sz w:val="13"/>
                <w:szCs w:val="13"/>
                <w:lang w:val="es"/>
              </w:rPr>
              <w:t>La AST en la muestra cataliza la transferencia de un grupo amino entre</w:t>
            </w:r>
          </w:p>
          <w:p w14:paraId="6E46AB25" w14:textId="77777777" w:rsidR="004749DE" w:rsidRPr="0030686C" w:rsidRDefault="00950EBE" w:rsidP="0066592B">
            <w:pPr>
              <w:pStyle w:val="ListParagraph"/>
              <w:spacing w:before="40" w:line="230" w:lineRule="auto"/>
              <w:ind w:left="0" w:right="692"/>
              <w:contextualSpacing w:val="0"/>
              <w:rPr>
                <w:rFonts w:asciiTheme="minorBidi" w:hAnsiTheme="minorBidi"/>
                <w:sz w:val="13"/>
                <w:szCs w:val="13"/>
                <w:lang w:val="es-ES"/>
              </w:rPr>
            </w:pPr>
            <w:r w:rsidRPr="0030686C">
              <w:rPr>
                <w:rFonts w:asciiTheme="minorBidi" w:hAnsiTheme="minorBidi"/>
                <w:sz w:val="13"/>
                <w:szCs w:val="13"/>
                <w:lang w:val="es"/>
              </w:rPr>
              <w:t xml:space="preserve">L-aspartato y 2-oxoglutarato para formar oxalacetato y L-glutamato. </w:t>
            </w:r>
          </w:p>
          <w:p w14:paraId="260C42A6" w14:textId="4973972F" w:rsidR="004749DE" w:rsidRPr="0030686C" w:rsidRDefault="00950EBE" w:rsidP="0066592B">
            <w:pPr>
              <w:pStyle w:val="ListParagraph"/>
              <w:spacing w:before="20" w:line="230" w:lineRule="auto"/>
              <w:ind w:left="0" w:right="692"/>
              <w:contextualSpacing w:val="0"/>
              <w:rPr>
                <w:rFonts w:asciiTheme="minorBidi" w:hAnsiTheme="minorBidi"/>
                <w:sz w:val="13"/>
                <w:szCs w:val="13"/>
                <w:lang w:val="es-ES"/>
              </w:rPr>
            </w:pPr>
            <w:r w:rsidRPr="0030686C">
              <w:rPr>
                <w:rFonts w:asciiTheme="minorBidi" w:hAnsiTheme="minorBidi"/>
                <w:sz w:val="13"/>
                <w:szCs w:val="13"/>
                <w:lang w:val="es"/>
              </w:rPr>
              <w:t>El oxalacetato luego reacciona con NADH, en presencia de malato deshidrogenasa (MDH), para formar NAD</w:t>
            </w:r>
            <w:r w:rsidRPr="0030686C">
              <w:rPr>
                <w:rFonts w:asciiTheme="minorBidi" w:hAnsiTheme="minorBidi"/>
                <w:sz w:val="13"/>
                <w:szCs w:val="13"/>
                <w:vertAlign w:val="superscript"/>
                <w:lang w:val="es"/>
              </w:rPr>
              <w:t>+</w:t>
            </w:r>
            <w:r w:rsidRPr="0030686C">
              <w:rPr>
                <w:rFonts w:asciiTheme="minorBidi" w:hAnsiTheme="minorBidi"/>
                <w:sz w:val="13"/>
                <w:szCs w:val="13"/>
                <w:lang w:val="es"/>
              </w:rPr>
              <w:t>.</w:t>
            </w:r>
          </w:p>
        </w:tc>
        <w:tc>
          <w:tcPr>
            <w:tcW w:w="5157" w:type="dxa"/>
            <w:gridSpan w:val="4"/>
          </w:tcPr>
          <w:p w14:paraId="7A8C4557" w14:textId="77777777" w:rsidR="00B127B6" w:rsidRPr="0030686C" w:rsidRDefault="00B127B6" w:rsidP="0030686C">
            <w:pPr>
              <w:pStyle w:val="ListParagraph"/>
              <w:spacing w:before="80" w:line="221" w:lineRule="auto"/>
              <w:ind w:left="14"/>
              <w:contextualSpacing w:val="0"/>
              <w:rPr>
                <w:rFonts w:asciiTheme="minorBidi" w:hAnsiTheme="minorBidi"/>
                <w:b/>
                <w:bCs/>
                <w:sz w:val="13"/>
                <w:szCs w:val="13"/>
                <w:lang w:val="es-ES"/>
              </w:rPr>
            </w:pPr>
            <w:r w:rsidRPr="0030686C">
              <w:rPr>
                <w:rFonts w:asciiTheme="minorBidi" w:hAnsiTheme="minorBidi"/>
                <w:b/>
                <w:bCs/>
                <w:sz w:val="13"/>
                <w:szCs w:val="13"/>
                <w:lang w:val="es"/>
              </w:rPr>
              <w:t>Precauciones y advertencias</w:t>
            </w:r>
          </w:p>
          <w:p w14:paraId="724D02D4" w14:textId="77777777" w:rsidR="00B127B6" w:rsidRPr="0030686C" w:rsidRDefault="00B127B6" w:rsidP="0030686C">
            <w:pPr>
              <w:pStyle w:val="ListParagraph"/>
              <w:spacing w:before="40" w:line="221" w:lineRule="auto"/>
              <w:ind w:left="14"/>
              <w:contextualSpacing w:val="0"/>
              <w:rPr>
                <w:rFonts w:asciiTheme="minorBidi" w:hAnsiTheme="minorBidi"/>
                <w:sz w:val="13"/>
                <w:szCs w:val="13"/>
                <w:lang w:val="es-ES"/>
              </w:rPr>
            </w:pPr>
            <w:r w:rsidRPr="0030686C">
              <w:rPr>
                <w:rFonts w:asciiTheme="minorBidi" w:hAnsiTheme="minorBidi"/>
                <w:sz w:val="13"/>
                <w:szCs w:val="13"/>
                <w:lang w:val="es"/>
              </w:rPr>
              <w:t>Para uso diagnóstico in vitro.</w:t>
            </w:r>
          </w:p>
          <w:p w14:paraId="0F727255" w14:textId="77777777" w:rsidR="00B127B6" w:rsidRPr="0030686C" w:rsidRDefault="00B127B6" w:rsidP="0030686C">
            <w:pPr>
              <w:pStyle w:val="ListParagraph"/>
              <w:spacing w:before="20" w:line="221" w:lineRule="auto"/>
              <w:ind w:left="14"/>
              <w:contextualSpacing w:val="0"/>
              <w:rPr>
                <w:rFonts w:asciiTheme="minorBidi" w:hAnsiTheme="minorBidi"/>
                <w:sz w:val="13"/>
                <w:szCs w:val="13"/>
                <w:lang w:val="es-ES"/>
              </w:rPr>
            </w:pPr>
            <w:r w:rsidRPr="0030686C">
              <w:rPr>
                <w:rFonts w:asciiTheme="minorBidi" w:hAnsiTheme="minorBidi"/>
                <w:sz w:val="13"/>
                <w:szCs w:val="13"/>
                <w:lang w:val="es"/>
              </w:rPr>
              <w:t>Tome las precauciones normales requeridas para manipular todos los reactivos de laboratorio. La ficha de datos de seguridad está disponible para el usuario profesional que la solicite.</w:t>
            </w:r>
          </w:p>
          <w:p w14:paraId="3498EF56" w14:textId="77777777" w:rsidR="00B127B6" w:rsidRPr="0030686C" w:rsidRDefault="00B127B6" w:rsidP="0030686C">
            <w:pPr>
              <w:pStyle w:val="ListParagraph"/>
              <w:spacing w:line="221" w:lineRule="auto"/>
              <w:ind w:left="14"/>
              <w:contextualSpacing w:val="0"/>
              <w:rPr>
                <w:rFonts w:asciiTheme="minorBidi" w:hAnsiTheme="minorBidi"/>
                <w:sz w:val="13"/>
                <w:szCs w:val="13"/>
                <w:lang w:val="es-ES"/>
              </w:rPr>
            </w:pPr>
            <w:r w:rsidRPr="0030686C">
              <w:rPr>
                <w:rFonts w:asciiTheme="minorBidi" w:hAnsiTheme="minorBidi"/>
                <w:sz w:val="13"/>
                <w:szCs w:val="13"/>
                <w:lang w:val="es"/>
              </w:rPr>
              <w:t>La eliminación de todo material de desecho debe realizarse de acuerdo con las pautas locales.</w:t>
            </w:r>
          </w:p>
          <w:p w14:paraId="6A228284" w14:textId="77777777" w:rsidR="00B127B6" w:rsidRPr="0030686C" w:rsidRDefault="00B127B6" w:rsidP="0030686C">
            <w:pPr>
              <w:pStyle w:val="ListParagraph"/>
              <w:spacing w:before="160" w:line="221" w:lineRule="auto"/>
              <w:ind w:left="14"/>
              <w:contextualSpacing w:val="0"/>
              <w:rPr>
                <w:rFonts w:asciiTheme="minorBidi" w:hAnsiTheme="minorBidi"/>
                <w:b/>
                <w:bCs/>
                <w:sz w:val="13"/>
                <w:szCs w:val="13"/>
                <w:lang w:val="es-ES"/>
              </w:rPr>
            </w:pPr>
            <w:r w:rsidRPr="0030686C">
              <w:rPr>
                <w:rFonts w:asciiTheme="minorBidi" w:hAnsiTheme="minorBidi"/>
                <w:b/>
                <w:bCs/>
                <w:sz w:val="13"/>
                <w:szCs w:val="13"/>
                <w:lang w:val="es"/>
              </w:rPr>
              <w:t>Manipulación de reactivos</w:t>
            </w:r>
          </w:p>
          <w:p w14:paraId="49924C4E" w14:textId="77777777" w:rsidR="00950EBE" w:rsidRPr="0030686C" w:rsidRDefault="00B127B6" w:rsidP="0030686C">
            <w:pPr>
              <w:pStyle w:val="ListParagraph"/>
              <w:spacing w:before="40" w:line="221" w:lineRule="auto"/>
              <w:ind w:left="14"/>
              <w:contextualSpacing w:val="0"/>
              <w:rPr>
                <w:rFonts w:asciiTheme="minorBidi" w:hAnsiTheme="minorBidi"/>
                <w:sz w:val="13"/>
                <w:szCs w:val="13"/>
                <w:lang w:val="es-ES"/>
              </w:rPr>
            </w:pPr>
            <w:r w:rsidRPr="0030686C">
              <w:rPr>
                <w:rFonts w:asciiTheme="minorBidi" w:hAnsiTheme="minorBidi"/>
                <w:sz w:val="13"/>
                <w:szCs w:val="13"/>
                <w:lang w:val="es"/>
              </w:rPr>
              <w:t>Listo para usar.</w:t>
            </w:r>
          </w:p>
          <w:p w14:paraId="3F65A708" w14:textId="3EE05FBF" w:rsidR="00B127B6" w:rsidRPr="0030686C" w:rsidRDefault="00B127B6" w:rsidP="0030686C">
            <w:pPr>
              <w:pStyle w:val="ListParagraph"/>
              <w:spacing w:before="140" w:line="221" w:lineRule="auto"/>
              <w:ind w:left="14"/>
              <w:contextualSpacing w:val="0"/>
              <w:rPr>
                <w:rFonts w:asciiTheme="minorBidi" w:hAnsiTheme="minorBidi"/>
                <w:b/>
                <w:bCs/>
                <w:sz w:val="13"/>
                <w:szCs w:val="13"/>
              </w:rPr>
            </w:pPr>
            <w:r w:rsidRPr="0030686C">
              <w:rPr>
                <w:rFonts w:asciiTheme="minorBidi" w:hAnsiTheme="minorBidi"/>
                <w:b/>
                <w:bCs/>
                <w:sz w:val="13"/>
                <w:szCs w:val="13"/>
                <w:lang w:val="es"/>
              </w:rPr>
              <w:t>Almacenamiento y estabilidad</w:t>
            </w:r>
          </w:p>
        </w:tc>
      </w:tr>
      <w:tr w:rsidR="00950EBE" w:rsidRPr="0030686C" w14:paraId="3648128B" w14:textId="5B243C18" w:rsidTr="0030686C">
        <w:trPr>
          <w:gridAfter w:val="2"/>
          <w:wAfter w:w="109" w:type="dxa"/>
          <w:trHeight w:val="20"/>
        </w:trPr>
        <w:tc>
          <w:tcPr>
            <w:tcW w:w="5373" w:type="dxa"/>
            <w:gridSpan w:val="3"/>
            <w:vMerge/>
          </w:tcPr>
          <w:p w14:paraId="27DCB7CD" w14:textId="77777777" w:rsidR="00950EBE" w:rsidRPr="0030686C" w:rsidRDefault="00950EBE" w:rsidP="0030686C">
            <w:pPr>
              <w:pStyle w:val="ListParagraph"/>
              <w:spacing w:before="20" w:line="221" w:lineRule="auto"/>
              <w:ind w:left="0"/>
              <w:rPr>
                <w:rFonts w:asciiTheme="minorBidi" w:hAnsiTheme="minorBidi"/>
                <w:sz w:val="13"/>
                <w:szCs w:val="13"/>
              </w:rPr>
            </w:pPr>
          </w:p>
        </w:tc>
        <w:tc>
          <w:tcPr>
            <w:tcW w:w="3456" w:type="dxa"/>
            <w:gridSpan w:val="2"/>
          </w:tcPr>
          <w:p w14:paraId="61D5BBA2" w14:textId="77777777" w:rsidR="00B127B6" w:rsidRPr="0030686C" w:rsidRDefault="00B127B6" w:rsidP="0030686C">
            <w:pPr>
              <w:pStyle w:val="ListParagraph"/>
              <w:spacing w:before="20" w:line="221" w:lineRule="auto"/>
              <w:ind w:left="29"/>
              <w:rPr>
                <w:rFonts w:asciiTheme="minorBidi" w:hAnsiTheme="minorBidi"/>
                <w:i/>
                <w:iCs/>
                <w:sz w:val="13"/>
                <w:szCs w:val="13"/>
                <w:lang w:val="es-ES"/>
              </w:rPr>
            </w:pPr>
            <w:r w:rsidRPr="0030686C">
              <w:rPr>
                <w:rFonts w:asciiTheme="minorBidi" w:hAnsiTheme="minorBidi"/>
                <w:i/>
                <w:iCs/>
                <w:sz w:val="13"/>
                <w:szCs w:val="13"/>
                <w:lang w:val="es"/>
              </w:rPr>
              <w:t>ASTL</w:t>
            </w:r>
          </w:p>
          <w:p w14:paraId="15BCDE71" w14:textId="77777777" w:rsidR="00950EBE" w:rsidRPr="0030686C" w:rsidRDefault="00B127B6" w:rsidP="0030686C">
            <w:pPr>
              <w:pStyle w:val="ListParagraph"/>
              <w:spacing w:before="50" w:line="221" w:lineRule="auto"/>
              <w:ind w:left="0"/>
              <w:contextualSpacing w:val="0"/>
              <w:rPr>
                <w:rFonts w:asciiTheme="minorBidi" w:hAnsiTheme="minorBidi"/>
                <w:sz w:val="13"/>
                <w:szCs w:val="13"/>
                <w:lang w:val="es-ES"/>
              </w:rPr>
            </w:pPr>
            <w:r w:rsidRPr="0030686C">
              <w:rPr>
                <w:rFonts w:asciiTheme="minorBidi" w:hAnsiTheme="minorBidi"/>
                <w:sz w:val="13"/>
                <w:szCs w:val="13"/>
                <w:lang w:val="es"/>
              </w:rPr>
              <w:t>Vida útil a 2-8 °C:</w:t>
            </w:r>
          </w:p>
          <w:p w14:paraId="3E45A4AB" w14:textId="77777777" w:rsidR="00B127B6" w:rsidRPr="0030686C" w:rsidRDefault="00B127B6" w:rsidP="0066592B">
            <w:pPr>
              <w:pStyle w:val="ListParagraph"/>
              <w:spacing w:before="240" w:line="221" w:lineRule="auto"/>
              <w:ind w:left="14"/>
              <w:contextualSpacing w:val="0"/>
              <w:rPr>
                <w:rFonts w:asciiTheme="minorBidi" w:hAnsiTheme="minorBidi"/>
                <w:sz w:val="13"/>
                <w:szCs w:val="13"/>
                <w:lang w:val="es-ES"/>
              </w:rPr>
            </w:pPr>
            <w:r w:rsidRPr="0030686C">
              <w:rPr>
                <w:rFonts w:asciiTheme="minorBidi" w:hAnsiTheme="minorBidi"/>
                <w:sz w:val="13"/>
                <w:szCs w:val="13"/>
                <w:lang w:val="es"/>
              </w:rPr>
              <w:t>Integrado mientras está en uso y refrigerado en el analizador:</w:t>
            </w:r>
          </w:p>
          <w:p w14:paraId="4373D230" w14:textId="77777777" w:rsidR="00B127B6" w:rsidRPr="0030686C" w:rsidRDefault="00B127B6" w:rsidP="0030686C">
            <w:pPr>
              <w:pStyle w:val="ListParagraph"/>
              <w:spacing w:before="120" w:line="221" w:lineRule="auto"/>
              <w:ind w:left="0"/>
              <w:contextualSpacing w:val="0"/>
              <w:rPr>
                <w:rFonts w:asciiTheme="minorBidi" w:hAnsiTheme="minorBidi"/>
                <w:i/>
                <w:iCs/>
                <w:sz w:val="13"/>
                <w:szCs w:val="13"/>
                <w:lang w:val="es-ES"/>
              </w:rPr>
            </w:pPr>
            <w:r w:rsidRPr="0030686C">
              <w:rPr>
                <w:rFonts w:asciiTheme="minorBidi" w:hAnsiTheme="minorBidi"/>
                <w:i/>
                <w:iCs/>
                <w:sz w:val="13"/>
                <w:szCs w:val="13"/>
                <w:lang w:val="es"/>
              </w:rPr>
              <w:t>Diluyente de NaCl al 9 %</w:t>
            </w:r>
          </w:p>
          <w:p w14:paraId="5B9E328E" w14:textId="77777777" w:rsidR="00B127B6" w:rsidRPr="0030686C" w:rsidRDefault="00B127B6" w:rsidP="0030686C">
            <w:pPr>
              <w:pStyle w:val="ListParagraph"/>
              <w:spacing w:before="60" w:line="221" w:lineRule="auto"/>
              <w:ind w:left="0"/>
              <w:contextualSpacing w:val="0"/>
              <w:rPr>
                <w:rFonts w:asciiTheme="minorBidi" w:hAnsiTheme="minorBidi"/>
                <w:sz w:val="13"/>
                <w:szCs w:val="13"/>
                <w:lang w:val="es-ES"/>
              </w:rPr>
            </w:pPr>
            <w:r w:rsidRPr="0030686C">
              <w:rPr>
                <w:rFonts w:asciiTheme="minorBidi" w:hAnsiTheme="minorBidi"/>
                <w:sz w:val="13"/>
                <w:szCs w:val="13"/>
                <w:lang w:val="es"/>
              </w:rPr>
              <w:t>Vida útil a 2-8 °C:</w:t>
            </w:r>
          </w:p>
          <w:p w14:paraId="5983F482" w14:textId="1F0EB84A" w:rsidR="00837ACE" w:rsidRPr="0030686C" w:rsidRDefault="00837ACE" w:rsidP="0030686C">
            <w:pPr>
              <w:pStyle w:val="ListParagraph"/>
              <w:spacing w:before="280" w:line="221" w:lineRule="auto"/>
              <w:ind w:left="14"/>
              <w:contextualSpacing w:val="0"/>
              <w:rPr>
                <w:rFonts w:asciiTheme="minorBidi" w:hAnsiTheme="minorBidi"/>
                <w:sz w:val="13"/>
                <w:szCs w:val="13"/>
                <w:lang w:val="es-ES"/>
              </w:rPr>
            </w:pPr>
            <w:r w:rsidRPr="0030686C">
              <w:rPr>
                <w:rFonts w:asciiTheme="minorBidi" w:hAnsiTheme="minorBidi"/>
                <w:sz w:val="13"/>
                <w:szCs w:val="13"/>
                <w:lang w:val="es"/>
              </w:rPr>
              <w:t>Integrado mientras está en uso y refrigerado en el analizador:</w:t>
            </w:r>
          </w:p>
        </w:tc>
        <w:tc>
          <w:tcPr>
            <w:tcW w:w="1682" w:type="dxa"/>
          </w:tcPr>
          <w:p w14:paraId="52EF1EF7" w14:textId="77777777" w:rsidR="00950EBE" w:rsidRPr="0030686C" w:rsidRDefault="00B127B6" w:rsidP="0030686C">
            <w:pPr>
              <w:pStyle w:val="ListParagraph"/>
              <w:spacing w:before="220" w:line="221" w:lineRule="auto"/>
              <w:ind w:left="0"/>
              <w:contextualSpacing w:val="0"/>
              <w:rPr>
                <w:rFonts w:asciiTheme="minorBidi" w:hAnsiTheme="minorBidi"/>
                <w:sz w:val="13"/>
                <w:szCs w:val="13"/>
                <w:lang w:val="es-ES"/>
              </w:rPr>
            </w:pPr>
            <w:r w:rsidRPr="0030686C">
              <w:rPr>
                <w:rFonts w:asciiTheme="minorBidi" w:hAnsiTheme="minorBidi"/>
                <w:sz w:val="13"/>
                <w:szCs w:val="13"/>
                <w:lang w:val="es"/>
              </w:rPr>
              <w:t xml:space="preserve">Consulte la fecha de vencimiento en la etiqueta del paquete de </w:t>
            </w:r>
            <w:r w:rsidRPr="0030686C">
              <w:rPr>
                <w:rFonts w:asciiTheme="minorBidi" w:hAnsiTheme="minorBidi"/>
                <w:b/>
                <w:bCs/>
                <w:sz w:val="13"/>
                <w:szCs w:val="13"/>
                <w:lang w:val="es"/>
              </w:rPr>
              <w:t>cobas c</w:t>
            </w:r>
            <w:r w:rsidRPr="0030686C">
              <w:rPr>
                <w:rFonts w:asciiTheme="minorBidi" w:hAnsiTheme="minorBidi"/>
                <w:sz w:val="13"/>
                <w:szCs w:val="13"/>
                <w:lang w:val="es"/>
              </w:rPr>
              <w:t>.</w:t>
            </w:r>
          </w:p>
          <w:p w14:paraId="772958EC" w14:textId="77777777" w:rsidR="00B127B6" w:rsidRPr="0030686C" w:rsidRDefault="00B127B6" w:rsidP="0030686C">
            <w:pPr>
              <w:pStyle w:val="ListParagraph"/>
              <w:spacing w:before="40" w:line="221" w:lineRule="auto"/>
              <w:ind w:left="0"/>
              <w:contextualSpacing w:val="0"/>
              <w:rPr>
                <w:rFonts w:asciiTheme="minorBidi" w:hAnsiTheme="minorBidi"/>
                <w:sz w:val="13"/>
                <w:szCs w:val="13"/>
                <w:lang w:val="es-ES"/>
              </w:rPr>
            </w:pPr>
            <w:r w:rsidRPr="0030686C">
              <w:rPr>
                <w:rFonts w:asciiTheme="minorBidi" w:hAnsiTheme="minorBidi"/>
                <w:sz w:val="13"/>
                <w:szCs w:val="13"/>
                <w:lang w:val="es"/>
              </w:rPr>
              <w:t>12 semanas</w:t>
            </w:r>
          </w:p>
          <w:p w14:paraId="040DEDC3" w14:textId="77777777" w:rsidR="00B127B6" w:rsidRPr="0030686C" w:rsidRDefault="00B127B6" w:rsidP="0030686C">
            <w:pPr>
              <w:pStyle w:val="ListParagraph"/>
              <w:spacing w:before="300" w:line="221" w:lineRule="auto"/>
              <w:ind w:left="14"/>
              <w:contextualSpacing w:val="0"/>
              <w:rPr>
                <w:rFonts w:asciiTheme="minorBidi" w:hAnsiTheme="minorBidi"/>
                <w:sz w:val="13"/>
                <w:szCs w:val="13"/>
                <w:lang w:val="es-ES"/>
              </w:rPr>
            </w:pPr>
            <w:r w:rsidRPr="0030686C">
              <w:rPr>
                <w:rFonts w:asciiTheme="minorBidi" w:hAnsiTheme="minorBidi"/>
                <w:sz w:val="13"/>
                <w:szCs w:val="13"/>
                <w:lang w:val="es"/>
              </w:rPr>
              <w:t xml:space="preserve">Consulte la fecha de vencimiento en la etiqueta del paquete de </w:t>
            </w:r>
            <w:r w:rsidRPr="0030686C">
              <w:rPr>
                <w:rFonts w:asciiTheme="minorBidi" w:hAnsiTheme="minorBidi"/>
                <w:b/>
                <w:bCs/>
                <w:sz w:val="13"/>
                <w:szCs w:val="13"/>
                <w:lang w:val="es"/>
              </w:rPr>
              <w:t>cobas c</w:t>
            </w:r>
            <w:r w:rsidRPr="0030686C">
              <w:rPr>
                <w:rFonts w:asciiTheme="minorBidi" w:hAnsiTheme="minorBidi"/>
                <w:sz w:val="13"/>
                <w:szCs w:val="13"/>
                <w:lang w:val="es"/>
              </w:rPr>
              <w:t>.</w:t>
            </w:r>
          </w:p>
          <w:p w14:paraId="18225A82" w14:textId="41620A10" w:rsidR="00837ACE" w:rsidRPr="0030686C" w:rsidRDefault="00837ACE" w:rsidP="0066592B">
            <w:pPr>
              <w:pStyle w:val="ListParagraph"/>
              <w:spacing w:before="180" w:line="221" w:lineRule="auto"/>
              <w:ind w:left="0"/>
              <w:contextualSpacing w:val="0"/>
              <w:rPr>
                <w:rFonts w:asciiTheme="minorBidi" w:hAnsiTheme="minorBidi"/>
                <w:sz w:val="13"/>
                <w:szCs w:val="13"/>
              </w:rPr>
            </w:pPr>
            <w:r w:rsidRPr="0030686C">
              <w:rPr>
                <w:rFonts w:asciiTheme="minorBidi" w:hAnsiTheme="minorBidi"/>
                <w:sz w:val="13"/>
                <w:szCs w:val="13"/>
                <w:lang w:val="es"/>
              </w:rPr>
              <w:t>12 semanas</w:t>
            </w:r>
          </w:p>
        </w:tc>
      </w:tr>
      <w:tr w:rsidR="00950EBE" w:rsidRPr="0059694F" w14:paraId="4F38DBC2" w14:textId="77777777" w:rsidTr="0030686C">
        <w:trPr>
          <w:trHeight w:val="20"/>
        </w:trPr>
        <w:tc>
          <w:tcPr>
            <w:tcW w:w="5373" w:type="dxa"/>
            <w:gridSpan w:val="3"/>
            <w:vMerge/>
          </w:tcPr>
          <w:p w14:paraId="0180A57B" w14:textId="77777777" w:rsidR="00950EBE" w:rsidRPr="0030686C" w:rsidRDefault="00950EBE" w:rsidP="0030686C">
            <w:pPr>
              <w:pStyle w:val="ListParagraph"/>
              <w:spacing w:before="20" w:line="221" w:lineRule="auto"/>
              <w:ind w:left="0"/>
              <w:rPr>
                <w:rFonts w:asciiTheme="minorBidi" w:hAnsiTheme="minorBidi"/>
                <w:sz w:val="13"/>
                <w:szCs w:val="13"/>
              </w:rPr>
            </w:pPr>
          </w:p>
        </w:tc>
        <w:tc>
          <w:tcPr>
            <w:tcW w:w="5247" w:type="dxa"/>
            <w:gridSpan w:val="5"/>
          </w:tcPr>
          <w:p w14:paraId="609EBCB0" w14:textId="77777777" w:rsidR="00837ACE" w:rsidRPr="0030686C" w:rsidRDefault="00837ACE" w:rsidP="0030686C">
            <w:pPr>
              <w:pStyle w:val="ListParagraph"/>
              <w:spacing w:before="120" w:line="221" w:lineRule="auto"/>
              <w:ind w:left="14"/>
              <w:contextualSpacing w:val="0"/>
              <w:rPr>
                <w:rFonts w:asciiTheme="minorBidi" w:hAnsiTheme="minorBidi"/>
                <w:b/>
                <w:bCs/>
                <w:sz w:val="13"/>
                <w:szCs w:val="13"/>
                <w:lang w:val="es-ES"/>
              </w:rPr>
            </w:pPr>
            <w:r w:rsidRPr="0030686C">
              <w:rPr>
                <w:rFonts w:asciiTheme="minorBidi" w:hAnsiTheme="minorBidi"/>
                <w:b/>
                <w:bCs/>
                <w:sz w:val="13"/>
                <w:szCs w:val="13"/>
                <w:lang w:val="es"/>
              </w:rPr>
              <w:t>Recolección y preparación de especímenes</w:t>
            </w:r>
          </w:p>
          <w:p w14:paraId="44B98687" w14:textId="77777777" w:rsidR="00837ACE" w:rsidRPr="0030686C" w:rsidRDefault="00837ACE" w:rsidP="0030686C">
            <w:pPr>
              <w:pStyle w:val="ListParagraph"/>
              <w:spacing w:before="30" w:line="221" w:lineRule="auto"/>
              <w:ind w:left="14"/>
              <w:contextualSpacing w:val="0"/>
              <w:rPr>
                <w:rFonts w:asciiTheme="minorBidi" w:hAnsiTheme="minorBidi"/>
                <w:sz w:val="13"/>
                <w:szCs w:val="13"/>
                <w:lang w:val="es-ES"/>
              </w:rPr>
            </w:pPr>
            <w:r w:rsidRPr="0030686C">
              <w:rPr>
                <w:rFonts w:asciiTheme="minorBidi" w:hAnsiTheme="minorBidi"/>
                <w:sz w:val="13"/>
                <w:szCs w:val="13"/>
                <w:lang w:val="es"/>
              </w:rPr>
              <w:t>Para la recolección y preparación de especímenes, utilice únicamente</w:t>
            </w:r>
          </w:p>
          <w:p w14:paraId="1C6AB3AD" w14:textId="77777777" w:rsidR="00837ACE" w:rsidRPr="0030686C" w:rsidRDefault="00837ACE" w:rsidP="0030686C">
            <w:pPr>
              <w:pStyle w:val="ListParagraph"/>
              <w:spacing w:before="20" w:line="221" w:lineRule="auto"/>
              <w:ind w:left="14"/>
              <w:rPr>
                <w:rFonts w:asciiTheme="minorBidi" w:hAnsiTheme="minorBidi"/>
                <w:sz w:val="13"/>
                <w:szCs w:val="13"/>
                <w:lang w:val="es-ES"/>
              </w:rPr>
            </w:pPr>
            <w:r w:rsidRPr="0030686C">
              <w:rPr>
                <w:rFonts w:asciiTheme="minorBidi" w:hAnsiTheme="minorBidi"/>
                <w:sz w:val="13"/>
                <w:szCs w:val="13"/>
                <w:lang w:val="es"/>
              </w:rPr>
              <w:t>tubos o recipientes de recolección adecuados.</w:t>
            </w:r>
          </w:p>
          <w:p w14:paraId="447BA407" w14:textId="77777777" w:rsidR="00837ACE" w:rsidRPr="0030686C" w:rsidRDefault="00837ACE" w:rsidP="0030686C">
            <w:pPr>
              <w:pStyle w:val="ListParagraph"/>
              <w:spacing w:before="30" w:line="221" w:lineRule="auto"/>
              <w:ind w:left="14"/>
              <w:contextualSpacing w:val="0"/>
              <w:rPr>
                <w:rFonts w:asciiTheme="minorBidi" w:hAnsiTheme="minorBidi"/>
                <w:sz w:val="13"/>
                <w:szCs w:val="13"/>
                <w:lang w:val="es-ES"/>
              </w:rPr>
            </w:pPr>
            <w:r w:rsidRPr="0030686C">
              <w:rPr>
                <w:rFonts w:asciiTheme="minorBidi" w:hAnsiTheme="minorBidi"/>
                <w:sz w:val="13"/>
                <w:szCs w:val="13"/>
                <w:lang w:val="es"/>
              </w:rPr>
              <w:t>Solo los especímenes enumerados a continuación se probaron y consideraron aceptables.</w:t>
            </w:r>
          </w:p>
          <w:p w14:paraId="56507283" w14:textId="77777777" w:rsidR="00837ACE" w:rsidRPr="0030686C" w:rsidRDefault="00837ACE" w:rsidP="0030686C">
            <w:pPr>
              <w:pStyle w:val="ListParagraph"/>
              <w:spacing w:before="30" w:line="221" w:lineRule="auto"/>
              <w:ind w:left="14"/>
              <w:contextualSpacing w:val="0"/>
              <w:rPr>
                <w:rFonts w:asciiTheme="minorBidi" w:hAnsiTheme="minorBidi"/>
                <w:sz w:val="13"/>
                <w:szCs w:val="13"/>
                <w:lang w:val="es-ES"/>
              </w:rPr>
            </w:pPr>
            <w:r w:rsidRPr="0030686C">
              <w:rPr>
                <w:rFonts w:asciiTheme="minorBidi" w:hAnsiTheme="minorBidi"/>
                <w:sz w:val="13"/>
                <w:szCs w:val="13"/>
                <w:lang w:val="es"/>
              </w:rPr>
              <w:t>Suero.</w:t>
            </w:r>
          </w:p>
          <w:p w14:paraId="674600DA" w14:textId="77777777" w:rsidR="00837ACE" w:rsidRPr="0030686C" w:rsidRDefault="00837ACE" w:rsidP="0030686C">
            <w:pPr>
              <w:pStyle w:val="ListParagraph"/>
              <w:spacing w:before="30" w:line="221" w:lineRule="auto"/>
              <w:ind w:left="14"/>
              <w:contextualSpacing w:val="0"/>
              <w:rPr>
                <w:rFonts w:asciiTheme="minorBidi" w:hAnsiTheme="minorBidi"/>
                <w:sz w:val="13"/>
                <w:szCs w:val="13"/>
                <w:lang w:val="es-ES"/>
              </w:rPr>
            </w:pPr>
            <w:r w:rsidRPr="0030686C">
              <w:rPr>
                <w:rFonts w:asciiTheme="minorBidi" w:hAnsiTheme="minorBidi"/>
                <w:sz w:val="13"/>
                <w:szCs w:val="13"/>
                <w:lang w:val="es"/>
              </w:rPr>
              <w:t>Plasma: plasma con heparina de litio y K</w:t>
            </w:r>
            <w:r w:rsidRPr="0030686C">
              <w:rPr>
                <w:rFonts w:asciiTheme="minorBidi" w:hAnsiTheme="minorBidi"/>
                <w:sz w:val="13"/>
                <w:szCs w:val="13"/>
                <w:vertAlign w:val="subscript"/>
                <w:lang w:val="es"/>
              </w:rPr>
              <w:t>2</w:t>
            </w:r>
            <w:r w:rsidRPr="0030686C">
              <w:rPr>
                <w:rFonts w:asciiTheme="minorBidi" w:hAnsiTheme="minorBidi"/>
                <w:sz w:val="13"/>
                <w:szCs w:val="13"/>
                <w:lang w:val="es"/>
              </w:rPr>
              <w:t>-EDTA.</w:t>
            </w:r>
          </w:p>
          <w:p w14:paraId="039B8F4E" w14:textId="08115546" w:rsidR="00837ACE" w:rsidRPr="0030686C" w:rsidRDefault="00837ACE" w:rsidP="0030686C">
            <w:pPr>
              <w:pStyle w:val="ListParagraph"/>
              <w:spacing w:before="30" w:line="221" w:lineRule="auto"/>
              <w:ind w:left="14"/>
              <w:contextualSpacing w:val="0"/>
              <w:rPr>
                <w:rFonts w:asciiTheme="minorBidi" w:hAnsiTheme="minorBidi"/>
                <w:sz w:val="13"/>
                <w:szCs w:val="13"/>
                <w:lang w:val="es-ES"/>
              </w:rPr>
            </w:pPr>
            <w:r w:rsidRPr="0030686C">
              <w:rPr>
                <w:rFonts w:asciiTheme="minorBidi" w:hAnsiTheme="minorBidi"/>
                <w:sz w:val="13"/>
                <w:szCs w:val="13"/>
                <w:lang w:val="es"/>
              </w:rPr>
              <w:t>Los tipos de muestras enumerados se probaron con una selección de tubos de recolección de muestras que estaban disponibles comercialmente en el momento de la prueba, es decir, no se probaron todos los tubos disponibles de todos los fabricantes. Los sistemas de recolección de muestras de distintos fabricantes pueden contener diferentes materiales que podrían afectar los resultados de las pruebas en algunos casos. Al procesar muestras en tubos primarios (sistemas de recolección de muestras), siga las instrucciones del fabricante del tubo.</w:t>
            </w:r>
          </w:p>
          <w:p w14:paraId="55E50D37" w14:textId="01D54A3A" w:rsidR="00950EBE" w:rsidRPr="0030686C" w:rsidRDefault="00837ACE" w:rsidP="0030686C">
            <w:pPr>
              <w:pStyle w:val="ListParagraph"/>
              <w:spacing w:before="40" w:line="221" w:lineRule="auto"/>
              <w:ind w:left="14"/>
              <w:contextualSpacing w:val="0"/>
              <w:rPr>
                <w:rFonts w:asciiTheme="minorBidi" w:hAnsiTheme="minorBidi"/>
                <w:sz w:val="13"/>
                <w:szCs w:val="13"/>
                <w:lang w:val="es-ES"/>
              </w:rPr>
            </w:pPr>
            <w:r w:rsidRPr="0030686C">
              <w:rPr>
                <w:rFonts w:asciiTheme="minorBidi" w:hAnsiTheme="minorBidi"/>
                <w:sz w:val="13"/>
                <w:szCs w:val="13"/>
                <w:lang w:val="es"/>
              </w:rPr>
              <w:t>Centrifugue las muestras que contengan precipitados antes de realizar el ensayo.</w:t>
            </w:r>
          </w:p>
        </w:tc>
      </w:tr>
      <w:tr w:rsidR="00950EBE" w:rsidRPr="0059694F" w14:paraId="3BFABB7B" w14:textId="77777777" w:rsidTr="0030686C">
        <w:trPr>
          <w:gridAfter w:val="2"/>
          <w:wAfter w:w="109" w:type="dxa"/>
          <w:trHeight w:val="20"/>
        </w:trPr>
        <w:tc>
          <w:tcPr>
            <w:tcW w:w="5373" w:type="dxa"/>
            <w:gridSpan w:val="3"/>
            <w:vMerge/>
          </w:tcPr>
          <w:p w14:paraId="24B61C05" w14:textId="77777777" w:rsidR="00950EBE" w:rsidRPr="0030686C" w:rsidRDefault="00950EBE" w:rsidP="0030686C">
            <w:pPr>
              <w:pStyle w:val="ListParagraph"/>
              <w:spacing w:before="20" w:line="221" w:lineRule="auto"/>
              <w:ind w:left="0"/>
              <w:rPr>
                <w:rFonts w:asciiTheme="minorBidi" w:hAnsiTheme="minorBidi"/>
                <w:sz w:val="13"/>
                <w:szCs w:val="13"/>
                <w:lang w:val="es-ES"/>
              </w:rPr>
            </w:pPr>
          </w:p>
        </w:tc>
        <w:tc>
          <w:tcPr>
            <w:tcW w:w="945" w:type="dxa"/>
          </w:tcPr>
          <w:p w14:paraId="795DA7C2" w14:textId="14B6932A" w:rsidR="00950EBE" w:rsidRPr="0030686C" w:rsidRDefault="00837ACE" w:rsidP="0030686C">
            <w:pPr>
              <w:pStyle w:val="ListParagraph"/>
              <w:spacing w:before="60" w:line="221" w:lineRule="auto"/>
              <w:ind w:left="0"/>
              <w:contextualSpacing w:val="0"/>
              <w:rPr>
                <w:rFonts w:asciiTheme="minorBidi" w:hAnsiTheme="minorBidi"/>
                <w:sz w:val="13"/>
                <w:szCs w:val="13"/>
              </w:rPr>
            </w:pPr>
            <w:r w:rsidRPr="0030686C">
              <w:rPr>
                <w:rFonts w:asciiTheme="minorBidi" w:hAnsiTheme="minorBidi"/>
                <w:sz w:val="13"/>
                <w:szCs w:val="13"/>
                <w:lang w:val="es"/>
              </w:rPr>
              <w:t>Estabilidad:</w:t>
            </w:r>
          </w:p>
        </w:tc>
        <w:tc>
          <w:tcPr>
            <w:tcW w:w="4193" w:type="dxa"/>
            <w:gridSpan w:val="2"/>
          </w:tcPr>
          <w:p w14:paraId="01B491E6" w14:textId="77777777" w:rsidR="00837ACE" w:rsidRPr="0030686C" w:rsidRDefault="00837ACE" w:rsidP="0030686C">
            <w:pPr>
              <w:pStyle w:val="ListParagraph"/>
              <w:spacing w:before="60" w:line="221" w:lineRule="auto"/>
              <w:ind w:left="0"/>
              <w:contextualSpacing w:val="0"/>
              <w:rPr>
                <w:rFonts w:asciiTheme="minorBidi" w:hAnsiTheme="minorBidi"/>
                <w:sz w:val="13"/>
                <w:szCs w:val="13"/>
                <w:lang w:val="es-ES"/>
              </w:rPr>
            </w:pPr>
            <w:r w:rsidRPr="0030686C">
              <w:rPr>
                <w:rFonts w:asciiTheme="minorBidi" w:hAnsiTheme="minorBidi"/>
                <w:sz w:val="13"/>
                <w:szCs w:val="13"/>
                <w:lang w:val="es"/>
              </w:rPr>
              <w:t>24 horas a 15-25 °C</w:t>
            </w:r>
            <w:r w:rsidRPr="0030686C">
              <w:rPr>
                <w:rFonts w:asciiTheme="minorBidi" w:hAnsiTheme="minorBidi"/>
                <w:sz w:val="13"/>
                <w:szCs w:val="13"/>
                <w:vertAlign w:val="superscript"/>
                <w:lang w:val="es"/>
              </w:rPr>
              <w:t>5</w:t>
            </w:r>
            <w:r w:rsidRPr="0030686C">
              <w:rPr>
                <w:rFonts w:asciiTheme="minorBidi" w:hAnsiTheme="minorBidi"/>
                <w:sz w:val="13"/>
                <w:szCs w:val="13"/>
                <w:lang w:val="es"/>
              </w:rPr>
              <w:t xml:space="preserve"> </w:t>
            </w:r>
          </w:p>
          <w:p w14:paraId="18F9A34F" w14:textId="59B14BC4" w:rsidR="00950EBE" w:rsidRPr="0030686C" w:rsidRDefault="00837ACE" w:rsidP="0030686C">
            <w:pPr>
              <w:pStyle w:val="ListParagraph"/>
              <w:spacing w:before="60" w:line="221" w:lineRule="auto"/>
              <w:ind w:left="0"/>
              <w:contextualSpacing w:val="0"/>
              <w:rPr>
                <w:rFonts w:asciiTheme="minorBidi" w:hAnsiTheme="minorBidi"/>
                <w:sz w:val="13"/>
                <w:szCs w:val="13"/>
                <w:lang w:val="es-ES"/>
              </w:rPr>
            </w:pPr>
            <w:r w:rsidRPr="0030686C">
              <w:rPr>
                <w:rFonts w:asciiTheme="minorBidi" w:hAnsiTheme="minorBidi"/>
                <w:sz w:val="13"/>
                <w:szCs w:val="13"/>
                <w:lang w:val="es"/>
              </w:rPr>
              <w:t>7 días a 2-8 °C</w:t>
            </w:r>
            <w:r w:rsidRPr="0030686C">
              <w:rPr>
                <w:rFonts w:asciiTheme="minorBidi" w:hAnsiTheme="minorBidi"/>
                <w:sz w:val="13"/>
                <w:szCs w:val="13"/>
                <w:vertAlign w:val="superscript"/>
                <w:lang w:val="es"/>
              </w:rPr>
              <w:t>6</w:t>
            </w:r>
          </w:p>
        </w:tc>
      </w:tr>
      <w:tr w:rsidR="00A54104" w:rsidRPr="0059694F" w14:paraId="540A3222" w14:textId="77777777" w:rsidTr="00837ACE">
        <w:trPr>
          <w:gridAfter w:val="2"/>
          <w:wAfter w:w="109" w:type="dxa"/>
          <w:trHeight w:val="692"/>
        </w:trPr>
        <w:tc>
          <w:tcPr>
            <w:tcW w:w="2284" w:type="dxa"/>
          </w:tcPr>
          <w:p w14:paraId="528EA658" w14:textId="77777777" w:rsidR="00A54104" w:rsidRPr="0030686C" w:rsidRDefault="00A54104" w:rsidP="0030686C">
            <w:pPr>
              <w:pStyle w:val="ListParagraph"/>
              <w:spacing w:before="80" w:line="221" w:lineRule="auto"/>
              <w:ind w:left="0"/>
              <w:rPr>
                <w:rFonts w:asciiTheme="minorBidi" w:hAnsiTheme="minorBidi"/>
                <w:sz w:val="13"/>
                <w:szCs w:val="13"/>
              </w:rPr>
            </w:pPr>
            <w:r w:rsidRPr="0030686C">
              <w:rPr>
                <w:rFonts w:asciiTheme="minorBidi" w:hAnsiTheme="minorBidi"/>
                <w:sz w:val="13"/>
                <w:szCs w:val="13"/>
                <w:lang w:val="es"/>
              </w:rPr>
              <w:t xml:space="preserve">L-aspartato + 2-oxoglutarato </w:t>
            </w:r>
          </w:p>
          <w:p w14:paraId="20AC149E" w14:textId="65BB03D3" w:rsidR="00A54104" w:rsidRPr="0030686C" w:rsidRDefault="00A54104" w:rsidP="0030686C">
            <w:pPr>
              <w:pStyle w:val="ListParagraph"/>
              <w:spacing w:before="140" w:line="221" w:lineRule="auto"/>
              <w:ind w:left="0"/>
              <w:contextualSpacing w:val="0"/>
              <w:rPr>
                <w:rFonts w:asciiTheme="minorBidi" w:hAnsiTheme="minorBidi"/>
                <w:sz w:val="13"/>
                <w:szCs w:val="13"/>
              </w:rPr>
            </w:pPr>
            <w:r w:rsidRPr="0030686C">
              <w:rPr>
                <w:rFonts w:asciiTheme="minorBidi" w:hAnsiTheme="minorBidi"/>
                <w:sz w:val="13"/>
                <w:szCs w:val="13"/>
                <w:lang w:val="es"/>
              </w:rPr>
              <w:t>Oxalacetato + NADH + H+</w:t>
            </w:r>
          </w:p>
        </w:tc>
        <w:tc>
          <w:tcPr>
            <w:tcW w:w="947" w:type="dxa"/>
          </w:tcPr>
          <w:p w14:paraId="7E796616" w14:textId="750360CC" w:rsidR="00A54104" w:rsidRPr="0030686C" w:rsidRDefault="00B127B6" w:rsidP="0030686C">
            <w:pPr>
              <w:pStyle w:val="ListParagraph"/>
              <w:spacing w:before="20" w:line="221" w:lineRule="auto"/>
              <w:ind w:left="0" w:right="216"/>
              <w:jc w:val="center"/>
              <w:rPr>
                <w:rFonts w:asciiTheme="minorBidi" w:hAnsiTheme="minorBidi"/>
                <w:i/>
                <w:iCs/>
                <w:sz w:val="13"/>
                <w:szCs w:val="13"/>
              </w:rPr>
            </w:pPr>
            <w:r w:rsidRPr="0030686C">
              <w:rPr>
                <w:rFonts w:asciiTheme="minorBidi" w:hAnsiTheme="minorBidi"/>
                <w:i/>
                <w:iCs/>
                <w:sz w:val="13"/>
                <w:szCs w:val="13"/>
                <w:lang w:val="es"/>
              </w:rPr>
              <w:t>AST</w:t>
            </w:r>
          </w:p>
          <w:p w14:paraId="06499FCB" w14:textId="13201DAF" w:rsidR="00B127B6" w:rsidRPr="0030686C" w:rsidRDefault="000D072C" w:rsidP="0030686C">
            <w:pPr>
              <w:pStyle w:val="ListParagraph"/>
              <w:spacing w:before="120" w:line="221" w:lineRule="auto"/>
              <w:ind w:left="0" w:right="216"/>
              <w:contextualSpacing w:val="0"/>
              <w:jc w:val="center"/>
              <w:rPr>
                <w:rFonts w:asciiTheme="minorBidi" w:hAnsiTheme="minorBidi"/>
                <w:i/>
                <w:iCs/>
                <w:sz w:val="13"/>
                <w:szCs w:val="13"/>
              </w:rPr>
            </w:pPr>
            <w:r w:rsidRPr="0030686C">
              <w:rPr>
                <w:rFonts w:asciiTheme="minorBidi" w:hAnsiTheme="minorBidi"/>
                <w:noProof/>
                <w:sz w:val="13"/>
                <w:szCs w:val="13"/>
                <w:lang w:val="es"/>
              </w:rPr>
              <mc:AlternateContent>
                <mc:Choice Requires="wps">
                  <w:drawing>
                    <wp:anchor distT="0" distB="0" distL="114300" distR="114300" simplePos="0" relativeHeight="251661312" behindDoc="0" locked="0" layoutInCell="1" allowOverlap="1" wp14:anchorId="283468EF" wp14:editId="6F8FC46C">
                      <wp:simplePos x="0" y="0"/>
                      <wp:positionH relativeFrom="column">
                        <wp:posOffset>92277</wp:posOffset>
                      </wp:positionH>
                      <wp:positionV relativeFrom="page">
                        <wp:posOffset>304334</wp:posOffset>
                      </wp:positionV>
                      <wp:extent cx="372110" cy="0"/>
                      <wp:effectExtent l="0" t="76200" r="27940" b="95250"/>
                      <wp:wrapNone/>
                      <wp:docPr id="13" name="Straight Arrow Connector 13"/>
                      <wp:cNvGraphicFramePr/>
                      <a:graphic xmlns:a="http://schemas.openxmlformats.org/drawingml/2006/main">
                        <a:graphicData uri="http://schemas.microsoft.com/office/word/2010/wordprocessingShape">
                          <wps:wsp>
                            <wps:cNvCnPr/>
                            <wps:spPr>
                              <a:xfrm>
                                <a:off x="0" y="0"/>
                                <a:ext cx="3721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171BAAA" id="_x0000_t32" coordsize="21600,21600" o:spt="32" o:oned="t" path="m,l21600,21600e" filled="f">
                      <v:path arrowok="t" fillok="f" o:connecttype="none"/>
                      <o:lock v:ext="edit" shapetype="t"/>
                    </v:shapetype>
                    <v:shape id="Straight Arrow Connector 13" o:spid="_x0000_s1026" type="#_x0000_t32" style="position:absolute;margin-left:7.25pt;margin-top:23.95pt;width:29.3pt;height:0;z-index:251661312;visibility:visible;mso-wrap-style:square;mso-wrap-distance-left:9pt;mso-wrap-distance-top:0;mso-wrap-distance-right:9pt;mso-wrap-distance-bottom:0;mso-position-horizontal:absolute;mso-position-horizontal-relative:text;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" strokecolor="black [3200]" strokeweight=".5pt">
                      <v:stroke endarrow="block" joinstyle="miter"/>
                      <w10:wrap anchory="page"/>
                    </v:shape>
                  </w:pict>
                </mc:Fallback>
              </mc:AlternateContent>
            </w:r>
            <w:r w:rsidRPr="0030686C">
              <w:rPr>
                <w:rFonts w:asciiTheme="minorBidi" w:hAnsiTheme="minorBidi"/>
                <w:noProof/>
                <w:sz w:val="13"/>
                <w:szCs w:val="13"/>
                <w:lang w:val="es"/>
              </w:rPr>
              <mc:AlternateContent>
                <mc:Choice Requires="wps">
                  <w:drawing>
                    <wp:anchor distT="0" distB="0" distL="114300" distR="114300" simplePos="0" relativeHeight="251659264" behindDoc="0" locked="0" layoutInCell="1" allowOverlap="1" wp14:anchorId="6668ABF0" wp14:editId="2721D7FA">
                      <wp:simplePos x="0" y="0"/>
                      <wp:positionH relativeFrom="column">
                        <wp:posOffset>91654</wp:posOffset>
                      </wp:positionH>
                      <wp:positionV relativeFrom="page">
                        <wp:posOffset>134021</wp:posOffset>
                      </wp:positionV>
                      <wp:extent cx="372110" cy="0"/>
                      <wp:effectExtent l="0" t="76200" r="27940" b="95250"/>
                      <wp:wrapNone/>
                      <wp:docPr id="12" name="Straight Arrow Connector 12"/>
                      <wp:cNvGraphicFramePr/>
                      <a:graphic xmlns:a="http://schemas.openxmlformats.org/drawingml/2006/main">
                        <a:graphicData uri="http://schemas.microsoft.com/office/word/2010/wordprocessingShape">
                          <wps:wsp>
                            <wps:cNvCnPr/>
                            <wps:spPr>
                              <a:xfrm>
                                <a:off x="0" y="0"/>
                                <a:ext cx="3721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F60D41" id="Straight Arrow Connector 12" o:spid="_x0000_s1026" type="#_x0000_t32" style="position:absolute;margin-left:7.2pt;margin-top:10.55pt;width:29.3pt;height:0;z-index:251659264;visibility:visible;mso-wrap-style:square;mso-wrap-distance-left:9pt;mso-wrap-distance-top:0;mso-wrap-distance-right:9pt;mso-wrap-distance-bottom:0;mso-position-horizontal:absolute;mso-position-horizontal-relative:text;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" strokecolor="black [3200]" strokeweight=".5pt">
                      <v:stroke endarrow="block" joinstyle="miter"/>
                      <w10:wrap anchory="page"/>
                    </v:shape>
                  </w:pict>
                </mc:Fallback>
              </mc:AlternateContent>
            </w:r>
            <w:r w:rsidRPr="0030686C">
              <w:rPr>
                <w:rFonts w:asciiTheme="minorBidi" w:hAnsiTheme="minorBidi"/>
                <w:i/>
                <w:iCs/>
                <w:sz w:val="13"/>
                <w:szCs w:val="13"/>
                <w:lang w:val="es"/>
              </w:rPr>
              <w:t>MDH</w:t>
            </w:r>
          </w:p>
        </w:tc>
        <w:tc>
          <w:tcPr>
            <w:tcW w:w="2142" w:type="dxa"/>
          </w:tcPr>
          <w:p w14:paraId="415718C8" w14:textId="77777777" w:rsidR="00A54104" w:rsidRPr="0030686C" w:rsidRDefault="00A54104" w:rsidP="0030686C">
            <w:pPr>
              <w:pStyle w:val="ListParagraph"/>
              <w:spacing w:before="90" w:line="221" w:lineRule="auto"/>
              <w:ind w:left="0"/>
              <w:contextualSpacing w:val="0"/>
              <w:rPr>
                <w:rFonts w:asciiTheme="minorBidi" w:hAnsiTheme="minorBidi"/>
                <w:sz w:val="13"/>
                <w:szCs w:val="13"/>
                <w:lang w:val="it-IT"/>
              </w:rPr>
            </w:pPr>
            <w:proofErr w:type="spellStart"/>
            <w:r w:rsidRPr="0030686C">
              <w:rPr>
                <w:rFonts w:asciiTheme="minorBidi" w:hAnsiTheme="minorBidi"/>
                <w:sz w:val="13"/>
                <w:szCs w:val="13"/>
                <w:lang w:val="it-IT"/>
              </w:rPr>
              <w:t>oxaloacetato</w:t>
            </w:r>
            <w:proofErr w:type="spellEnd"/>
            <w:r w:rsidRPr="0030686C">
              <w:rPr>
                <w:rFonts w:asciiTheme="minorBidi" w:hAnsiTheme="minorBidi"/>
                <w:sz w:val="13"/>
                <w:szCs w:val="13"/>
                <w:lang w:val="it-IT"/>
              </w:rPr>
              <w:t xml:space="preserve"> + L-</w:t>
            </w:r>
            <w:proofErr w:type="spellStart"/>
            <w:r w:rsidRPr="0030686C">
              <w:rPr>
                <w:rFonts w:asciiTheme="minorBidi" w:hAnsiTheme="minorBidi"/>
                <w:sz w:val="13"/>
                <w:szCs w:val="13"/>
                <w:lang w:val="it-IT"/>
              </w:rPr>
              <w:t>glutamato</w:t>
            </w:r>
            <w:proofErr w:type="spellEnd"/>
            <w:r w:rsidRPr="0030686C">
              <w:rPr>
                <w:rFonts w:asciiTheme="minorBidi" w:hAnsiTheme="minorBidi"/>
                <w:sz w:val="13"/>
                <w:szCs w:val="13"/>
                <w:lang w:val="it-IT"/>
              </w:rPr>
              <w:t xml:space="preserve"> </w:t>
            </w:r>
          </w:p>
          <w:p w14:paraId="771C9CC7" w14:textId="6D53C26F" w:rsidR="00A54104" w:rsidRPr="0030686C" w:rsidRDefault="00A54104" w:rsidP="0030686C">
            <w:pPr>
              <w:pStyle w:val="ListParagraph"/>
              <w:spacing w:before="130" w:line="221" w:lineRule="auto"/>
              <w:ind w:left="0"/>
              <w:contextualSpacing w:val="0"/>
              <w:rPr>
                <w:rFonts w:asciiTheme="minorBidi" w:hAnsiTheme="minorBidi"/>
                <w:sz w:val="13"/>
                <w:szCs w:val="13"/>
                <w:lang w:val="it-IT"/>
              </w:rPr>
            </w:pPr>
            <w:r w:rsidRPr="0030686C">
              <w:rPr>
                <w:rFonts w:asciiTheme="minorBidi" w:hAnsiTheme="minorBidi"/>
                <w:sz w:val="13"/>
                <w:szCs w:val="13"/>
                <w:lang w:val="it-IT"/>
              </w:rPr>
              <w:t>L-malato + NAD+</w:t>
            </w:r>
          </w:p>
        </w:tc>
        <w:tc>
          <w:tcPr>
            <w:tcW w:w="5138" w:type="dxa"/>
            <w:gridSpan w:val="3"/>
            <w:vMerge w:val="restart"/>
          </w:tcPr>
          <w:p w14:paraId="7AD65412" w14:textId="77777777" w:rsidR="00837ACE" w:rsidRPr="0030686C" w:rsidRDefault="00837ACE" w:rsidP="0030686C">
            <w:pPr>
              <w:pStyle w:val="ListParagraph"/>
              <w:spacing w:before="40" w:line="221" w:lineRule="auto"/>
              <w:ind w:left="14"/>
              <w:contextualSpacing w:val="0"/>
              <w:rPr>
                <w:rFonts w:asciiTheme="minorBidi" w:hAnsiTheme="minorBidi"/>
                <w:b/>
                <w:bCs/>
                <w:sz w:val="13"/>
                <w:szCs w:val="13"/>
                <w:lang w:val="es-ES"/>
              </w:rPr>
            </w:pPr>
            <w:r w:rsidRPr="0030686C">
              <w:rPr>
                <w:rFonts w:asciiTheme="minorBidi" w:hAnsiTheme="minorBidi"/>
                <w:b/>
                <w:bCs/>
                <w:sz w:val="13"/>
                <w:szCs w:val="13"/>
                <w:lang w:val="es"/>
              </w:rPr>
              <w:t>Materiales proporcionados</w:t>
            </w:r>
          </w:p>
          <w:p w14:paraId="0B642F7A" w14:textId="77777777" w:rsidR="00837ACE" w:rsidRPr="0030686C" w:rsidRDefault="00837ACE" w:rsidP="0030686C">
            <w:pPr>
              <w:pStyle w:val="ListParagraph"/>
              <w:spacing w:before="20" w:line="221" w:lineRule="auto"/>
              <w:ind w:left="14"/>
              <w:contextualSpacing w:val="0"/>
              <w:rPr>
                <w:rFonts w:asciiTheme="minorBidi" w:hAnsiTheme="minorBidi"/>
                <w:sz w:val="13"/>
                <w:szCs w:val="13"/>
                <w:lang w:val="es-ES"/>
              </w:rPr>
            </w:pPr>
            <w:r w:rsidRPr="0030686C">
              <w:rPr>
                <w:rFonts w:asciiTheme="minorBidi" w:hAnsiTheme="minorBidi"/>
                <w:sz w:val="13"/>
                <w:szCs w:val="13"/>
                <w:lang w:val="es"/>
              </w:rPr>
              <w:t>Consulte la sección “Reactivos: soluciones de trabajo” para obtener información sobre los reactivos.</w:t>
            </w:r>
          </w:p>
          <w:p w14:paraId="1D7E1564" w14:textId="77777777" w:rsidR="00837ACE" w:rsidRPr="0030686C" w:rsidRDefault="00837ACE" w:rsidP="0030686C">
            <w:pPr>
              <w:pStyle w:val="ListParagraph"/>
              <w:spacing w:before="180" w:line="221" w:lineRule="auto"/>
              <w:ind w:left="14"/>
              <w:contextualSpacing w:val="0"/>
              <w:rPr>
                <w:rFonts w:asciiTheme="minorBidi" w:hAnsiTheme="minorBidi"/>
                <w:b/>
                <w:bCs/>
                <w:sz w:val="13"/>
                <w:szCs w:val="13"/>
                <w:lang w:val="es-ES"/>
              </w:rPr>
            </w:pPr>
            <w:r w:rsidRPr="0030686C">
              <w:rPr>
                <w:rFonts w:asciiTheme="minorBidi" w:hAnsiTheme="minorBidi"/>
                <w:b/>
                <w:bCs/>
                <w:sz w:val="13"/>
                <w:szCs w:val="13"/>
                <w:lang w:val="es"/>
              </w:rPr>
              <w:t>Materiales necesarios (pero no proporcionados)</w:t>
            </w:r>
          </w:p>
          <w:p w14:paraId="09076E67" w14:textId="77777777" w:rsidR="00837ACE" w:rsidRPr="0030686C" w:rsidRDefault="00837ACE" w:rsidP="0030686C">
            <w:pPr>
              <w:pStyle w:val="ListParagraph"/>
              <w:spacing w:before="40" w:line="221" w:lineRule="auto"/>
              <w:ind w:left="14"/>
              <w:contextualSpacing w:val="0"/>
              <w:rPr>
                <w:rFonts w:asciiTheme="minorBidi" w:hAnsiTheme="minorBidi"/>
                <w:sz w:val="13"/>
                <w:szCs w:val="13"/>
                <w:lang w:val="es-ES"/>
              </w:rPr>
            </w:pPr>
            <w:r w:rsidRPr="0030686C">
              <w:rPr>
                <w:rFonts w:asciiTheme="minorBidi" w:hAnsiTheme="minorBidi"/>
                <w:sz w:val="13"/>
                <w:szCs w:val="13"/>
                <w:lang w:val="es"/>
              </w:rPr>
              <w:t>Consulte la sección “Información del pedido”.</w:t>
            </w:r>
          </w:p>
          <w:p w14:paraId="7D232D6C" w14:textId="77777777" w:rsidR="00837ACE" w:rsidRPr="0030686C" w:rsidRDefault="00837ACE" w:rsidP="0030686C">
            <w:pPr>
              <w:pStyle w:val="ListParagraph"/>
              <w:spacing w:before="40" w:line="221" w:lineRule="auto"/>
              <w:ind w:left="14"/>
              <w:contextualSpacing w:val="0"/>
              <w:rPr>
                <w:rFonts w:asciiTheme="minorBidi" w:hAnsiTheme="minorBidi"/>
                <w:sz w:val="13"/>
                <w:szCs w:val="13"/>
                <w:lang w:val="es-ES"/>
              </w:rPr>
            </w:pPr>
            <w:r w:rsidRPr="0030686C">
              <w:rPr>
                <w:rFonts w:asciiTheme="minorBidi" w:hAnsiTheme="minorBidi"/>
                <w:sz w:val="13"/>
                <w:szCs w:val="13"/>
                <w:lang w:val="es"/>
              </w:rPr>
              <w:t>Equipo general de laboratorio</w:t>
            </w:r>
          </w:p>
          <w:p w14:paraId="4992776D" w14:textId="77777777" w:rsidR="00837ACE" w:rsidRPr="0030686C" w:rsidRDefault="00837ACE" w:rsidP="0030686C">
            <w:pPr>
              <w:pStyle w:val="ListParagraph"/>
              <w:spacing w:before="140" w:line="221" w:lineRule="auto"/>
              <w:ind w:left="14"/>
              <w:contextualSpacing w:val="0"/>
              <w:rPr>
                <w:rFonts w:asciiTheme="minorBidi" w:hAnsiTheme="minorBidi"/>
                <w:b/>
                <w:bCs/>
                <w:sz w:val="13"/>
                <w:szCs w:val="13"/>
                <w:lang w:val="es-ES"/>
              </w:rPr>
            </w:pPr>
            <w:r w:rsidRPr="0030686C">
              <w:rPr>
                <w:rFonts w:asciiTheme="minorBidi" w:hAnsiTheme="minorBidi"/>
                <w:b/>
                <w:bCs/>
                <w:sz w:val="13"/>
                <w:szCs w:val="13"/>
                <w:lang w:val="es"/>
              </w:rPr>
              <w:t>Ensayo</w:t>
            </w:r>
          </w:p>
          <w:p w14:paraId="12FC7FB8" w14:textId="77777777" w:rsidR="00837ACE" w:rsidRPr="0030686C" w:rsidRDefault="00837ACE" w:rsidP="0030686C">
            <w:pPr>
              <w:pStyle w:val="ListParagraph"/>
              <w:spacing w:before="40" w:line="221" w:lineRule="auto"/>
              <w:ind w:left="14" w:right="346"/>
              <w:contextualSpacing w:val="0"/>
              <w:rPr>
                <w:rFonts w:asciiTheme="minorBidi" w:hAnsiTheme="minorBidi"/>
                <w:sz w:val="13"/>
                <w:szCs w:val="13"/>
                <w:lang w:val="es-ES"/>
              </w:rPr>
            </w:pPr>
            <w:r w:rsidRPr="0030686C">
              <w:rPr>
                <w:rFonts w:asciiTheme="minorBidi" w:hAnsiTheme="minorBidi"/>
                <w:sz w:val="13"/>
                <w:szCs w:val="13"/>
                <w:lang w:val="es"/>
              </w:rPr>
              <w:t>A fines de lograr un rendimiento óptimo del ensayo, siga las instrucciones proporcionadas en este documento para el analizador en cuestión. Consulte el manual del operador correspondiente para obtener las instrucciones de ensayo específicas del analizador.</w:t>
            </w:r>
          </w:p>
          <w:p w14:paraId="7EA9D2D5" w14:textId="7BBC77A1" w:rsidR="00A54104" w:rsidRPr="0030686C" w:rsidRDefault="00837ACE" w:rsidP="0030686C">
            <w:pPr>
              <w:pStyle w:val="ListParagraph"/>
              <w:spacing w:line="221" w:lineRule="auto"/>
              <w:ind w:left="14" w:right="346"/>
              <w:contextualSpacing w:val="0"/>
              <w:rPr>
                <w:rFonts w:asciiTheme="minorBidi" w:hAnsiTheme="minorBidi"/>
                <w:sz w:val="13"/>
                <w:szCs w:val="13"/>
                <w:lang w:val="es-ES"/>
              </w:rPr>
            </w:pPr>
            <w:r w:rsidRPr="0030686C">
              <w:rPr>
                <w:rFonts w:asciiTheme="minorBidi" w:hAnsiTheme="minorBidi"/>
                <w:sz w:val="13"/>
                <w:szCs w:val="13"/>
                <w:lang w:val="es"/>
              </w:rPr>
              <w:t>El rendimiento de las aplicaciones no validadas por Roche no está garantizado y lo debe definir el usuario.</w:t>
            </w:r>
          </w:p>
        </w:tc>
      </w:tr>
      <w:tr w:rsidR="00A54104" w:rsidRPr="0059694F" w14:paraId="09A84715" w14:textId="77777777" w:rsidTr="0030686C">
        <w:trPr>
          <w:gridAfter w:val="2"/>
          <w:wAfter w:w="109" w:type="dxa"/>
          <w:trHeight w:val="1566"/>
        </w:trPr>
        <w:tc>
          <w:tcPr>
            <w:tcW w:w="5373" w:type="dxa"/>
            <w:gridSpan w:val="3"/>
          </w:tcPr>
          <w:p w14:paraId="1DD4B75B" w14:textId="77777777" w:rsidR="00A54104" w:rsidRPr="0030686C" w:rsidRDefault="00A54104" w:rsidP="0030686C">
            <w:pPr>
              <w:pStyle w:val="ListParagraph"/>
              <w:spacing w:line="221" w:lineRule="auto"/>
              <w:ind w:left="0"/>
              <w:rPr>
                <w:rFonts w:asciiTheme="minorBidi" w:hAnsiTheme="minorBidi"/>
                <w:sz w:val="13"/>
                <w:szCs w:val="13"/>
                <w:lang w:val="es-ES"/>
              </w:rPr>
            </w:pPr>
            <w:r w:rsidRPr="0030686C">
              <w:rPr>
                <w:rFonts w:asciiTheme="minorBidi" w:hAnsiTheme="minorBidi"/>
                <w:sz w:val="13"/>
                <w:szCs w:val="13"/>
                <w:lang w:val="es"/>
              </w:rPr>
              <w:t>La tasa de oxidación de la NADH es directamente proporcional a la actividad catalítica de la AST. Se determina midiendo la disminución de la absorbancia.</w:t>
            </w:r>
          </w:p>
          <w:p w14:paraId="048AD50F" w14:textId="77777777" w:rsidR="00A54104" w:rsidRPr="0030686C" w:rsidRDefault="00A54104" w:rsidP="0030686C">
            <w:pPr>
              <w:pStyle w:val="ListParagraph"/>
              <w:spacing w:before="160" w:line="221" w:lineRule="auto"/>
              <w:ind w:left="0"/>
              <w:contextualSpacing w:val="0"/>
              <w:rPr>
                <w:rFonts w:asciiTheme="minorBidi" w:hAnsiTheme="minorBidi"/>
                <w:b/>
                <w:bCs/>
                <w:sz w:val="13"/>
                <w:szCs w:val="13"/>
                <w:lang w:val="es-ES"/>
              </w:rPr>
            </w:pPr>
            <w:r w:rsidRPr="0030686C">
              <w:rPr>
                <w:rFonts w:asciiTheme="minorBidi" w:hAnsiTheme="minorBidi"/>
                <w:b/>
                <w:bCs/>
                <w:sz w:val="13"/>
                <w:szCs w:val="13"/>
                <w:lang w:val="es"/>
              </w:rPr>
              <w:t>Reactivos: soluciones de trabajo</w:t>
            </w:r>
          </w:p>
          <w:p w14:paraId="5D1C605D" w14:textId="31665F22" w:rsidR="00A54104" w:rsidRPr="0030686C" w:rsidRDefault="00A54104" w:rsidP="0030686C">
            <w:pPr>
              <w:pStyle w:val="ListParagraph"/>
              <w:tabs>
                <w:tab w:val="left" w:pos="288"/>
              </w:tabs>
              <w:spacing w:before="100" w:line="221" w:lineRule="auto"/>
              <w:ind w:left="0"/>
              <w:contextualSpacing w:val="0"/>
              <w:rPr>
                <w:rFonts w:asciiTheme="minorBidi" w:hAnsiTheme="minorBidi"/>
                <w:sz w:val="13"/>
                <w:szCs w:val="13"/>
                <w:lang w:val="es-ES"/>
              </w:rPr>
            </w:pPr>
            <w:r w:rsidRPr="0030686C">
              <w:rPr>
                <w:rFonts w:asciiTheme="minorBidi" w:hAnsiTheme="minorBidi"/>
                <w:b/>
                <w:bCs/>
                <w:sz w:val="13"/>
                <w:szCs w:val="13"/>
                <w:lang w:val="es"/>
              </w:rPr>
              <w:t>R1</w:t>
            </w:r>
            <w:r w:rsidRPr="0030686C">
              <w:rPr>
                <w:rFonts w:asciiTheme="minorBidi" w:hAnsiTheme="minorBidi"/>
                <w:sz w:val="13"/>
                <w:szCs w:val="13"/>
                <w:lang w:val="es"/>
              </w:rPr>
              <w:tab/>
              <w:t>Tampón TRIS: 264 mmol/L, pH 7,8 (37 °C); L-aspartato: 792 mmol/L;</w:t>
            </w:r>
          </w:p>
          <w:p w14:paraId="24A9A74E" w14:textId="77777777" w:rsidR="00A54104" w:rsidRPr="0030686C" w:rsidRDefault="00A54104" w:rsidP="0030686C">
            <w:pPr>
              <w:pStyle w:val="ListParagraph"/>
              <w:spacing w:before="20" w:line="221" w:lineRule="auto"/>
              <w:ind w:left="317"/>
              <w:rPr>
                <w:rFonts w:asciiTheme="minorBidi" w:hAnsiTheme="minorBidi"/>
                <w:sz w:val="13"/>
                <w:szCs w:val="13"/>
                <w:lang w:val="es-ES"/>
              </w:rPr>
            </w:pPr>
            <w:r w:rsidRPr="0030686C">
              <w:rPr>
                <w:rFonts w:asciiTheme="minorBidi" w:hAnsiTheme="minorBidi"/>
                <w:sz w:val="13"/>
                <w:szCs w:val="13"/>
                <w:lang w:val="es"/>
              </w:rPr>
              <w:t>MDH (microorganismo): ≥ 24 µ</w:t>
            </w:r>
            <w:proofErr w:type="spellStart"/>
            <w:r w:rsidRPr="0030686C">
              <w:rPr>
                <w:rFonts w:asciiTheme="minorBidi" w:hAnsiTheme="minorBidi"/>
                <w:sz w:val="13"/>
                <w:szCs w:val="13"/>
                <w:lang w:val="es"/>
              </w:rPr>
              <w:t>kat</w:t>
            </w:r>
            <w:proofErr w:type="spellEnd"/>
            <w:r w:rsidRPr="0030686C">
              <w:rPr>
                <w:rFonts w:asciiTheme="minorBidi" w:hAnsiTheme="minorBidi"/>
                <w:sz w:val="13"/>
                <w:szCs w:val="13"/>
                <w:lang w:val="es"/>
              </w:rPr>
              <w:t>/L; LDH (microorganismos): ≥ 48 µkat/L; albúmina (bovina): 0,25 %; conservante</w:t>
            </w:r>
          </w:p>
          <w:p w14:paraId="6CA045A0" w14:textId="2F4B482D" w:rsidR="00A54104" w:rsidRPr="0030686C" w:rsidRDefault="00A54104" w:rsidP="0030686C">
            <w:pPr>
              <w:pStyle w:val="ListParagraph"/>
              <w:tabs>
                <w:tab w:val="left" w:pos="288"/>
              </w:tabs>
              <w:spacing w:before="40" w:line="221" w:lineRule="auto"/>
              <w:ind w:left="0"/>
              <w:contextualSpacing w:val="0"/>
              <w:rPr>
                <w:rFonts w:asciiTheme="minorBidi" w:hAnsiTheme="minorBidi"/>
                <w:sz w:val="13"/>
                <w:szCs w:val="13"/>
                <w:lang w:val="pt-PT"/>
              </w:rPr>
            </w:pPr>
            <w:r w:rsidRPr="0030686C">
              <w:rPr>
                <w:rFonts w:asciiTheme="minorBidi" w:hAnsiTheme="minorBidi"/>
                <w:b/>
                <w:bCs/>
                <w:sz w:val="13"/>
                <w:szCs w:val="13"/>
                <w:lang w:val="pt-PT"/>
              </w:rPr>
              <w:t>R2</w:t>
            </w:r>
            <w:r w:rsidRPr="0030686C">
              <w:rPr>
                <w:rFonts w:asciiTheme="minorBidi" w:hAnsiTheme="minorBidi"/>
                <w:sz w:val="13"/>
                <w:szCs w:val="13"/>
                <w:lang w:val="pt-PT"/>
              </w:rPr>
              <w:tab/>
              <w:t>NADH: ≥ 1,7 mmol/L; 2-oxoglutarato: 94 mmol/L; conservante</w:t>
            </w:r>
          </w:p>
        </w:tc>
        <w:tc>
          <w:tcPr>
            <w:tcW w:w="5138" w:type="dxa"/>
            <w:gridSpan w:val="3"/>
            <w:vMerge/>
          </w:tcPr>
          <w:p w14:paraId="5B9BF8E5" w14:textId="77777777" w:rsidR="00A54104" w:rsidRPr="0030686C" w:rsidRDefault="00A54104" w:rsidP="0030686C">
            <w:pPr>
              <w:pStyle w:val="ListParagraph"/>
              <w:spacing w:before="20" w:line="221" w:lineRule="auto"/>
              <w:ind w:left="0"/>
              <w:rPr>
                <w:rFonts w:asciiTheme="minorBidi" w:hAnsiTheme="minorBidi"/>
                <w:sz w:val="13"/>
                <w:szCs w:val="13"/>
                <w:lang w:val="pt-PT"/>
              </w:rPr>
            </w:pPr>
          </w:p>
        </w:tc>
      </w:tr>
    </w:tbl>
    <w:p w14:paraId="488D1A88" w14:textId="080A9676" w:rsidR="00B152A0" w:rsidRPr="0030686C" w:rsidRDefault="00B152A0" w:rsidP="004C5309">
      <w:pPr>
        <w:pStyle w:val="ListParagraph"/>
        <w:spacing w:after="0" w:line="216" w:lineRule="auto"/>
        <w:ind w:left="0"/>
        <w:rPr>
          <w:rFonts w:asciiTheme="minorBidi" w:hAnsiTheme="minorBidi"/>
          <w:sz w:val="2"/>
          <w:szCs w:val="2"/>
          <w:lang w:val="pt-PT"/>
        </w:rPr>
      </w:pPr>
    </w:p>
    <w:p w14:paraId="5D0801E7" w14:textId="77777777" w:rsidR="004C5309" w:rsidRPr="004D0FDA" w:rsidRDefault="004C5309" w:rsidP="00B152A0">
      <w:pPr>
        <w:pStyle w:val="ListParagraph"/>
        <w:spacing w:before="20" w:after="0"/>
        <w:ind w:left="0"/>
        <w:rPr>
          <w:rFonts w:asciiTheme="minorBidi" w:hAnsiTheme="minorBidi"/>
          <w:sz w:val="14"/>
          <w:szCs w:val="15"/>
          <w:lang w:val="pt-PT"/>
        </w:rPr>
        <w:sectPr w:rsidR="004C5309" w:rsidRPr="004D0FDA" w:rsidSect="0037747E">
          <w:headerReference w:type="even" r:id="rId8"/>
          <w:headerReference w:type="default" r:id="rId9"/>
          <w:footerReference w:type="even" r:id="rId10"/>
          <w:footerReference w:type="default" r:id="rId11"/>
          <w:headerReference w:type="first" r:id="rId12"/>
          <w:footerReference w:type="first" r:id="rId13"/>
          <w:pgSz w:w="11906" w:h="16838" w:code="9"/>
          <w:pgMar w:top="1476" w:right="674" w:bottom="1035" w:left="711" w:header="54" w:footer="428" w:gutter="0"/>
          <w:cols w:space="708"/>
          <w:docGrid w:linePitch="360"/>
        </w:sectPr>
      </w:pPr>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980"/>
        <w:gridCol w:w="1016"/>
        <w:gridCol w:w="1046"/>
        <w:gridCol w:w="1213"/>
        <w:gridCol w:w="1077"/>
        <w:gridCol w:w="1453"/>
        <w:gridCol w:w="2835"/>
      </w:tblGrid>
      <w:tr w:rsidR="00155F80" w:rsidRPr="0059694F" w14:paraId="6B41FFCF" w14:textId="77777777" w:rsidTr="0030686C">
        <w:trPr>
          <w:trHeight w:val="522"/>
        </w:trPr>
        <w:tc>
          <w:tcPr>
            <w:tcW w:w="5255" w:type="dxa"/>
            <w:gridSpan w:val="4"/>
          </w:tcPr>
          <w:p w14:paraId="2D53A800" w14:textId="77777777" w:rsidR="00155F80" w:rsidRPr="0030686C" w:rsidRDefault="00155F80" w:rsidP="0070532E">
            <w:pPr>
              <w:pStyle w:val="ListParagraph"/>
              <w:spacing w:before="20"/>
              <w:ind w:left="0"/>
              <w:rPr>
                <w:rFonts w:asciiTheme="minorBidi" w:hAnsiTheme="minorBidi"/>
                <w:b/>
                <w:bCs/>
                <w:sz w:val="13"/>
                <w:szCs w:val="13"/>
                <w:lang w:val="es-ES"/>
              </w:rPr>
            </w:pPr>
            <w:r w:rsidRPr="0030686C">
              <w:rPr>
                <w:rFonts w:asciiTheme="minorBidi" w:hAnsiTheme="minorBidi"/>
                <w:b/>
                <w:bCs/>
                <w:sz w:val="13"/>
                <w:szCs w:val="13"/>
                <w:lang w:val="es"/>
              </w:rPr>
              <w:lastRenderedPageBreak/>
              <w:t>Aplicación de suero y plasma</w:t>
            </w:r>
          </w:p>
          <w:p w14:paraId="30E5DD5E" w14:textId="7D60C5E3" w:rsidR="00155F80" w:rsidRPr="0030686C" w:rsidRDefault="00155F80" w:rsidP="0070532E">
            <w:pPr>
              <w:pStyle w:val="ListParagraph"/>
              <w:spacing w:before="110"/>
              <w:ind w:left="0"/>
              <w:contextualSpacing w:val="0"/>
              <w:rPr>
                <w:rFonts w:asciiTheme="minorBidi" w:hAnsiTheme="minorBidi"/>
                <w:sz w:val="13"/>
                <w:szCs w:val="13"/>
                <w:lang w:val="es-ES"/>
              </w:rPr>
            </w:pPr>
            <w:r w:rsidRPr="0030686C">
              <w:rPr>
                <w:rFonts w:asciiTheme="minorBidi" w:hAnsiTheme="minorBidi"/>
                <w:b/>
                <w:bCs/>
                <w:sz w:val="13"/>
                <w:szCs w:val="13"/>
                <w:lang w:val="es"/>
              </w:rPr>
              <w:t>Definición de la prueba cobas c 311</w:t>
            </w:r>
          </w:p>
        </w:tc>
        <w:tc>
          <w:tcPr>
            <w:tcW w:w="5365" w:type="dxa"/>
            <w:gridSpan w:val="3"/>
            <w:vMerge w:val="restart"/>
          </w:tcPr>
          <w:p w14:paraId="7D5B3705" w14:textId="77777777" w:rsidR="00155F80" w:rsidRPr="0030686C" w:rsidRDefault="00155F80" w:rsidP="00A6172F">
            <w:pPr>
              <w:pStyle w:val="ListParagraph"/>
              <w:spacing w:before="20"/>
              <w:ind w:left="130"/>
              <w:contextualSpacing w:val="0"/>
              <w:rPr>
                <w:rFonts w:asciiTheme="minorBidi" w:hAnsiTheme="minorBidi"/>
                <w:b/>
                <w:bCs/>
                <w:sz w:val="13"/>
                <w:szCs w:val="13"/>
                <w:lang w:val="es-ES"/>
              </w:rPr>
            </w:pPr>
            <w:r w:rsidRPr="0030686C">
              <w:rPr>
                <w:rFonts w:asciiTheme="minorBidi" w:hAnsiTheme="minorBidi"/>
                <w:b/>
                <w:bCs/>
                <w:sz w:val="13"/>
                <w:szCs w:val="13"/>
                <w:highlight w:val="yellow"/>
                <w:lang w:val="es"/>
              </w:rPr>
              <w:t>Limitaciones: interferencias</w:t>
            </w:r>
          </w:p>
          <w:p w14:paraId="2F5AB733" w14:textId="77777777" w:rsidR="00155F80" w:rsidRPr="0030686C" w:rsidRDefault="00155F80" w:rsidP="00A6172F">
            <w:pPr>
              <w:pStyle w:val="ListParagraph"/>
              <w:spacing w:before="40"/>
              <w:ind w:left="130"/>
              <w:contextualSpacing w:val="0"/>
              <w:rPr>
                <w:rFonts w:asciiTheme="minorBidi" w:hAnsiTheme="minorBidi"/>
                <w:sz w:val="13"/>
                <w:szCs w:val="13"/>
                <w:lang w:val="es-ES"/>
              </w:rPr>
            </w:pPr>
            <w:r w:rsidRPr="0030686C">
              <w:rPr>
                <w:rFonts w:asciiTheme="minorBidi" w:hAnsiTheme="minorBidi"/>
                <w:sz w:val="13"/>
                <w:szCs w:val="13"/>
                <w:lang w:val="es"/>
              </w:rPr>
              <w:t>Criterio: Recuperación dentro de ±10 % del valor inicial en una</w:t>
            </w:r>
          </w:p>
          <w:p w14:paraId="4632E715" w14:textId="77777777" w:rsidR="00155F80" w:rsidRPr="0030686C" w:rsidRDefault="00155F80" w:rsidP="00A6172F">
            <w:pPr>
              <w:pStyle w:val="ListParagraph"/>
              <w:spacing w:before="20"/>
              <w:ind w:left="130"/>
              <w:contextualSpacing w:val="0"/>
              <w:rPr>
                <w:rFonts w:asciiTheme="minorBidi" w:hAnsiTheme="minorBidi"/>
                <w:sz w:val="13"/>
                <w:szCs w:val="13"/>
                <w:lang w:val="es-ES"/>
              </w:rPr>
            </w:pPr>
            <w:r w:rsidRPr="0030686C">
              <w:rPr>
                <w:rFonts w:asciiTheme="minorBidi" w:hAnsiTheme="minorBidi"/>
                <w:sz w:val="13"/>
                <w:szCs w:val="13"/>
                <w:lang w:val="es"/>
              </w:rPr>
              <w:t>actividad de AST de 30 U/L (0,50 µ</w:t>
            </w:r>
            <w:proofErr w:type="spellStart"/>
            <w:r w:rsidRPr="0030686C">
              <w:rPr>
                <w:rFonts w:asciiTheme="minorBidi" w:hAnsiTheme="minorBidi"/>
                <w:sz w:val="13"/>
                <w:szCs w:val="13"/>
                <w:lang w:val="es"/>
              </w:rPr>
              <w:t>kat</w:t>
            </w:r>
            <w:proofErr w:type="spellEnd"/>
            <w:r w:rsidRPr="0030686C">
              <w:rPr>
                <w:rFonts w:asciiTheme="minorBidi" w:hAnsiTheme="minorBidi"/>
                <w:sz w:val="13"/>
                <w:szCs w:val="13"/>
                <w:lang w:val="es"/>
              </w:rPr>
              <w:t>/L).</w:t>
            </w:r>
          </w:p>
          <w:p w14:paraId="29D7FC61" w14:textId="77777777" w:rsidR="00155F80" w:rsidRPr="0030686C" w:rsidRDefault="00155F80" w:rsidP="00A6172F">
            <w:pPr>
              <w:pStyle w:val="ListParagraph"/>
              <w:spacing w:before="120" w:line="288" w:lineRule="auto"/>
              <w:ind w:left="130" w:right="179"/>
              <w:contextualSpacing w:val="0"/>
              <w:rPr>
                <w:rFonts w:asciiTheme="minorBidi" w:hAnsiTheme="minorBidi"/>
                <w:sz w:val="13"/>
                <w:szCs w:val="13"/>
                <w:lang w:val="es-ES"/>
              </w:rPr>
            </w:pPr>
            <w:r w:rsidRPr="0030686C">
              <w:rPr>
                <w:rFonts w:asciiTheme="minorBidi" w:hAnsiTheme="minorBidi"/>
                <w:sz w:val="13"/>
                <w:szCs w:val="13"/>
                <w:lang w:val="es"/>
              </w:rPr>
              <w:t>Ictericia:</w:t>
            </w:r>
            <w:r w:rsidRPr="0030686C">
              <w:rPr>
                <w:rFonts w:asciiTheme="minorBidi" w:hAnsiTheme="minorBidi"/>
                <w:sz w:val="13"/>
                <w:szCs w:val="13"/>
                <w:vertAlign w:val="superscript"/>
                <w:lang w:val="es"/>
              </w:rPr>
              <w:t>8</w:t>
            </w:r>
            <w:r w:rsidRPr="0030686C">
              <w:rPr>
                <w:rFonts w:asciiTheme="minorBidi" w:hAnsiTheme="minorBidi"/>
                <w:sz w:val="13"/>
                <w:szCs w:val="13"/>
                <w:lang w:val="es"/>
              </w:rPr>
              <w:t xml:space="preserve"> sin interferencia significativa hasta un índice I de 60 para la bilirrubina conjugada y 60 para la bilirrubina no conjugada (concentración aproximada de bilirrubina conjugada: 60 mg/dL o 1026 µmol/L; concentración aproximada de bilirrubina no conjugada: 60 mg/</w:t>
            </w:r>
            <w:proofErr w:type="spellStart"/>
            <w:r w:rsidRPr="0030686C">
              <w:rPr>
                <w:rFonts w:asciiTheme="minorBidi" w:hAnsiTheme="minorBidi"/>
                <w:sz w:val="13"/>
                <w:szCs w:val="13"/>
                <w:lang w:val="es"/>
              </w:rPr>
              <w:t>dL</w:t>
            </w:r>
            <w:proofErr w:type="spellEnd"/>
            <w:r w:rsidRPr="0030686C">
              <w:rPr>
                <w:rFonts w:asciiTheme="minorBidi" w:hAnsiTheme="minorBidi"/>
                <w:sz w:val="13"/>
                <w:szCs w:val="13"/>
                <w:lang w:val="es"/>
              </w:rPr>
              <w:t xml:space="preserve"> o 1026 µmol/L).</w:t>
            </w:r>
          </w:p>
          <w:p w14:paraId="5DF9D05B" w14:textId="77777777" w:rsidR="00155F80" w:rsidRPr="0030686C" w:rsidRDefault="00155F80" w:rsidP="00A6172F">
            <w:pPr>
              <w:pStyle w:val="ListParagraph"/>
              <w:spacing w:before="90" w:line="288" w:lineRule="auto"/>
              <w:ind w:left="130"/>
              <w:contextualSpacing w:val="0"/>
              <w:rPr>
                <w:rFonts w:asciiTheme="minorBidi" w:hAnsiTheme="minorBidi"/>
                <w:sz w:val="13"/>
                <w:szCs w:val="13"/>
                <w:lang w:val="es-ES"/>
              </w:rPr>
            </w:pPr>
            <w:r w:rsidRPr="0030686C">
              <w:rPr>
                <w:rFonts w:asciiTheme="minorBidi" w:hAnsiTheme="minorBidi"/>
                <w:sz w:val="13"/>
                <w:szCs w:val="13"/>
                <w:lang w:val="es"/>
              </w:rPr>
              <w:t>Hemólisis:</w:t>
            </w:r>
            <w:r w:rsidRPr="0030686C">
              <w:rPr>
                <w:rFonts w:asciiTheme="minorBidi" w:hAnsiTheme="minorBidi"/>
                <w:sz w:val="13"/>
                <w:szCs w:val="13"/>
                <w:vertAlign w:val="superscript"/>
                <w:lang w:val="es"/>
              </w:rPr>
              <w:t>8</w:t>
            </w:r>
            <w:r w:rsidRPr="0030686C">
              <w:rPr>
                <w:rFonts w:asciiTheme="minorBidi" w:hAnsiTheme="minorBidi"/>
                <w:sz w:val="13"/>
                <w:szCs w:val="13"/>
                <w:lang w:val="es"/>
              </w:rPr>
              <w:t xml:space="preserve"> sin interferencias significativas hasta un índice H de 40 (concentración aproximada de hemoglobina: 25,6 µmol/L [40 mg/</w:t>
            </w:r>
            <w:proofErr w:type="spellStart"/>
            <w:r w:rsidRPr="0030686C">
              <w:rPr>
                <w:rFonts w:asciiTheme="minorBidi" w:hAnsiTheme="minorBidi"/>
                <w:sz w:val="13"/>
                <w:szCs w:val="13"/>
                <w:lang w:val="es"/>
              </w:rPr>
              <w:t>dL</w:t>
            </w:r>
            <w:proofErr w:type="spellEnd"/>
            <w:r w:rsidRPr="0030686C">
              <w:rPr>
                <w:rFonts w:asciiTheme="minorBidi" w:hAnsiTheme="minorBidi"/>
                <w:sz w:val="13"/>
                <w:szCs w:val="13"/>
                <w:lang w:val="es"/>
              </w:rPr>
              <w:t>]).</w:t>
            </w:r>
          </w:p>
          <w:p w14:paraId="53BB18F6" w14:textId="77777777" w:rsidR="00155F80" w:rsidRPr="0030686C" w:rsidRDefault="00155F80" w:rsidP="00A6172F">
            <w:pPr>
              <w:pStyle w:val="ListParagraph"/>
              <w:spacing w:line="288" w:lineRule="auto"/>
              <w:ind w:left="130"/>
              <w:contextualSpacing w:val="0"/>
              <w:rPr>
                <w:rFonts w:asciiTheme="minorBidi" w:hAnsiTheme="minorBidi"/>
                <w:sz w:val="13"/>
                <w:szCs w:val="13"/>
                <w:lang w:val="es-ES"/>
              </w:rPr>
            </w:pPr>
            <w:r w:rsidRPr="0030686C">
              <w:rPr>
                <w:rFonts w:asciiTheme="minorBidi" w:hAnsiTheme="minorBidi"/>
                <w:sz w:val="13"/>
                <w:szCs w:val="13"/>
                <w:lang w:val="es"/>
              </w:rPr>
              <w:t>La contaminación con eritrocitos elevará los resultados, porque el nivel de analito en los eritrocitos es más alto que en los sueros normales. El nivel de interferencia puede ser variable dependiendo del contenido de analito en los eritrocitos lisados.</w:t>
            </w:r>
          </w:p>
          <w:p w14:paraId="4BB97068" w14:textId="77777777" w:rsidR="00155F80" w:rsidRPr="0030686C" w:rsidRDefault="00155F80" w:rsidP="00A6172F">
            <w:pPr>
              <w:pStyle w:val="ListParagraph"/>
              <w:spacing w:before="80" w:line="288" w:lineRule="auto"/>
              <w:ind w:left="130"/>
              <w:contextualSpacing w:val="0"/>
              <w:rPr>
                <w:rFonts w:asciiTheme="minorBidi" w:hAnsiTheme="minorBidi"/>
                <w:sz w:val="13"/>
                <w:szCs w:val="13"/>
                <w:lang w:val="es-ES"/>
              </w:rPr>
            </w:pPr>
            <w:r w:rsidRPr="0030686C">
              <w:rPr>
                <w:rFonts w:asciiTheme="minorBidi" w:hAnsiTheme="minorBidi"/>
                <w:sz w:val="13"/>
                <w:szCs w:val="13"/>
                <w:lang w:val="es"/>
              </w:rPr>
              <w:t>Lipemia (</w:t>
            </w:r>
            <w:proofErr w:type="spellStart"/>
            <w:r w:rsidRPr="0030686C">
              <w:rPr>
                <w:rFonts w:asciiTheme="minorBidi" w:hAnsiTheme="minorBidi"/>
                <w:sz w:val="13"/>
                <w:szCs w:val="13"/>
                <w:lang w:val="es"/>
              </w:rPr>
              <w:t>Intralipid</w:t>
            </w:r>
            <w:proofErr w:type="spellEnd"/>
            <w:r w:rsidRPr="0030686C">
              <w:rPr>
                <w:rFonts w:asciiTheme="minorBidi" w:hAnsiTheme="minorBidi"/>
                <w:sz w:val="13"/>
                <w:szCs w:val="13"/>
                <w:lang w:val="es"/>
              </w:rPr>
              <w:t>):</w:t>
            </w:r>
            <w:r w:rsidRPr="0030686C">
              <w:rPr>
                <w:rFonts w:asciiTheme="minorBidi" w:hAnsiTheme="minorBidi"/>
                <w:sz w:val="13"/>
                <w:szCs w:val="13"/>
                <w:vertAlign w:val="superscript"/>
                <w:lang w:val="es"/>
              </w:rPr>
              <w:t>8</w:t>
            </w:r>
            <w:r w:rsidRPr="0030686C">
              <w:rPr>
                <w:rFonts w:asciiTheme="minorBidi" w:hAnsiTheme="minorBidi"/>
                <w:sz w:val="13"/>
                <w:szCs w:val="13"/>
                <w:lang w:val="es"/>
              </w:rPr>
              <w:t xml:space="preserve"> sin interferencia significativa hasta un índice L</w:t>
            </w:r>
          </w:p>
          <w:p w14:paraId="241A13DC" w14:textId="77777777" w:rsidR="00155F80" w:rsidRPr="0030686C" w:rsidRDefault="00155F80" w:rsidP="00A6172F">
            <w:pPr>
              <w:pStyle w:val="ListParagraph"/>
              <w:spacing w:before="20"/>
              <w:ind w:left="130"/>
              <w:contextualSpacing w:val="0"/>
              <w:rPr>
                <w:rFonts w:asciiTheme="minorBidi" w:hAnsiTheme="minorBidi"/>
                <w:sz w:val="13"/>
                <w:szCs w:val="13"/>
                <w:lang w:val="es-ES"/>
              </w:rPr>
            </w:pPr>
            <w:r w:rsidRPr="0030686C">
              <w:rPr>
                <w:rFonts w:asciiTheme="minorBidi" w:hAnsiTheme="minorBidi"/>
                <w:sz w:val="13"/>
                <w:szCs w:val="13"/>
                <w:lang w:val="es"/>
              </w:rPr>
              <w:t>de 150. Existe poca correlación entre el índice L (corresponde</w:t>
            </w:r>
          </w:p>
          <w:p w14:paraId="17789CBE" w14:textId="77777777" w:rsidR="00155F80" w:rsidRPr="0030686C" w:rsidRDefault="00155F80" w:rsidP="00A6172F">
            <w:pPr>
              <w:pStyle w:val="ListParagraph"/>
              <w:spacing w:before="20"/>
              <w:ind w:left="130"/>
              <w:contextualSpacing w:val="0"/>
              <w:rPr>
                <w:rFonts w:asciiTheme="minorBidi" w:hAnsiTheme="minorBidi"/>
                <w:sz w:val="13"/>
                <w:szCs w:val="13"/>
                <w:lang w:val="es-ES"/>
              </w:rPr>
            </w:pPr>
            <w:r w:rsidRPr="0030686C">
              <w:rPr>
                <w:rFonts w:asciiTheme="minorBidi" w:hAnsiTheme="minorBidi"/>
                <w:sz w:val="13"/>
                <w:szCs w:val="13"/>
                <w:lang w:val="es"/>
              </w:rPr>
              <w:t>a la turbidez) y la concentración de triglicéridos.</w:t>
            </w:r>
          </w:p>
          <w:p w14:paraId="0921D2E2" w14:textId="77777777" w:rsidR="00155F80" w:rsidRPr="0030686C" w:rsidRDefault="00155F80" w:rsidP="00A6172F">
            <w:pPr>
              <w:pStyle w:val="ListParagraph"/>
              <w:spacing w:before="20"/>
              <w:ind w:left="130"/>
              <w:contextualSpacing w:val="0"/>
              <w:rPr>
                <w:rFonts w:asciiTheme="minorBidi" w:hAnsiTheme="minorBidi"/>
                <w:sz w:val="13"/>
                <w:szCs w:val="13"/>
                <w:lang w:val="es-ES"/>
              </w:rPr>
            </w:pPr>
            <w:r w:rsidRPr="0030686C">
              <w:rPr>
                <w:rFonts w:asciiTheme="minorBidi" w:hAnsiTheme="minorBidi"/>
                <w:sz w:val="13"/>
                <w:szCs w:val="13"/>
                <w:lang w:val="es"/>
              </w:rPr>
              <w:t xml:space="preserve">Los especímenes </w:t>
            </w:r>
            <w:proofErr w:type="spellStart"/>
            <w:r w:rsidRPr="0030686C">
              <w:rPr>
                <w:rFonts w:asciiTheme="minorBidi" w:hAnsiTheme="minorBidi"/>
                <w:sz w:val="13"/>
                <w:szCs w:val="13"/>
                <w:lang w:val="es"/>
              </w:rPr>
              <w:t>lipémicos</w:t>
            </w:r>
            <w:proofErr w:type="spellEnd"/>
            <w:r w:rsidRPr="0030686C">
              <w:rPr>
                <w:rFonts w:asciiTheme="minorBidi" w:hAnsiTheme="minorBidi"/>
                <w:sz w:val="13"/>
                <w:szCs w:val="13"/>
                <w:lang w:val="es"/>
              </w:rPr>
              <w:t xml:space="preserve"> pueden causar una disminución de los valores abs. Elija un tratamiento</w:t>
            </w:r>
          </w:p>
          <w:p w14:paraId="71A3E1DE" w14:textId="77777777" w:rsidR="00155F80" w:rsidRPr="0030686C" w:rsidRDefault="00155F80" w:rsidP="00A6172F">
            <w:pPr>
              <w:pStyle w:val="ListParagraph"/>
              <w:spacing w:before="40"/>
              <w:ind w:left="130"/>
              <w:contextualSpacing w:val="0"/>
              <w:rPr>
                <w:rFonts w:asciiTheme="minorBidi" w:hAnsiTheme="minorBidi"/>
                <w:sz w:val="13"/>
                <w:szCs w:val="13"/>
                <w:lang w:val="es-ES"/>
              </w:rPr>
            </w:pPr>
            <w:r w:rsidRPr="0030686C">
              <w:rPr>
                <w:rFonts w:asciiTheme="minorBidi" w:hAnsiTheme="minorBidi"/>
                <w:sz w:val="13"/>
                <w:szCs w:val="13"/>
                <w:lang w:val="es"/>
              </w:rPr>
              <w:t>de muestras diluidas para la repetición automática de ejecuciones.</w:t>
            </w:r>
          </w:p>
          <w:p w14:paraId="371D0393" w14:textId="77777777" w:rsidR="00155F80" w:rsidRPr="0030686C" w:rsidRDefault="00155F80" w:rsidP="00A6172F">
            <w:pPr>
              <w:pStyle w:val="ListParagraph"/>
              <w:spacing w:before="120"/>
              <w:ind w:left="130"/>
              <w:contextualSpacing w:val="0"/>
              <w:rPr>
                <w:rFonts w:asciiTheme="minorBidi" w:hAnsiTheme="minorBidi"/>
                <w:sz w:val="13"/>
                <w:szCs w:val="13"/>
                <w:lang w:val="es-ES"/>
              </w:rPr>
            </w:pPr>
            <w:r w:rsidRPr="0030686C">
              <w:rPr>
                <w:rFonts w:asciiTheme="minorBidi" w:hAnsiTheme="minorBidi"/>
                <w:sz w:val="13"/>
                <w:szCs w:val="13"/>
                <w:lang w:val="es"/>
              </w:rPr>
              <w:t>Fármacos: no se encontraron interferencias en concentraciones terapéuticas</w:t>
            </w:r>
          </w:p>
          <w:p w14:paraId="6F1EF70A" w14:textId="77777777" w:rsidR="00155F80" w:rsidRPr="0030686C" w:rsidRDefault="00155F80" w:rsidP="00A6172F">
            <w:pPr>
              <w:pStyle w:val="ListParagraph"/>
              <w:spacing w:before="40"/>
              <w:ind w:left="130"/>
              <w:contextualSpacing w:val="0"/>
              <w:rPr>
                <w:rFonts w:asciiTheme="minorBidi" w:hAnsiTheme="minorBidi"/>
                <w:sz w:val="13"/>
                <w:szCs w:val="13"/>
                <w:lang w:val="es-ES"/>
              </w:rPr>
            </w:pPr>
            <w:r w:rsidRPr="0030686C">
              <w:rPr>
                <w:rFonts w:asciiTheme="minorBidi" w:hAnsiTheme="minorBidi"/>
                <w:sz w:val="13"/>
                <w:szCs w:val="13"/>
                <w:lang w:val="es"/>
              </w:rPr>
              <w:t>utilizando paneles de fármacos comunes.</w:t>
            </w:r>
            <w:r w:rsidRPr="0030686C">
              <w:rPr>
                <w:rFonts w:asciiTheme="minorBidi" w:hAnsiTheme="minorBidi"/>
                <w:sz w:val="13"/>
                <w:szCs w:val="13"/>
                <w:vertAlign w:val="superscript"/>
                <w:lang w:val="es"/>
              </w:rPr>
              <w:t>9,10</w:t>
            </w:r>
          </w:p>
          <w:p w14:paraId="11F83645" w14:textId="77777777" w:rsidR="00155F80" w:rsidRPr="0030686C" w:rsidRDefault="00155F80" w:rsidP="00A6172F">
            <w:pPr>
              <w:pStyle w:val="ListParagraph"/>
              <w:spacing w:before="20" w:line="288" w:lineRule="auto"/>
              <w:ind w:left="130" w:right="173"/>
              <w:contextualSpacing w:val="0"/>
              <w:rPr>
                <w:rFonts w:asciiTheme="minorBidi" w:hAnsiTheme="minorBidi"/>
                <w:sz w:val="13"/>
                <w:szCs w:val="13"/>
                <w:lang w:val="es-ES"/>
              </w:rPr>
            </w:pPr>
            <w:r w:rsidRPr="0030686C">
              <w:rPr>
                <w:rFonts w:asciiTheme="minorBidi" w:hAnsiTheme="minorBidi"/>
                <w:sz w:val="13"/>
                <w:szCs w:val="13"/>
                <w:lang w:val="es"/>
              </w:rPr>
              <w:t>Excepciones: La isoniazida puede provocar resultados de AST artificialmente bajos y la furosemida, resultados artificialmente altos en concentraciones terapéuticas.</w:t>
            </w:r>
          </w:p>
          <w:p w14:paraId="7A469D73" w14:textId="77777777" w:rsidR="00155F80" w:rsidRPr="0030686C" w:rsidRDefault="00155F80" w:rsidP="00A6172F">
            <w:pPr>
              <w:pStyle w:val="ListParagraph"/>
              <w:spacing w:before="20"/>
              <w:ind w:left="130"/>
              <w:contextualSpacing w:val="0"/>
              <w:rPr>
                <w:rFonts w:asciiTheme="minorBidi" w:hAnsiTheme="minorBidi"/>
                <w:sz w:val="13"/>
                <w:szCs w:val="13"/>
                <w:lang w:val="es-ES"/>
              </w:rPr>
            </w:pPr>
            <w:proofErr w:type="spellStart"/>
            <w:r w:rsidRPr="0030686C">
              <w:rPr>
                <w:rFonts w:asciiTheme="minorBidi" w:hAnsiTheme="minorBidi"/>
                <w:sz w:val="13"/>
                <w:szCs w:val="13"/>
                <w:lang w:val="es"/>
              </w:rPr>
              <w:t>Cyanokit</w:t>
            </w:r>
            <w:proofErr w:type="spellEnd"/>
            <w:r w:rsidRPr="0030686C">
              <w:rPr>
                <w:rFonts w:asciiTheme="minorBidi" w:hAnsiTheme="minorBidi"/>
                <w:sz w:val="13"/>
                <w:szCs w:val="13"/>
                <w:lang w:val="es"/>
              </w:rPr>
              <w:t xml:space="preserve"> (hidroxocobalamina) puede causar interferencias en los resultados.</w:t>
            </w:r>
          </w:p>
          <w:p w14:paraId="02134150" w14:textId="77777777" w:rsidR="00155F80" w:rsidRPr="0030686C" w:rsidRDefault="00155F80" w:rsidP="00A6172F">
            <w:pPr>
              <w:pStyle w:val="ListParagraph"/>
              <w:spacing w:before="100" w:line="288" w:lineRule="auto"/>
              <w:ind w:left="130"/>
              <w:contextualSpacing w:val="0"/>
              <w:rPr>
                <w:rFonts w:asciiTheme="minorBidi" w:hAnsiTheme="minorBidi"/>
                <w:sz w:val="13"/>
                <w:szCs w:val="13"/>
                <w:lang w:val="es-ES"/>
              </w:rPr>
            </w:pPr>
            <w:r w:rsidRPr="0030686C">
              <w:rPr>
                <w:rFonts w:asciiTheme="minorBidi" w:hAnsiTheme="minorBidi"/>
                <w:sz w:val="13"/>
                <w:szCs w:val="13"/>
                <w:lang w:val="es"/>
              </w:rPr>
              <w:t xml:space="preserve">En muy pocas ocasiones, la </w:t>
            </w:r>
            <w:proofErr w:type="spellStart"/>
            <w:r w:rsidRPr="0030686C">
              <w:rPr>
                <w:rFonts w:asciiTheme="minorBidi" w:hAnsiTheme="minorBidi"/>
                <w:sz w:val="13"/>
                <w:szCs w:val="13"/>
                <w:lang w:val="es"/>
              </w:rPr>
              <w:t>gammapatía</w:t>
            </w:r>
            <w:proofErr w:type="spellEnd"/>
            <w:r w:rsidRPr="0030686C">
              <w:rPr>
                <w:rFonts w:asciiTheme="minorBidi" w:hAnsiTheme="minorBidi"/>
                <w:sz w:val="13"/>
                <w:szCs w:val="13"/>
                <w:lang w:val="es"/>
              </w:rPr>
              <w:t>, en particular, el tipo IgM (macroglobulinemia de Waldenström), puede producir resultados poco fiables.</w:t>
            </w:r>
          </w:p>
          <w:p w14:paraId="37BD4958" w14:textId="77777777" w:rsidR="00155F80" w:rsidRPr="0030686C" w:rsidRDefault="00155F80" w:rsidP="00A6172F">
            <w:pPr>
              <w:pStyle w:val="ListParagraph"/>
              <w:spacing w:before="90" w:line="288" w:lineRule="auto"/>
              <w:ind w:left="130"/>
              <w:contextualSpacing w:val="0"/>
              <w:rPr>
                <w:rFonts w:asciiTheme="minorBidi" w:hAnsiTheme="minorBidi"/>
                <w:sz w:val="13"/>
                <w:szCs w:val="13"/>
                <w:lang w:val="es-ES"/>
              </w:rPr>
            </w:pPr>
            <w:r w:rsidRPr="0030686C">
              <w:rPr>
                <w:rFonts w:asciiTheme="minorBidi" w:hAnsiTheme="minorBidi"/>
                <w:sz w:val="13"/>
                <w:szCs w:val="13"/>
                <w:lang w:val="es"/>
              </w:rPr>
              <w:t>Para fines de diagnóstico, los resultados siempre deben evaluarse junto con la historia clínica del paciente, el examen clínico y otros resultados.</w:t>
            </w:r>
          </w:p>
          <w:p w14:paraId="73B3800C" w14:textId="77777777" w:rsidR="00155F80" w:rsidRPr="0030686C" w:rsidRDefault="00155F80" w:rsidP="00A6172F">
            <w:pPr>
              <w:pStyle w:val="ListParagraph"/>
              <w:spacing w:before="70"/>
              <w:ind w:left="130"/>
              <w:contextualSpacing w:val="0"/>
              <w:rPr>
                <w:rFonts w:asciiTheme="minorBidi" w:hAnsiTheme="minorBidi"/>
                <w:b/>
                <w:bCs/>
                <w:sz w:val="13"/>
                <w:szCs w:val="13"/>
                <w:lang w:val="es-ES"/>
              </w:rPr>
            </w:pPr>
            <w:r w:rsidRPr="0030686C">
              <w:rPr>
                <w:rFonts w:asciiTheme="minorBidi" w:hAnsiTheme="minorBidi"/>
                <w:b/>
                <w:bCs/>
                <w:sz w:val="13"/>
                <w:szCs w:val="13"/>
                <w:lang w:val="es"/>
              </w:rPr>
              <w:t>ACCIÓN REQUERIDA</w:t>
            </w:r>
          </w:p>
          <w:p w14:paraId="48BF3D98" w14:textId="77777777" w:rsidR="00A6172F" w:rsidRPr="0030686C" w:rsidRDefault="00155F80" w:rsidP="00A6172F">
            <w:pPr>
              <w:pStyle w:val="ListParagraph"/>
              <w:spacing w:before="40" w:line="288" w:lineRule="auto"/>
              <w:ind w:left="130" w:right="89"/>
              <w:contextualSpacing w:val="0"/>
              <w:rPr>
                <w:rFonts w:asciiTheme="minorBidi" w:hAnsiTheme="minorBidi"/>
                <w:sz w:val="13"/>
                <w:szCs w:val="13"/>
                <w:lang w:val="es-ES"/>
              </w:rPr>
            </w:pPr>
            <w:r w:rsidRPr="0030686C">
              <w:rPr>
                <w:rFonts w:asciiTheme="minorBidi" w:hAnsiTheme="minorBidi"/>
                <w:b/>
                <w:bCs/>
                <w:i/>
                <w:iCs/>
                <w:sz w:val="13"/>
                <w:szCs w:val="13"/>
                <w:lang w:val="es"/>
              </w:rPr>
              <w:t>Programación de lavado especial:</w:t>
            </w:r>
            <w:r w:rsidRPr="0030686C">
              <w:rPr>
                <w:rFonts w:asciiTheme="minorBidi" w:hAnsiTheme="minorBidi"/>
                <w:sz w:val="13"/>
                <w:szCs w:val="13"/>
                <w:lang w:val="es"/>
              </w:rPr>
              <w:t xml:space="preserve"> El uso de pasos de lavado especiales es obligatorio cuando se ejecutan determinadas combinaciones de pruebas juntas en los sistemas cobas c de Roche/Hitachi. La última versión de la lista de eliminación de remanentes se puede encontrar en las hojas de método NaOHD/SMS/Multiclean/SCCS o NaOHD/SMS/SmpCln1 + 2/SCCS. Para obtener más instrucciones, consulte el manual del operador. Analizador </w:t>
            </w:r>
            <w:r w:rsidRPr="0030686C">
              <w:rPr>
                <w:rFonts w:asciiTheme="minorBidi" w:hAnsiTheme="minorBidi"/>
                <w:b/>
                <w:bCs/>
                <w:sz w:val="13"/>
                <w:szCs w:val="13"/>
                <w:lang w:val="es"/>
              </w:rPr>
              <w:t>cobas c </w:t>
            </w:r>
            <w:r w:rsidRPr="0030686C">
              <w:rPr>
                <w:rFonts w:asciiTheme="minorBidi" w:hAnsiTheme="minorBidi"/>
                <w:sz w:val="13"/>
                <w:szCs w:val="13"/>
                <w:lang w:val="es"/>
              </w:rPr>
              <w:t xml:space="preserve">502: Toda la programación de lavado especial necesaria para evitar remanentes está disponible a través del enlace de </w:t>
            </w:r>
            <w:r w:rsidRPr="0030686C">
              <w:rPr>
                <w:rFonts w:asciiTheme="minorBidi" w:hAnsiTheme="minorBidi"/>
                <w:b/>
                <w:bCs/>
                <w:sz w:val="13"/>
                <w:szCs w:val="13"/>
                <w:lang w:val="es"/>
              </w:rPr>
              <w:t>cobas</w:t>
            </w:r>
            <w:r w:rsidRPr="0030686C">
              <w:rPr>
                <w:rFonts w:asciiTheme="minorBidi" w:hAnsiTheme="minorBidi"/>
                <w:sz w:val="13"/>
                <w:szCs w:val="13"/>
                <w:lang w:val="es"/>
              </w:rPr>
              <w:t xml:space="preserve">; no se requiere entrada manual. </w:t>
            </w:r>
          </w:p>
          <w:p w14:paraId="3BFA1C00" w14:textId="77777777" w:rsidR="00155F80" w:rsidRPr="0030686C" w:rsidRDefault="00155F80" w:rsidP="00A6172F">
            <w:pPr>
              <w:pStyle w:val="ListParagraph"/>
              <w:spacing w:line="288" w:lineRule="auto"/>
              <w:ind w:left="130" w:right="179"/>
              <w:contextualSpacing w:val="0"/>
              <w:rPr>
                <w:rFonts w:asciiTheme="minorBidi" w:hAnsiTheme="minorBidi"/>
                <w:b/>
                <w:bCs/>
                <w:sz w:val="13"/>
                <w:szCs w:val="13"/>
                <w:lang w:val="es-ES"/>
              </w:rPr>
            </w:pPr>
            <w:r w:rsidRPr="0030686C">
              <w:rPr>
                <w:rFonts w:asciiTheme="minorBidi" w:hAnsiTheme="minorBidi"/>
                <w:b/>
                <w:bCs/>
                <w:sz w:val="13"/>
                <w:szCs w:val="13"/>
                <w:lang w:val="es"/>
              </w:rPr>
              <w:t>Cuando sea necesario, se debe implementar una programación especial de lavado o eliminación de remanentes antes de informar los resultados de esta prueba.</w:t>
            </w:r>
          </w:p>
          <w:p w14:paraId="291ED5CF" w14:textId="77777777" w:rsidR="004927E3" w:rsidRPr="0030686C" w:rsidRDefault="004927E3" w:rsidP="004927E3">
            <w:pPr>
              <w:pStyle w:val="ListParagraph"/>
              <w:spacing w:before="180" w:line="288" w:lineRule="auto"/>
              <w:ind w:left="130" w:right="179"/>
              <w:contextualSpacing w:val="0"/>
              <w:rPr>
                <w:rFonts w:asciiTheme="minorBidi" w:hAnsiTheme="minorBidi"/>
                <w:b/>
                <w:bCs/>
                <w:sz w:val="13"/>
                <w:szCs w:val="13"/>
                <w:highlight w:val="yellow"/>
                <w:lang w:val="es-ES"/>
              </w:rPr>
            </w:pPr>
            <w:r w:rsidRPr="0030686C">
              <w:rPr>
                <w:rFonts w:asciiTheme="minorBidi" w:hAnsiTheme="minorBidi"/>
                <w:b/>
                <w:bCs/>
                <w:sz w:val="13"/>
                <w:szCs w:val="13"/>
                <w:highlight w:val="yellow"/>
                <w:lang w:val="es"/>
              </w:rPr>
              <w:t xml:space="preserve">Límites y rangos </w:t>
            </w:r>
          </w:p>
          <w:p w14:paraId="731EA1DB" w14:textId="77777777" w:rsidR="004927E3" w:rsidRPr="0030686C" w:rsidRDefault="004927E3" w:rsidP="00A6172F">
            <w:pPr>
              <w:pStyle w:val="ListParagraph"/>
              <w:spacing w:line="288" w:lineRule="auto"/>
              <w:ind w:left="130" w:right="179"/>
              <w:contextualSpacing w:val="0"/>
              <w:rPr>
                <w:rFonts w:asciiTheme="minorBidi" w:hAnsiTheme="minorBidi"/>
                <w:b/>
                <w:bCs/>
                <w:i/>
                <w:iCs/>
                <w:sz w:val="13"/>
                <w:szCs w:val="13"/>
                <w:lang w:val="es-ES"/>
              </w:rPr>
            </w:pPr>
            <w:r w:rsidRPr="0030686C">
              <w:rPr>
                <w:rFonts w:asciiTheme="minorBidi" w:hAnsiTheme="minorBidi"/>
                <w:b/>
                <w:bCs/>
                <w:i/>
                <w:iCs/>
                <w:sz w:val="13"/>
                <w:szCs w:val="13"/>
                <w:highlight w:val="yellow"/>
                <w:lang w:val="es"/>
              </w:rPr>
              <w:t>Rango de medición</w:t>
            </w:r>
          </w:p>
          <w:p w14:paraId="1AFB0F8C" w14:textId="77777777" w:rsidR="004927E3" w:rsidRPr="0030686C" w:rsidRDefault="004927E3" w:rsidP="00A6172F">
            <w:pPr>
              <w:pStyle w:val="ListParagraph"/>
              <w:spacing w:line="288" w:lineRule="auto"/>
              <w:ind w:left="130" w:right="179"/>
              <w:contextualSpacing w:val="0"/>
              <w:rPr>
                <w:rFonts w:asciiTheme="minorBidi" w:hAnsiTheme="minorBidi"/>
                <w:sz w:val="13"/>
                <w:szCs w:val="13"/>
                <w:lang w:val="es-ES"/>
              </w:rPr>
            </w:pPr>
            <w:r w:rsidRPr="0030686C">
              <w:rPr>
                <w:rFonts w:asciiTheme="minorBidi" w:hAnsiTheme="minorBidi"/>
                <w:sz w:val="13"/>
                <w:szCs w:val="13"/>
                <w:lang w:val="es"/>
              </w:rPr>
              <w:t>5-700 U/L (0,08-11,7 µ</w:t>
            </w:r>
            <w:proofErr w:type="spellStart"/>
            <w:r w:rsidRPr="0030686C">
              <w:rPr>
                <w:rFonts w:asciiTheme="minorBidi" w:hAnsiTheme="minorBidi"/>
                <w:sz w:val="13"/>
                <w:szCs w:val="13"/>
                <w:lang w:val="es"/>
              </w:rPr>
              <w:t>kat</w:t>
            </w:r>
            <w:proofErr w:type="spellEnd"/>
            <w:r w:rsidRPr="0030686C">
              <w:rPr>
                <w:rFonts w:asciiTheme="minorBidi" w:hAnsiTheme="minorBidi"/>
                <w:sz w:val="13"/>
                <w:szCs w:val="13"/>
                <w:lang w:val="es"/>
              </w:rPr>
              <w:t>/L)</w:t>
            </w:r>
          </w:p>
          <w:p w14:paraId="36F4B1B8" w14:textId="77777777" w:rsidR="004927E3" w:rsidRPr="0030686C" w:rsidRDefault="004927E3" w:rsidP="004927E3">
            <w:pPr>
              <w:pStyle w:val="ListParagraph"/>
              <w:spacing w:before="80" w:line="288" w:lineRule="auto"/>
              <w:ind w:left="130" w:right="62"/>
              <w:contextualSpacing w:val="0"/>
              <w:rPr>
                <w:rFonts w:asciiTheme="minorBidi" w:hAnsiTheme="minorBidi"/>
                <w:sz w:val="13"/>
                <w:szCs w:val="13"/>
                <w:lang w:val="es-ES"/>
              </w:rPr>
            </w:pPr>
            <w:r w:rsidRPr="0030686C">
              <w:rPr>
                <w:rFonts w:asciiTheme="minorBidi" w:hAnsiTheme="minorBidi"/>
                <w:sz w:val="13"/>
                <w:szCs w:val="13"/>
                <w:lang w:val="es"/>
              </w:rPr>
              <w:t>Determine cuáles son las muestras que presentan actividades más altas a través de la función de repetición de ejecución. La dilución de muestras mediante la función de repetición de ejecución es una dilución de 1:10. Los resultados de las muestras diluidas mediante la función de repetición de ejecución se multiplican automáticamente por un factor de 10.</w:t>
            </w:r>
          </w:p>
          <w:p w14:paraId="6452BD6D" w14:textId="77777777" w:rsidR="004927E3" w:rsidRPr="0030686C" w:rsidRDefault="004927E3" w:rsidP="006C6891">
            <w:pPr>
              <w:pStyle w:val="ListParagraph"/>
              <w:spacing w:before="80" w:line="288" w:lineRule="auto"/>
              <w:ind w:left="130" w:right="173"/>
              <w:contextualSpacing w:val="0"/>
              <w:rPr>
                <w:rFonts w:asciiTheme="minorBidi" w:hAnsiTheme="minorBidi"/>
                <w:b/>
                <w:bCs/>
                <w:i/>
                <w:iCs/>
                <w:sz w:val="13"/>
                <w:szCs w:val="13"/>
                <w:lang w:val="es-ES"/>
              </w:rPr>
            </w:pPr>
            <w:r w:rsidRPr="0030686C">
              <w:rPr>
                <w:rFonts w:asciiTheme="minorBidi" w:hAnsiTheme="minorBidi"/>
                <w:b/>
                <w:bCs/>
                <w:i/>
                <w:iCs/>
                <w:sz w:val="13"/>
                <w:szCs w:val="13"/>
                <w:highlight w:val="yellow"/>
                <w:lang w:val="es"/>
              </w:rPr>
              <w:t>Límites inferiores de medición</w:t>
            </w:r>
          </w:p>
          <w:p w14:paraId="5539F9C7" w14:textId="77777777" w:rsidR="004927E3" w:rsidRPr="0030686C" w:rsidRDefault="004927E3" w:rsidP="004927E3">
            <w:pPr>
              <w:pStyle w:val="ListParagraph"/>
              <w:spacing w:line="288" w:lineRule="auto"/>
              <w:ind w:left="130" w:right="179"/>
              <w:rPr>
                <w:rFonts w:asciiTheme="minorBidi" w:hAnsiTheme="minorBidi"/>
                <w:i/>
                <w:iCs/>
                <w:sz w:val="13"/>
                <w:szCs w:val="13"/>
                <w:lang w:val="es-ES"/>
              </w:rPr>
            </w:pPr>
            <w:r w:rsidRPr="0030686C">
              <w:rPr>
                <w:rFonts w:asciiTheme="minorBidi" w:hAnsiTheme="minorBidi"/>
                <w:i/>
                <w:iCs/>
                <w:sz w:val="13"/>
                <w:szCs w:val="13"/>
                <w:lang w:val="es"/>
              </w:rPr>
              <w:t>Límite de detección inferior de la prueba</w:t>
            </w:r>
          </w:p>
          <w:p w14:paraId="2C3038D0" w14:textId="77777777" w:rsidR="004927E3" w:rsidRPr="0030686C" w:rsidRDefault="004927E3" w:rsidP="004927E3">
            <w:pPr>
              <w:pStyle w:val="ListParagraph"/>
              <w:spacing w:line="288" w:lineRule="auto"/>
              <w:ind w:left="130" w:right="179"/>
              <w:rPr>
                <w:rFonts w:asciiTheme="minorBidi" w:hAnsiTheme="minorBidi"/>
                <w:sz w:val="13"/>
                <w:szCs w:val="13"/>
                <w:lang w:val="es-ES"/>
              </w:rPr>
            </w:pPr>
            <w:r w:rsidRPr="0030686C">
              <w:rPr>
                <w:rFonts w:asciiTheme="minorBidi" w:hAnsiTheme="minorBidi"/>
                <w:sz w:val="13"/>
                <w:szCs w:val="13"/>
                <w:lang w:val="es"/>
              </w:rPr>
              <w:t>5 U/L (0,08 µ</w:t>
            </w:r>
            <w:proofErr w:type="spellStart"/>
            <w:r w:rsidRPr="0030686C">
              <w:rPr>
                <w:rFonts w:asciiTheme="minorBidi" w:hAnsiTheme="minorBidi"/>
                <w:sz w:val="13"/>
                <w:szCs w:val="13"/>
                <w:lang w:val="es"/>
              </w:rPr>
              <w:t>kat</w:t>
            </w:r>
            <w:proofErr w:type="spellEnd"/>
            <w:r w:rsidRPr="0030686C">
              <w:rPr>
                <w:rFonts w:asciiTheme="minorBidi" w:hAnsiTheme="minorBidi"/>
                <w:sz w:val="13"/>
                <w:szCs w:val="13"/>
                <w:lang w:val="es"/>
              </w:rPr>
              <w:t>/L)</w:t>
            </w:r>
          </w:p>
          <w:p w14:paraId="51003E28" w14:textId="77777777" w:rsidR="004927E3" w:rsidRPr="0030686C" w:rsidRDefault="004927E3" w:rsidP="004927E3">
            <w:pPr>
              <w:pStyle w:val="ListParagraph"/>
              <w:spacing w:line="288" w:lineRule="auto"/>
              <w:ind w:left="130" w:right="179"/>
              <w:rPr>
                <w:rFonts w:asciiTheme="minorBidi" w:hAnsiTheme="minorBidi"/>
                <w:sz w:val="13"/>
                <w:szCs w:val="13"/>
                <w:lang w:val="es-ES"/>
              </w:rPr>
            </w:pPr>
            <w:r w:rsidRPr="0030686C">
              <w:rPr>
                <w:rFonts w:asciiTheme="minorBidi" w:hAnsiTheme="minorBidi"/>
                <w:sz w:val="13"/>
                <w:szCs w:val="13"/>
                <w:lang w:val="es"/>
              </w:rPr>
              <w:t>El límite de detección inferior representa el nivel de analito medible</w:t>
            </w:r>
          </w:p>
          <w:p w14:paraId="115D6006" w14:textId="77777777" w:rsidR="004927E3" w:rsidRPr="0030686C" w:rsidRDefault="004927E3" w:rsidP="004927E3">
            <w:pPr>
              <w:pStyle w:val="ListParagraph"/>
              <w:spacing w:line="288" w:lineRule="auto"/>
              <w:ind w:left="130" w:right="179"/>
              <w:rPr>
                <w:rFonts w:asciiTheme="minorBidi" w:hAnsiTheme="minorBidi"/>
                <w:sz w:val="13"/>
                <w:szCs w:val="13"/>
                <w:lang w:val="es-ES"/>
              </w:rPr>
            </w:pPr>
            <w:r w:rsidRPr="0030686C">
              <w:rPr>
                <w:rFonts w:asciiTheme="minorBidi" w:hAnsiTheme="minorBidi"/>
                <w:sz w:val="13"/>
                <w:szCs w:val="13"/>
                <w:lang w:val="es"/>
              </w:rPr>
              <w:t>más bajo que se puede distinguir de 0. Se calcula como el valor</w:t>
            </w:r>
          </w:p>
          <w:p w14:paraId="46397157" w14:textId="77777777" w:rsidR="004927E3" w:rsidRPr="0030686C" w:rsidRDefault="004927E3" w:rsidP="004927E3">
            <w:pPr>
              <w:pStyle w:val="ListParagraph"/>
              <w:spacing w:line="288" w:lineRule="auto"/>
              <w:ind w:left="130" w:right="179"/>
              <w:rPr>
                <w:rFonts w:asciiTheme="minorBidi" w:hAnsiTheme="minorBidi"/>
                <w:sz w:val="13"/>
                <w:szCs w:val="13"/>
                <w:lang w:val="es-ES"/>
              </w:rPr>
            </w:pPr>
            <w:r w:rsidRPr="0030686C">
              <w:rPr>
                <w:rFonts w:asciiTheme="minorBidi" w:hAnsiTheme="minorBidi"/>
                <w:sz w:val="13"/>
                <w:szCs w:val="13"/>
                <w:lang w:val="es"/>
              </w:rPr>
              <w:t>que se encuentra 3 desviaciones estándar por encima del estándar más bajo</w:t>
            </w:r>
          </w:p>
          <w:p w14:paraId="24BDE20F" w14:textId="77777777" w:rsidR="004927E3" w:rsidRPr="0030686C" w:rsidRDefault="004927E3" w:rsidP="004927E3">
            <w:pPr>
              <w:pStyle w:val="ListParagraph"/>
              <w:spacing w:line="288" w:lineRule="auto"/>
              <w:ind w:left="130" w:right="179"/>
              <w:rPr>
                <w:rFonts w:asciiTheme="minorBidi" w:hAnsiTheme="minorBidi"/>
                <w:sz w:val="13"/>
                <w:szCs w:val="13"/>
                <w:lang w:val="es-ES"/>
              </w:rPr>
            </w:pPr>
            <w:r w:rsidRPr="0030686C">
              <w:rPr>
                <w:rFonts w:asciiTheme="minorBidi" w:hAnsiTheme="minorBidi"/>
                <w:sz w:val="13"/>
                <w:szCs w:val="13"/>
                <w:lang w:val="es"/>
              </w:rPr>
              <w:t>(estándar 1 + 3 SD, repetibilidad, n = 21).</w:t>
            </w:r>
          </w:p>
          <w:p w14:paraId="23962FEB" w14:textId="77777777" w:rsidR="004927E3" w:rsidRPr="0030686C" w:rsidRDefault="004927E3" w:rsidP="006C6891">
            <w:pPr>
              <w:pStyle w:val="ListParagraph"/>
              <w:spacing w:before="160" w:line="288" w:lineRule="auto"/>
              <w:ind w:left="130" w:right="173"/>
              <w:contextualSpacing w:val="0"/>
              <w:rPr>
                <w:rFonts w:asciiTheme="minorBidi" w:hAnsiTheme="minorBidi"/>
                <w:b/>
                <w:bCs/>
                <w:sz w:val="13"/>
                <w:szCs w:val="13"/>
                <w:lang w:val="es-ES"/>
              </w:rPr>
            </w:pPr>
            <w:r w:rsidRPr="0030686C">
              <w:rPr>
                <w:rFonts w:asciiTheme="minorBidi" w:hAnsiTheme="minorBidi"/>
                <w:b/>
                <w:bCs/>
                <w:sz w:val="13"/>
                <w:szCs w:val="13"/>
                <w:highlight w:val="yellow"/>
                <w:lang w:val="es"/>
              </w:rPr>
              <w:t>Valores esperados</w:t>
            </w:r>
            <w:r w:rsidRPr="0030686C">
              <w:rPr>
                <w:rFonts w:asciiTheme="minorBidi" w:hAnsiTheme="minorBidi"/>
                <w:b/>
                <w:bCs/>
                <w:sz w:val="13"/>
                <w:szCs w:val="13"/>
                <w:highlight w:val="yellow"/>
                <w:vertAlign w:val="superscript"/>
                <w:lang w:val="es"/>
              </w:rPr>
              <w:t>11</w:t>
            </w:r>
          </w:p>
          <w:p w14:paraId="53B91560" w14:textId="77777777" w:rsidR="004927E3" w:rsidRPr="0030686C" w:rsidRDefault="004927E3" w:rsidP="006C6891">
            <w:pPr>
              <w:pStyle w:val="ListParagraph"/>
              <w:spacing w:before="20" w:line="288" w:lineRule="auto"/>
              <w:ind w:left="130" w:right="173"/>
              <w:contextualSpacing w:val="0"/>
              <w:rPr>
                <w:rFonts w:asciiTheme="minorBidi" w:hAnsiTheme="minorBidi"/>
                <w:sz w:val="13"/>
                <w:szCs w:val="13"/>
                <w:lang w:val="es-ES"/>
              </w:rPr>
            </w:pPr>
            <w:r w:rsidRPr="0030686C">
              <w:rPr>
                <w:rFonts w:asciiTheme="minorBidi" w:hAnsiTheme="minorBidi"/>
                <w:sz w:val="13"/>
                <w:szCs w:val="13"/>
                <w:lang w:val="es"/>
              </w:rPr>
              <w:t>Según el método estándar optimizado (comparable al método del IFCC</w:t>
            </w:r>
          </w:p>
          <w:p w14:paraId="7D6A1F5C" w14:textId="7E75D6E4" w:rsidR="004927E3" w:rsidRPr="0030686C" w:rsidRDefault="004927E3" w:rsidP="004927E3">
            <w:pPr>
              <w:pStyle w:val="ListParagraph"/>
              <w:spacing w:line="288" w:lineRule="auto"/>
              <w:ind w:left="130" w:right="179"/>
              <w:contextualSpacing w:val="0"/>
              <w:rPr>
                <w:rFonts w:asciiTheme="minorBidi" w:hAnsiTheme="minorBidi"/>
                <w:sz w:val="13"/>
                <w:szCs w:val="13"/>
                <w:lang w:val="es-ES"/>
              </w:rPr>
            </w:pPr>
            <w:r w:rsidRPr="0030686C">
              <w:rPr>
                <w:rFonts w:asciiTheme="minorBidi" w:hAnsiTheme="minorBidi"/>
                <w:sz w:val="13"/>
                <w:szCs w:val="13"/>
                <w:lang w:val="es"/>
              </w:rPr>
              <w:t>sin activación con fosfato de piridoxal</w:t>
            </w:r>
            <w:r w:rsidRPr="0030686C">
              <w:rPr>
                <w:rFonts w:asciiTheme="minorBidi" w:hAnsiTheme="minorBidi"/>
                <w:sz w:val="13"/>
                <w:szCs w:val="13"/>
                <w:vertAlign w:val="superscript"/>
                <w:lang w:val="es"/>
              </w:rPr>
              <w:t>12</w:t>
            </w:r>
            <w:r w:rsidRPr="0030686C">
              <w:rPr>
                <w:rFonts w:asciiTheme="minorBidi" w:hAnsiTheme="minorBidi"/>
                <w:sz w:val="13"/>
                <w:szCs w:val="13"/>
                <w:lang w:val="es"/>
              </w:rPr>
              <w:t>):</w:t>
            </w:r>
          </w:p>
        </w:tc>
      </w:tr>
      <w:tr w:rsidR="00155F80" w:rsidRPr="0059694F" w14:paraId="5D455A10" w14:textId="77777777" w:rsidTr="0030686C">
        <w:trPr>
          <w:trHeight w:val="1170"/>
        </w:trPr>
        <w:tc>
          <w:tcPr>
            <w:tcW w:w="1980" w:type="dxa"/>
          </w:tcPr>
          <w:p w14:paraId="0422F393" w14:textId="77777777" w:rsidR="00155F80" w:rsidRPr="0030686C" w:rsidRDefault="00155F80" w:rsidP="0070532E">
            <w:pPr>
              <w:pStyle w:val="ListParagraph"/>
              <w:ind w:left="0"/>
              <w:rPr>
                <w:rFonts w:asciiTheme="minorBidi" w:hAnsiTheme="minorBidi"/>
                <w:sz w:val="13"/>
                <w:szCs w:val="13"/>
                <w:lang w:val="es-ES"/>
              </w:rPr>
            </w:pPr>
            <w:r w:rsidRPr="0030686C">
              <w:rPr>
                <w:rFonts w:asciiTheme="minorBidi" w:hAnsiTheme="minorBidi"/>
                <w:sz w:val="13"/>
                <w:szCs w:val="13"/>
                <w:lang w:val="es"/>
              </w:rPr>
              <w:t>Tipo de ensayo</w:t>
            </w:r>
          </w:p>
          <w:p w14:paraId="025B919B" w14:textId="77777777" w:rsidR="00155F80" w:rsidRPr="0030686C" w:rsidRDefault="00155F80" w:rsidP="0070532E">
            <w:pPr>
              <w:pStyle w:val="ListParagraph"/>
              <w:spacing w:before="50"/>
              <w:ind w:left="0"/>
              <w:contextualSpacing w:val="0"/>
              <w:rPr>
                <w:rFonts w:asciiTheme="minorBidi" w:hAnsiTheme="minorBidi"/>
                <w:sz w:val="13"/>
                <w:szCs w:val="13"/>
                <w:lang w:val="es-ES"/>
              </w:rPr>
            </w:pPr>
            <w:r w:rsidRPr="0030686C">
              <w:rPr>
                <w:rFonts w:asciiTheme="minorBidi" w:hAnsiTheme="minorBidi"/>
                <w:sz w:val="13"/>
                <w:szCs w:val="13"/>
                <w:lang w:val="es"/>
              </w:rPr>
              <w:t>Tiempo de reacción/puntos de ensayo</w:t>
            </w:r>
          </w:p>
          <w:p w14:paraId="76FCEDE0" w14:textId="77777777" w:rsidR="00155F80" w:rsidRPr="0030686C" w:rsidRDefault="00155F80" w:rsidP="0070532E">
            <w:pPr>
              <w:pStyle w:val="ListParagraph"/>
              <w:spacing w:before="50"/>
              <w:ind w:left="0"/>
              <w:contextualSpacing w:val="0"/>
              <w:rPr>
                <w:rFonts w:asciiTheme="minorBidi" w:hAnsiTheme="minorBidi"/>
                <w:sz w:val="13"/>
                <w:szCs w:val="13"/>
                <w:lang w:val="pt-PT"/>
              </w:rPr>
            </w:pPr>
            <w:r w:rsidRPr="0030686C">
              <w:rPr>
                <w:rFonts w:asciiTheme="minorBidi" w:hAnsiTheme="minorBidi"/>
                <w:sz w:val="13"/>
                <w:szCs w:val="13"/>
                <w:lang w:val="pt-PT"/>
              </w:rPr>
              <w:t xml:space="preserve">Longitud de onda (secundario/principal) </w:t>
            </w:r>
          </w:p>
          <w:p w14:paraId="0B00F72D" w14:textId="3F172BED" w:rsidR="00155F80" w:rsidRPr="0030686C" w:rsidRDefault="00155F80" w:rsidP="0070532E">
            <w:pPr>
              <w:pStyle w:val="ListParagraph"/>
              <w:spacing w:before="50"/>
              <w:ind w:left="0"/>
              <w:contextualSpacing w:val="0"/>
              <w:rPr>
                <w:rFonts w:asciiTheme="minorBidi" w:hAnsiTheme="minorBidi"/>
                <w:sz w:val="13"/>
                <w:szCs w:val="13"/>
              </w:rPr>
            </w:pPr>
            <w:r w:rsidRPr="0030686C">
              <w:rPr>
                <w:rFonts w:asciiTheme="minorBidi" w:hAnsiTheme="minorBidi"/>
                <w:sz w:val="13"/>
                <w:szCs w:val="13"/>
                <w:lang w:val="es"/>
              </w:rPr>
              <w:t xml:space="preserve">Dirección de reacción </w:t>
            </w:r>
          </w:p>
          <w:p w14:paraId="2C2D21C4" w14:textId="0B8BBDE7" w:rsidR="00155F80" w:rsidRPr="0030686C" w:rsidRDefault="00155F80" w:rsidP="0070532E">
            <w:pPr>
              <w:pStyle w:val="ListParagraph"/>
              <w:spacing w:before="50"/>
              <w:ind w:left="0"/>
              <w:contextualSpacing w:val="0"/>
              <w:rPr>
                <w:rFonts w:asciiTheme="minorBidi" w:hAnsiTheme="minorBidi"/>
                <w:sz w:val="13"/>
                <w:szCs w:val="13"/>
              </w:rPr>
            </w:pPr>
            <w:r w:rsidRPr="0030686C">
              <w:rPr>
                <w:rFonts w:asciiTheme="minorBidi" w:hAnsiTheme="minorBidi"/>
                <w:sz w:val="13"/>
                <w:szCs w:val="13"/>
                <w:lang w:val="es"/>
              </w:rPr>
              <w:t>Unidades</w:t>
            </w:r>
          </w:p>
        </w:tc>
        <w:tc>
          <w:tcPr>
            <w:tcW w:w="3275" w:type="dxa"/>
            <w:gridSpan w:val="3"/>
          </w:tcPr>
          <w:p w14:paraId="2BA0E4FF" w14:textId="77777777" w:rsidR="00155F80" w:rsidRPr="0030686C" w:rsidRDefault="00155F80" w:rsidP="0070532E">
            <w:pPr>
              <w:pStyle w:val="ListParagraph"/>
              <w:ind w:left="0"/>
              <w:rPr>
                <w:rFonts w:asciiTheme="minorBidi" w:hAnsiTheme="minorBidi"/>
                <w:sz w:val="13"/>
                <w:szCs w:val="13"/>
                <w:lang w:val="es-ES"/>
              </w:rPr>
            </w:pPr>
            <w:r w:rsidRPr="0030686C">
              <w:rPr>
                <w:rFonts w:asciiTheme="minorBidi" w:hAnsiTheme="minorBidi"/>
                <w:sz w:val="13"/>
                <w:szCs w:val="13"/>
                <w:lang w:val="es"/>
              </w:rPr>
              <w:t>Tasa A</w:t>
            </w:r>
          </w:p>
          <w:p w14:paraId="793772FB" w14:textId="77777777" w:rsidR="00155F80" w:rsidRPr="0030686C" w:rsidRDefault="00155F80" w:rsidP="0070532E">
            <w:pPr>
              <w:pStyle w:val="ListParagraph"/>
              <w:spacing w:before="40"/>
              <w:ind w:left="0"/>
              <w:contextualSpacing w:val="0"/>
              <w:rPr>
                <w:rFonts w:asciiTheme="minorBidi" w:hAnsiTheme="minorBidi"/>
                <w:sz w:val="13"/>
                <w:szCs w:val="13"/>
                <w:lang w:val="es-ES"/>
              </w:rPr>
            </w:pPr>
            <w:r w:rsidRPr="0030686C">
              <w:rPr>
                <w:rFonts w:asciiTheme="minorBidi" w:hAnsiTheme="minorBidi"/>
                <w:sz w:val="13"/>
                <w:szCs w:val="13"/>
                <w:lang w:val="es"/>
              </w:rPr>
              <w:t>10/12-31 (STAT 7/12-31)</w:t>
            </w:r>
          </w:p>
          <w:p w14:paraId="1449A3CB" w14:textId="77777777" w:rsidR="00155F80" w:rsidRPr="0030686C" w:rsidRDefault="00155F80" w:rsidP="0070532E">
            <w:pPr>
              <w:pStyle w:val="ListParagraph"/>
              <w:spacing w:before="60"/>
              <w:ind w:left="0"/>
              <w:contextualSpacing w:val="0"/>
              <w:rPr>
                <w:rFonts w:asciiTheme="minorBidi" w:hAnsiTheme="minorBidi"/>
                <w:sz w:val="13"/>
                <w:szCs w:val="13"/>
                <w:lang w:val="es-ES"/>
              </w:rPr>
            </w:pPr>
            <w:r w:rsidRPr="0030686C">
              <w:rPr>
                <w:rFonts w:asciiTheme="minorBidi" w:hAnsiTheme="minorBidi"/>
                <w:sz w:val="13"/>
                <w:szCs w:val="13"/>
                <w:lang w:val="es"/>
              </w:rPr>
              <w:t>700/340 nm</w:t>
            </w:r>
          </w:p>
          <w:p w14:paraId="5F80F3FD" w14:textId="77777777" w:rsidR="00155F80" w:rsidRPr="0030686C" w:rsidRDefault="00155F80" w:rsidP="0070532E">
            <w:pPr>
              <w:pStyle w:val="ListParagraph"/>
              <w:spacing w:before="40"/>
              <w:ind w:left="0"/>
              <w:contextualSpacing w:val="0"/>
              <w:rPr>
                <w:rFonts w:asciiTheme="minorBidi" w:hAnsiTheme="minorBidi"/>
                <w:sz w:val="13"/>
                <w:szCs w:val="13"/>
                <w:lang w:val="es-ES"/>
              </w:rPr>
            </w:pPr>
            <w:r w:rsidRPr="0030686C">
              <w:rPr>
                <w:rFonts w:asciiTheme="minorBidi" w:hAnsiTheme="minorBidi"/>
                <w:sz w:val="13"/>
                <w:szCs w:val="13"/>
                <w:lang w:val="es"/>
              </w:rPr>
              <w:t>Disminución</w:t>
            </w:r>
          </w:p>
          <w:p w14:paraId="534CE588" w14:textId="0B0B99A0" w:rsidR="00155F80" w:rsidRPr="0030686C" w:rsidRDefault="00155F80" w:rsidP="0070532E">
            <w:pPr>
              <w:pStyle w:val="ListParagraph"/>
              <w:spacing w:before="60"/>
              <w:ind w:left="0"/>
              <w:contextualSpacing w:val="0"/>
              <w:rPr>
                <w:rFonts w:asciiTheme="minorBidi" w:hAnsiTheme="minorBidi"/>
                <w:sz w:val="13"/>
                <w:szCs w:val="13"/>
                <w:lang w:val="es-ES"/>
              </w:rPr>
            </w:pPr>
            <w:r w:rsidRPr="0030686C">
              <w:rPr>
                <w:rFonts w:asciiTheme="minorBidi" w:hAnsiTheme="minorBidi"/>
                <w:sz w:val="13"/>
                <w:szCs w:val="13"/>
                <w:lang w:val="es"/>
              </w:rPr>
              <w:t>U/L (µ</w:t>
            </w:r>
            <w:proofErr w:type="spellStart"/>
            <w:r w:rsidRPr="0030686C">
              <w:rPr>
                <w:rFonts w:asciiTheme="minorBidi" w:hAnsiTheme="minorBidi"/>
                <w:sz w:val="13"/>
                <w:szCs w:val="13"/>
                <w:lang w:val="es"/>
              </w:rPr>
              <w:t>kat</w:t>
            </w:r>
            <w:proofErr w:type="spellEnd"/>
            <w:r w:rsidRPr="0030686C">
              <w:rPr>
                <w:rFonts w:asciiTheme="minorBidi" w:hAnsiTheme="minorBidi"/>
                <w:sz w:val="13"/>
                <w:szCs w:val="13"/>
                <w:lang w:val="es"/>
              </w:rPr>
              <w:t>/L)</w:t>
            </w:r>
          </w:p>
        </w:tc>
        <w:tc>
          <w:tcPr>
            <w:tcW w:w="5365" w:type="dxa"/>
            <w:gridSpan w:val="3"/>
            <w:vMerge/>
          </w:tcPr>
          <w:p w14:paraId="5A75337E" w14:textId="6EA53771" w:rsidR="00155F80" w:rsidRPr="0030686C" w:rsidRDefault="00155F80" w:rsidP="0070532E">
            <w:pPr>
              <w:pStyle w:val="ListParagraph"/>
              <w:spacing w:before="20"/>
              <w:ind w:left="0"/>
              <w:rPr>
                <w:rFonts w:asciiTheme="minorBidi" w:hAnsiTheme="minorBidi"/>
                <w:sz w:val="13"/>
                <w:szCs w:val="13"/>
                <w:lang w:val="es-ES"/>
              </w:rPr>
            </w:pPr>
          </w:p>
        </w:tc>
      </w:tr>
      <w:tr w:rsidR="00155F80" w:rsidRPr="0059694F" w14:paraId="7F7A35C8" w14:textId="77777777" w:rsidTr="0030686C">
        <w:trPr>
          <w:trHeight w:val="954"/>
        </w:trPr>
        <w:tc>
          <w:tcPr>
            <w:tcW w:w="1980" w:type="dxa"/>
          </w:tcPr>
          <w:p w14:paraId="69679188" w14:textId="77777777" w:rsidR="00155F80" w:rsidRPr="0030686C" w:rsidRDefault="00155F80" w:rsidP="0070532E">
            <w:pPr>
              <w:pStyle w:val="ListParagraph"/>
              <w:ind w:left="0"/>
              <w:rPr>
                <w:rFonts w:asciiTheme="minorBidi" w:hAnsiTheme="minorBidi"/>
                <w:sz w:val="13"/>
                <w:szCs w:val="13"/>
                <w:lang w:val="es-ES"/>
              </w:rPr>
            </w:pPr>
            <w:r w:rsidRPr="0030686C">
              <w:rPr>
                <w:rFonts w:asciiTheme="minorBidi" w:hAnsiTheme="minorBidi"/>
                <w:sz w:val="13"/>
                <w:szCs w:val="13"/>
                <w:lang w:val="es"/>
              </w:rPr>
              <w:t xml:space="preserve">Colocación de reactivos en pipetas </w:t>
            </w:r>
          </w:p>
          <w:p w14:paraId="3FF74A8C" w14:textId="79EBE2C5" w:rsidR="00155F80" w:rsidRPr="0030686C" w:rsidRDefault="00155F80" w:rsidP="0070532E">
            <w:pPr>
              <w:pStyle w:val="ListParagraph"/>
              <w:spacing w:before="60"/>
              <w:ind w:left="0"/>
              <w:contextualSpacing w:val="0"/>
              <w:rPr>
                <w:rFonts w:asciiTheme="minorBidi" w:hAnsiTheme="minorBidi"/>
                <w:sz w:val="13"/>
                <w:szCs w:val="13"/>
                <w:lang w:val="es-ES"/>
              </w:rPr>
            </w:pPr>
            <w:r w:rsidRPr="0030686C">
              <w:rPr>
                <w:rFonts w:asciiTheme="minorBidi" w:hAnsiTheme="minorBidi"/>
                <w:sz w:val="13"/>
                <w:szCs w:val="13"/>
                <w:lang w:val="es"/>
              </w:rPr>
              <w:t>R1</w:t>
            </w:r>
          </w:p>
          <w:p w14:paraId="30838EF2" w14:textId="77777777" w:rsidR="00155F80" w:rsidRPr="0030686C" w:rsidRDefault="00155F80" w:rsidP="0070532E">
            <w:pPr>
              <w:pStyle w:val="ListParagraph"/>
              <w:spacing w:before="60"/>
              <w:ind w:left="0"/>
              <w:contextualSpacing w:val="0"/>
              <w:rPr>
                <w:rFonts w:asciiTheme="minorBidi" w:hAnsiTheme="minorBidi"/>
                <w:sz w:val="13"/>
                <w:szCs w:val="13"/>
              </w:rPr>
            </w:pPr>
            <w:r w:rsidRPr="0030686C">
              <w:rPr>
                <w:rFonts w:asciiTheme="minorBidi" w:hAnsiTheme="minorBidi"/>
                <w:sz w:val="13"/>
                <w:szCs w:val="13"/>
                <w:lang w:val="es"/>
              </w:rPr>
              <w:t>R2</w:t>
            </w:r>
          </w:p>
          <w:p w14:paraId="736AB497" w14:textId="3F77A569" w:rsidR="00155F80" w:rsidRPr="0030686C" w:rsidRDefault="00155F80" w:rsidP="0070532E">
            <w:pPr>
              <w:pStyle w:val="ListParagraph"/>
              <w:spacing w:before="120"/>
              <w:ind w:left="0"/>
              <w:contextualSpacing w:val="0"/>
              <w:rPr>
                <w:rFonts w:asciiTheme="minorBidi" w:hAnsiTheme="minorBidi"/>
                <w:i/>
                <w:iCs/>
                <w:sz w:val="13"/>
                <w:szCs w:val="13"/>
              </w:rPr>
            </w:pPr>
            <w:r w:rsidRPr="0030686C">
              <w:rPr>
                <w:rFonts w:asciiTheme="minorBidi" w:hAnsiTheme="minorBidi"/>
                <w:i/>
                <w:iCs/>
                <w:sz w:val="13"/>
                <w:szCs w:val="13"/>
                <w:lang w:val="es"/>
              </w:rPr>
              <w:t>Volúmenes de muestra</w:t>
            </w:r>
          </w:p>
        </w:tc>
        <w:tc>
          <w:tcPr>
            <w:tcW w:w="1016" w:type="dxa"/>
          </w:tcPr>
          <w:p w14:paraId="31C16D8F" w14:textId="77777777" w:rsidR="00155F80" w:rsidRPr="0030686C" w:rsidRDefault="00155F80" w:rsidP="0030686C">
            <w:pPr>
              <w:pStyle w:val="ListParagraph"/>
              <w:spacing w:before="360"/>
              <w:ind w:left="0"/>
              <w:contextualSpacing w:val="0"/>
              <w:rPr>
                <w:rFonts w:asciiTheme="minorBidi" w:hAnsiTheme="minorBidi"/>
                <w:sz w:val="13"/>
                <w:szCs w:val="13"/>
              </w:rPr>
            </w:pPr>
            <w:r w:rsidRPr="0030686C">
              <w:rPr>
                <w:rFonts w:asciiTheme="minorBidi" w:hAnsiTheme="minorBidi"/>
                <w:sz w:val="13"/>
                <w:szCs w:val="13"/>
                <w:lang w:val="es"/>
              </w:rPr>
              <w:t>40 µL</w:t>
            </w:r>
          </w:p>
          <w:p w14:paraId="3C4234CC" w14:textId="77777777" w:rsidR="00155F80" w:rsidRPr="0030686C" w:rsidRDefault="00155F80" w:rsidP="003E280C">
            <w:pPr>
              <w:pStyle w:val="ListParagraph"/>
              <w:spacing w:before="60"/>
              <w:ind w:left="0"/>
              <w:contextualSpacing w:val="0"/>
              <w:rPr>
                <w:rFonts w:asciiTheme="minorBidi" w:hAnsiTheme="minorBidi"/>
                <w:sz w:val="13"/>
                <w:szCs w:val="13"/>
              </w:rPr>
            </w:pPr>
            <w:r w:rsidRPr="0030686C">
              <w:rPr>
                <w:rFonts w:asciiTheme="minorBidi" w:hAnsiTheme="minorBidi"/>
                <w:sz w:val="13"/>
                <w:szCs w:val="13"/>
                <w:lang w:val="es"/>
              </w:rPr>
              <w:t>17 µL</w:t>
            </w:r>
          </w:p>
          <w:p w14:paraId="5F9EF7F2" w14:textId="60CD72BC" w:rsidR="00155F80" w:rsidRPr="0030686C" w:rsidRDefault="00155F80" w:rsidP="003E280C">
            <w:pPr>
              <w:pStyle w:val="ListParagraph"/>
              <w:spacing w:before="120"/>
              <w:ind w:left="0"/>
              <w:contextualSpacing w:val="0"/>
              <w:rPr>
                <w:rFonts w:asciiTheme="minorBidi" w:hAnsiTheme="minorBidi"/>
                <w:i/>
                <w:iCs/>
                <w:sz w:val="13"/>
                <w:szCs w:val="13"/>
              </w:rPr>
            </w:pPr>
            <w:r w:rsidRPr="0030686C">
              <w:rPr>
                <w:rFonts w:asciiTheme="minorBidi" w:hAnsiTheme="minorBidi"/>
                <w:i/>
                <w:iCs/>
                <w:sz w:val="13"/>
                <w:szCs w:val="13"/>
                <w:lang w:val="es"/>
              </w:rPr>
              <w:t>Muestra</w:t>
            </w:r>
          </w:p>
        </w:tc>
        <w:tc>
          <w:tcPr>
            <w:tcW w:w="2259" w:type="dxa"/>
            <w:gridSpan w:val="2"/>
          </w:tcPr>
          <w:p w14:paraId="67D55B27" w14:textId="77777777" w:rsidR="00155F80" w:rsidRPr="0030686C" w:rsidRDefault="00155F80" w:rsidP="003E280C">
            <w:pPr>
              <w:pStyle w:val="ListParagraph"/>
              <w:spacing w:before="20"/>
              <w:ind w:left="25"/>
              <w:rPr>
                <w:rFonts w:asciiTheme="minorBidi" w:hAnsiTheme="minorBidi"/>
                <w:sz w:val="13"/>
                <w:szCs w:val="13"/>
                <w:lang w:val="es-ES"/>
              </w:rPr>
            </w:pPr>
            <w:r w:rsidRPr="0030686C">
              <w:rPr>
                <w:rFonts w:asciiTheme="minorBidi" w:hAnsiTheme="minorBidi"/>
                <w:sz w:val="13"/>
                <w:szCs w:val="13"/>
                <w:lang w:val="es"/>
              </w:rPr>
              <w:t>Diluyente (H</w:t>
            </w:r>
            <w:r w:rsidRPr="0030686C">
              <w:rPr>
                <w:rFonts w:asciiTheme="minorBidi" w:hAnsiTheme="minorBidi"/>
                <w:sz w:val="13"/>
                <w:szCs w:val="13"/>
                <w:vertAlign w:val="subscript"/>
                <w:lang w:val="es"/>
              </w:rPr>
              <w:t>2</w:t>
            </w:r>
            <w:r w:rsidRPr="0030686C">
              <w:rPr>
                <w:rFonts w:asciiTheme="minorBidi" w:hAnsiTheme="minorBidi"/>
                <w:sz w:val="13"/>
                <w:szCs w:val="13"/>
                <w:lang w:val="es"/>
              </w:rPr>
              <w:t>O)</w:t>
            </w:r>
          </w:p>
          <w:p w14:paraId="1E3AD866" w14:textId="29D9084C" w:rsidR="00155F80" w:rsidRPr="0030686C" w:rsidRDefault="00155F80" w:rsidP="0030686C">
            <w:pPr>
              <w:pStyle w:val="ListParagraph"/>
              <w:spacing w:before="180"/>
              <w:ind w:left="25"/>
              <w:contextualSpacing w:val="0"/>
              <w:rPr>
                <w:rFonts w:asciiTheme="minorBidi" w:hAnsiTheme="minorBidi"/>
                <w:sz w:val="13"/>
                <w:szCs w:val="13"/>
                <w:lang w:val="es-ES"/>
              </w:rPr>
            </w:pPr>
            <w:r w:rsidRPr="0030686C">
              <w:rPr>
                <w:rFonts w:asciiTheme="minorBidi" w:hAnsiTheme="minorBidi"/>
                <w:sz w:val="13"/>
                <w:szCs w:val="13"/>
                <w:lang w:val="es"/>
              </w:rPr>
              <w:t>51 µL</w:t>
            </w:r>
          </w:p>
          <w:p w14:paraId="7A40E185" w14:textId="450092B3" w:rsidR="00155F80" w:rsidRPr="0030686C" w:rsidRDefault="00155F80" w:rsidP="003E280C">
            <w:pPr>
              <w:pStyle w:val="ListParagraph"/>
              <w:spacing w:before="50"/>
              <w:ind w:left="25"/>
              <w:contextualSpacing w:val="0"/>
              <w:rPr>
                <w:rFonts w:asciiTheme="minorBidi" w:hAnsiTheme="minorBidi"/>
                <w:sz w:val="13"/>
                <w:szCs w:val="13"/>
                <w:lang w:val="es-ES"/>
              </w:rPr>
            </w:pPr>
            <w:r w:rsidRPr="0030686C">
              <w:rPr>
                <w:rFonts w:asciiTheme="minorBidi" w:hAnsiTheme="minorBidi"/>
                <w:sz w:val="13"/>
                <w:szCs w:val="13"/>
                <w:lang w:val="es"/>
              </w:rPr>
              <w:t>20 µL</w:t>
            </w:r>
          </w:p>
          <w:p w14:paraId="3A9E10ED" w14:textId="0D4C08BE" w:rsidR="00155F80" w:rsidRPr="0030686C" w:rsidRDefault="00155F80" w:rsidP="003E280C">
            <w:pPr>
              <w:pStyle w:val="ListParagraph"/>
              <w:spacing w:before="140"/>
              <w:ind w:left="29" w:right="101"/>
              <w:contextualSpacing w:val="0"/>
              <w:jc w:val="center"/>
              <w:rPr>
                <w:rFonts w:asciiTheme="minorBidi" w:hAnsiTheme="minorBidi"/>
                <w:i/>
                <w:iCs/>
                <w:sz w:val="13"/>
                <w:szCs w:val="13"/>
                <w:lang w:val="es-ES"/>
              </w:rPr>
            </w:pPr>
            <w:r w:rsidRPr="0030686C">
              <w:rPr>
                <w:rFonts w:asciiTheme="minorBidi" w:hAnsiTheme="minorBidi"/>
                <w:i/>
                <w:iCs/>
                <w:sz w:val="13"/>
                <w:szCs w:val="13"/>
                <w:lang w:val="es"/>
              </w:rPr>
              <w:t>Dilución de la muestra</w:t>
            </w:r>
          </w:p>
        </w:tc>
        <w:tc>
          <w:tcPr>
            <w:tcW w:w="5365" w:type="dxa"/>
            <w:gridSpan w:val="3"/>
            <w:vMerge/>
          </w:tcPr>
          <w:p w14:paraId="709AD8C0" w14:textId="248FC5A5" w:rsidR="00155F80" w:rsidRPr="0030686C" w:rsidRDefault="00155F80" w:rsidP="0070532E">
            <w:pPr>
              <w:pStyle w:val="ListParagraph"/>
              <w:spacing w:before="20"/>
              <w:ind w:left="0"/>
              <w:rPr>
                <w:rFonts w:asciiTheme="minorBidi" w:hAnsiTheme="minorBidi"/>
                <w:sz w:val="13"/>
                <w:szCs w:val="13"/>
                <w:lang w:val="es-ES"/>
              </w:rPr>
            </w:pPr>
          </w:p>
        </w:tc>
      </w:tr>
      <w:tr w:rsidR="00155F80" w:rsidRPr="0030686C" w14:paraId="6E2BB950" w14:textId="77777777" w:rsidTr="0030686C">
        <w:trPr>
          <w:trHeight w:val="900"/>
        </w:trPr>
        <w:tc>
          <w:tcPr>
            <w:tcW w:w="1980" w:type="dxa"/>
          </w:tcPr>
          <w:p w14:paraId="577B06E2" w14:textId="77777777" w:rsidR="00155F80" w:rsidRPr="0030686C" w:rsidRDefault="00155F80" w:rsidP="003E280C">
            <w:pPr>
              <w:pStyle w:val="ListParagraph"/>
              <w:spacing w:before="240"/>
              <w:ind w:left="14"/>
              <w:rPr>
                <w:rFonts w:asciiTheme="minorBidi" w:hAnsiTheme="minorBidi"/>
                <w:sz w:val="13"/>
                <w:szCs w:val="13"/>
              </w:rPr>
            </w:pPr>
            <w:r w:rsidRPr="0030686C">
              <w:rPr>
                <w:rFonts w:asciiTheme="minorBidi" w:hAnsiTheme="minorBidi"/>
                <w:sz w:val="13"/>
                <w:szCs w:val="13"/>
                <w:lang w:val="es"/>
              </w:rPr>
              <w:t>Normal</w:t>
            </w:r>
          </w:p>
          <w:p w14:paraId="7127D33F" w14:textId="77777777" w:rsidR="00155F80" w:rsidRPr="0030686C" w:rsidRDefault="00155F80" w:rsidP="003E280C">
            <w:pPr>
              <w:pStyle w:val="ListParagraph"/>
              <w:spacing w:before="60"/>
              <w:ind w:left="0"/>
              <w:contextualSpacing w:val="0"/>
              <w:rPr>
                <w:rFonts w:asciiTheme="minorBidi" w:hAnsiTheme="minorBidi"/>
                <w:sz w:val="13"/>
                <w:szCs w:val="13"/>
              </w:rPr>
            </w:pPr>
            <w:r w:rsidRPr="0030686C">
              <w:rPr>
                <w:rFonts w:asciiTheme="minorBidi" w:hAnsiTheme="minorBidi"/>
                <w:sz w:val="13"/>
                <w:szCs w:val="13"/>
                <w:lang w:val="es"/>
              </w:rPr>
              <w:t xml:space="preserve">Disminución </w:t>
            </w:r>
          </w:p>
          <w:p w14:paraId="1FFC984A" w14:textId="6633ED69" w:rsidR="00155F80" w:rsidRPr="0030686C" w:rsidRDefault="00155F80" w:rsidP="003E280C">
            <w:pPr>
              <w:pStyle w:val="ListParagraph"/>
              <w:spacing w:before="50"/>
              <w:ind w:left="0"/>
              <w:contextualSpacing w:val="0"/>
              <w:rPr>
                <w:rFonts w:asciiTheme="minorBidi" w:hAnsiTheme="minorBidi"/>
                <w:sz w:val="13"/>
                <w:szCs w:val="13"/>
              </w:rPr>
            </w:pPr>
            <w:r w:rsidRPr="0030686C">
              <w:rPr>
                <w:rFonts w:asciiTheme="minorBidi" w:hAnsiTheme="minorBidi"/>
                <w:sz w:val="13"/>
                <w:szCs w:val="13"/>
                <w:lang w:val="es"/>
              </w:rPr>
              <w:t>Aumento</w:t>
            </w:r>
          </w:p>
        </w:tc>
        <w:tc>
          <w:tcPr>
            <w:tcW w:w="1016" w:type="dxa"/>
          </w:tcPr>
          <w:p w14:paraId="3C396114" w14:textId="5539D083" w:rsidR="00155F80" w:rsidRPr="0030686C" w:rsidRDefault="00155F80" w:rsidP="003E280C">
            <w:pPr>
              <w:pStyle w:val="ListParagraph"/>
              <w:spacing w:before="240"/>
              <w:ind w:left="0"/>
              <w:contextualSpacing w:val="0"/>
              <w:rPr>
                <w:rFonts w:asciiTheme="minorBidi" w:hAnsiTheme="minorBidi"/>
                <w:sz w:val="13"/>
                <w:szCs w:val="13"/>
              </w:rPr>
            </w:pPr>
            <w:r w:rsidRPr="0030686C">
              <w:rPr>
                <w:rFonts w:asciiTheme="minorBidi" w:hAnsiTheme="minorBidi"/>
                <w:sz w:val="13"/>
                <w:szCs w:val="13"/>
                <w:lang w:val="es"/>
              </w:rPr>
              <w:t>9 µL</w:t>
            </w:r>
          </w:p>
          <w:p w14:paraId="140BAB03" w14:textId="42E2A171" w:rsidR="00155F80" w:rsidRPr="0030686C" w:rsidRDefault="00155F80" w:rsidP="003E280C">
            <w:pPr>
              <w:pStyle w:val="ListParagraph"/>
              <w:spacing w:before="60"/>
              <w:ind w:left="0"/>
              <w:contextualSpacing w:val="0"/>
              <w:rPr>
                <w:rFonts w:asciiTheme="minorBidi" w:hAnsiTheme="minorBidi"/>
                <w:sz w:val="13"/>
                <w:szCs w:val="13"/>
              </w:rPr>
            </w:pPr>
            <w:r w:rsidRPr="0030686C">
              <w:rPr>
                <w:rFonts w:asciiTheme="minorBidi" w:hAnsiTheme="minorBidi"/>
                <w:sz w:val="13"/>
                <w:szCs w:val="13"/>
                <w:lang w:val="es"/>
              </w:rPr>
              <w:t>9 µL</w:t>
            </w:r>
          </w:p>
          <w:p w14:paraId="386B08F4" w14:textId="1E38D6A1" w:rsidR="00155F80" w:rsidRPr="0030686C" w:rsidRDefault="00155F80" w:rsidP="003E280C">
            <w:pPr>
              <w:pStyle w:val="ListParagraph"/>
              <w:spacing w:before="60"/>
              <w:ind w:left="0"/>
              <w:contextualSpacing w:val="0"/>
              <w:rPr>
                <w:rFonts w:asciiTheme="minorBidi" w:hAnsiTheme="minorBidi"/>
                <w:sz w:val="13"/>
                <w:szCs w:val="13"/>
              </w:rPr>
            </w:pPr>
            <w:r w:rsidRPr="0030686C">
              <w:rPr>
                <w:rFonts w:asciiTheme="minorBidi" w:hAnsiTheme="minorBidi"/>
                <w:sz w:val="13"/>
                <w:szCs w:val="13"/>
                <w:lang w:val="es"/>
              </w:rPr>
              <w:t>18 µL</w:t>
            </w:r>
          </w:p>
        </w:tc>
        <w:tc>
          <w:tcPr>
            <w:tcW w:w="1046" w:type="dxa"/>
          </w:tcPr>
          <w:p w14:paraId="531A3CE0" w14:textId="77777777" w:rsidR="00155F80" w:rsidRPr="0030686C" w:rsidRDefault="00155F80" w:rsidP="003E280C">
            <w:pPr>
              <w:pStyle w:val="ListParagraph"/>
              <w:spacing w:before="20"/>
              <w:ind w:left="25"/>
              <w:rPr>
                <w:rFonts w:asciiTheme="minorBidi" w:hAnsiTheme="minorBidi"/>
                <w:i/>
                <w:iCs/>
                <w:sz w:val="13"/>
                <w:szCs w:val="13"/>
              </w:rPr>
            </w:pPr>
            <w:r w:rsidRPr="0030686C">
              <w:rPr>
                <w:rFonts w:asciiTheme="minorBidi" w:hAnsiTheme="minorBidi"/>
                <w:i/>
                <w:iCs/>
                <w:sz w:val="13"/>
                <w:szCs w:val="13"/>
                <w:lang w:val="es"/>
              </w:rPr>
              <w:t>Muestra</w:t>
            </w:r>
          </w:p>
          <w:p w14:paraId="58F3125E" w14:textId="77777777" w:rsidR="00155F80" w:rsidRPr="0030686C" w:rsidRDefault="00155F80" w:rsidP="0030686C">
            <w:pPr>
              <w:pStyle w:val="ListParagraph"/>
              <w:spacing w:before="80" w:line="216" w:lineRule="auto"/>
              <w:ind w:left="29"/>
              <w:contextualSpacing w:val="0"/>
              <w:rPr>
                <w:rFonts w:asciiTheme="minorBidi" w:hAnsiTheme="minorBidi"/>
                <w:b/>
                <w:bCs/>
                <w:i/>
                <w:iCs/>
                <w:sz w:val="13"/>
                <w:szCs w:val="13"/>
              </w:rPr>
            </w:pPr>
            <w:r w:rsidRPr="0030686C">
              <w:rPr>
                <w:rFonts w:asciiTheme="minorBidi" w:hAnsiTheme="minorBidi"/>
                <w:b/>
                <w:bCs/>
                <w:i/>
                <w:iCs/>
                <w:sz w:val="13"/>
                <w:szCs w:val="13"/>
                <w:lang w:val="es"/>
              </w:rPr>
              <w:t>_</w:t>
            </w:r>
          </w:p>
          <w:p w14:paraId="31396113" w14:textId="77777777" w:rsidR="00155F80" w:rsidRPr="0030686C" w:rsidRDefault="00155F80" w:rsidP="0030686C">
            <w:pPr>
              <w:pStyle w:val="ListParagraph"/>
              <w:spacing w:before="50"/>
              <w:ind w:left="29"/>
              <w:contextualSpacing w:val="0"/>
              <w:rPr>
                <w:rFonts w:asciiTheme="minorBidi" w:hAnsiTheme="minorBidi"/>
                <w:sz w:val="13"/>
                <w:szCs w:val="13"/>
              </w:rPr>
            </w:pPr>
            <w:r w:rsidRPr="0030686C">
              <w:rPr>
                <w:rFonts w:asciiTheme="minorBidi" w:hAnsiTheme="minorBidi"/>
                <w:sz w:val="13"/>
                <w:szCs w:val="13"/>
                <w:lang w:val="es"/>
              </w:rPr>
              <w:t>15 µL</w:t>
            </w:r>
          </w:p>
          <w:p w14:paraId="7D4349B6" w14:textId="4FC7D08A" w:rsidR="00155F80" w:rsidRPr="0030686C" w:rsidRDefault="00155F80" w:rsidP="0030686C">
            <w:pPr>
              <w:pStyle w:val="ListParagraph"/>
              <w:spacing w:before="50" w:line="216" w:lineRule="auto"/>
              <w:ind w:left="29"/>
              <w:contextualSpacing w:val="0"/>
              <w:rPr>
                <w:rFonts w:asciiTheme="minorBidi" w:hAnsiTheme="minorBidi"/>
                <w:b/>
                <w:bCs/>
                <w:i/>
                <w:iCs/>
                <w:sz w:val="13"/>
                <w:szCs w:val="13"/>
              </w:rPr>
            </w:pPr>
            <w:r w:rsidRPr="0030686C">
              <w:rPr>
                <w:rFonts w:asciiTheme="minorBidi" w:hAnsiTheme="minorBidi"/>
                <w:b/>
                <w:bCs/>
                <w:i/>
                <w:iCs/>
                <w:sz w:val="13"/>
                <w:szCs w:val="13"/>
                <w:lang w:val="es"/>
              </w:rPr>
              <w:t>_</w:t>
            </w:r>
          </w:p>
        </w:tc>
        <w:tc>
          <w:tcPr>
            <w:tcW w:w="1213" w:type="dxa"/>
          </w:tcPr>
          <w:p w14:paraId="50153D22" w14:textId="77777777" w:rsidR="00155F80" w:rsidRPr="0030686C" w:rsidRDefault="00155F80" w:rsidP="003E280C">
            <w:pPr>
              <w:pStyle w:val="ListParagraph"/>
              <w:spacing w:before="10"/>
              <w:ind w:left="29"/>
              <w:contextualSpacing w:val="0"/>
              <w:rPr>
                <w:rFonts w:asciiTheme="minorBidi" w:hAnsiTheme="minorBidi"/>
                <w:i/>
                <w:iCs/>
                <w:sz w:val="13"/>
                <w:szCs w:val="13"/>
              </w:rPr>
            </w:pPr>
            <w:r w:rsidRPr="0030686C">
              <w:rPr>
                <w:rFonts w:asciiTheme="minorBidi" w:hAnsiTheme="minorBidi"/>
                <w:sz w:val="13"/>
                <w:szCs w:val="13"/>
                <w:lang w:val="es"/>
              </w:rPr>
              <w:t xml:space="preserve">Diluyente </w:t>
            </w:r>
            <w:r w:rsidRPr="0030686C">
              <w:rPr>
                <w:rFonts w:asciiTheme="minorBidi" w:hAnsiTheme="minorBidi"/>
                <w:i/>
                <w:iCs/>
                <w:sz w:val="13"/>
                <w:szCs w:val="13"/>
                <w:lang w:val="es"/>
              </w:rPr>
              <w:t>(NaCl)</w:t>
            </w:r>
          </w:p>
          <w:p w14:paraId="59D7235B" w14:textId="77777777" w:rsidR="00155F80" w:rsidRPr="0030686C" w:rsidRDefault="00155F80" w:rsidP="0030686C">
            <w:pPr>
              <w:pStyle w:val="ListParagraph"/>
              <w:spacing w:before="80" w:line="216" w:lineRule="auto"/>
              <w:ind w:left="29"/>
              <w:contextualSpacing w:val="0"/>
              <w:rPr>
                <w:rFonts w:asciiTheme="minorBidi" w:hAnsiTheme="minorBidi"/>
                <w:b/>
                <w:bCs/>
                <w:i/>
                <w:iCs/>
                <w:sz w:val="13"/>
                <w:szCs w:val="13"/>
              </w:rPr>
            </w:pPr>
            <w:r w:rsidRPr="0030686C">
              <w:rPr>
                <w:rFonts w:asciiTheme="minorBidi" w:hAnsiTheme="minorBidi"/>
                <w:b/>
                <w:bCs/>
                <w:i/>
                <w:iCs/>
                <w:sz w:val="13"/>
                <w:szCs w:val="13"/>
                <w:lang w:val="es"/>
              </w:rPr>
              <w:t>_</w:t>
            </w:r>
          </w:p>
          <w:p w14:paraId="36655DC5" w14:textId="77777777" w:rsidR="00155F80" w:rsidRPr="0030686C" w:rsidRDefault="00155F80" w:rsidP="0030686C">
            <w:pPr>
              <w:pStyle w:val="ListParagraph"/>
              <w:spacing w:before="50"/>
              <w:ind w:left="29"/>
              <w:contextualSpacing w:val="0"/>
              <w:rPr>
                <w:rFonts w:asciiTheme="minorBidi" w:hAnsiTheme="minorBidi"/>
                <w:sz w:val="13"/>
                <w:szCs w:val="13"/>
              </w:rPr>
            </w:pPr>
            <w:r w:rsidRPr="0030686C">
              <w:rPr>
                <w:rFonts w:asciiTheme="minorBidi" w:hAnsiTheme="minorBidi"/>
                <w:sz w:val="13"/>
                <w:szCs w:val="13"/>
                <w:lang w:val="es"/>
              </w:rPr>
              <w:t>135 µL</w:t>
            </w:r>
          </w:p>
          <w:p w14:paraId="49EBD93D" w14:textId="14594438" w:rsidR="00155F80" w:rsidRPr="0030686C" w:rsidRDefault="00155F80" w:rsidP="0030686C">
            <w:pPr>
              <w:pStyle w:val="ListParagraph"/>
              <w:spacing w:before="50" w:line="216" w:lineRule="auto"/>
              <w:ind w:left="29"/>
              <w:contextualSpacing w:val="0"/>
              <w:rPr>
                <w:rFonts w:asciiTheme="minorBidi" w:hAnsiTheme="minorBidi"/>
                <w:b/>
                <w:bCs/>
                <w:i/>
                <w:iCs/>
                <w:sz w:val="13"/>
                <w:szCs w:val="13"/>
              </w:rPr>
            </w:pPr>
            <w:r w:rsidRPr="0030686C">
              <w:rPr>
                <w:rFonts w:asciiTheme="minorBidi" w:hAnsiTheme="minorBidi"/>
                <w:b/>
                <w:bCs/>
                <w:i/>
                <w:iCs/>
                <w:sz w:val="13"/>
                <w:szCs w:val="13"/>
                <w:lang w:val="es"/>
              </w:rPr>
              <w:t>_</w:t>
            </w:r>
          </w:p>
        </w:tc>
        <w:tc>
          <w:tcPr>
            <w:tcW w:w="5365" w:type="dxa"/>
            <w:gridSpan w:val="3"/>
            <w:vMerge/>
          </w:tcPr>
          <w:p w14:paraId="196FB97D" w14:textId="51ABE137" w:rsidR="00155F80" w:rsidRPr="0030686C" w:rsidRDefault="00155F80" w:rsidP="0070532E">
            <w:pPr>
              <w:pStyle w:val="ListParagraph"/>
              <w:spacing w:before="20"/>
              <w:ind w:left="0"/>
              <w:rPr>
                <w:rFonts w:asciiTheme="minorBidi" w:hAnsiTheme="minorBidi"/>
                <w:sz w:val="13"/>
                <w:szCs w:val="13"/>
              </w:rPr>
            </w:pPr>
          </w:p>
        </w:tc>
      </w:tr>
      <w:tr w:rsidR="00155F80" w:rsidRPr="0059694F" w14:paraId="1A6DFCEF" w14:textId="77777777" w:rsidTr="0030686C">
        <w:trPr>
          <w:trHeight w:val="378"/>
        </w:trPr>
        <w:tc>
          <w:tcPr>
            <w:tcW w:w="2996" w:type="dxa"/>
            <w:gridSpan w:val="2"/>
          </w:tcPr>
          <w:p w14:paraId="4F8B88B0" w14:textId="47FC4737" w:rsidR="00155F80" w:rsidRPr="0030686C" w:rsidRDefault="00155F80" w:rsidP="003E280C">
            <w:pPr>
              <w:pStyle w:val="ListParagraph"/>
              <w:spacing w:before="180"/>
              <w:ind w:left="0"/>
              <w:rPr>
                <w:rFonts w:asciiTheme="minorBidi" w:hAnsiTheme="minorBidi"/>
                <w:sz w:val="13"/>
                <w:szCs w:val="13"/>
                <w:lang w:val="es-ES"/>
              </w:rPr>
            </w:pPr>
            <w:r w:rsidRPr="0030686C">
              <w:rPr>
                <w:rFonts w:asciiTheme="minorBidi" w:hAnsiTheme="minorBidi"/>
                <w:b/>
                <w:bCs/>
                <w:sz w:val="13"/>
                <w:szCs w:val="13"/>
                <w:lang w:val="es"/>
              </w:rPr>
              <w:t>Definición de la prueba</w:t>
            </w:r>
            <w:r w:rsidRPr="0030686C">
              <w:rPr>
                <w:rFonts w:asciiTheme="minorBidi" w:hAnsiTheme="minorBidi"/>
                <w:sz w:val="13"/>
                <w:szCs w:val="13"/>
                <w:lang w:val="es"/>
              </w:rPr>
              <w:t xml:space="preserve"> </w:t>
            </w:r>
            <w:r w:rsidRPr="0030686C">
              <w:rPr>
                <w:rFonts w:asciiTheme="minorBidi" w:hAnsiTheme="minorBidi"/>
                <w:b/>
                <w:bCs/>
                <w:sz w:val="13"/>
                <w:szCs w:val="13"/>
                <w:lang w:val="es"/>
              </w:rPr>
              <w:t>cobas c </w:t>
            </w:r>
            <w:r w:rsidRPr="0030686C">
              <w:rPr>
                <w:rFonts w:asciiTheme="minorBidi" w:hAnsiTheme="minorBidi"/>
                <w:sz w:val="13"/>
                <w:szCs w:val="13"/>
                <w:lang w:val="es"/>
              </w:rPr>
              <w:t>501/502</w:t>
            </w:r>
          </w:p>
        </w:tc>
        <w:tc>
          <w:tcPr>
            <w:tcW w:w="1046" w:type="dxa"/>
          </w:tcPr>
          <w:p w14:paraId="3707ADC4" w14:textId="77777777" w:rsidR="00155F80" w:rsidRPr="0030686C" w:rsidRDefault="00155F80" w:rsidP="0070532E">
            <w:pPr>
              <w:pStyle w:val="ListParagraph"/>
              <w:spacing w:before="20"/>
              <w:ind w:left="0"/>
              <w:rPr>
                <w:rFonts w:asciiTheme="minorBidi" w:hAnsiTheme="minorBidi"/>
                <w:sz w:val="13"/>
                <w:szCs w:val="13"/>
                <w:lang w:val="es-ES"/>
              </w:rPr>
            </w:pPr>
          </w:p>
        </w:tc>
        <w:tc>
          <w:tcPr>
            <w:tcW w:w="1213" w:type="dxa"/>
          </w:tcPr>
          <w:p w14:paraId="3CA20C46" w14:textId="77777777" w:rsidR="00155F80" w:rsidRPr="0030686C" w:rsidRDefault="00155F80" w:rsidP="0070532E">
            <w:pPr>
              <w:pStyle w:val="ListParagraph"/>
              <w:spacing w:before="20"/>
              <w:ind w:left="0"/>
              <w:rPr>
                <w:rFonts w:asciiTheme="minorBidi" w:hAnsiTheme="minorBidi"/>
                <w:sz w:val="13"/>
                <w:szCs w:val="13"/>
                <w:lang w:val="es-ES"/>
              </w:rPr>
            </w:pPr>
          </w:p>
        </w:tc>
        <w:tc>
          <w:tcPr>
            <w:tcW w:w="5365" w:type="dxa"/>
            <w:gridSpan w:val="3"/>
            <w:vMerge/>
          </w:tcPr>
          <w:p w14:paraId="2FBDABA1" w14:textId="77777777" w:rsidR="00155F80" w:rsidRPr="0030686C" w:rsidRDefault="00155F80" w:rsidP="0070532E">
            <w:pPr>
              <w:pStyle w:val="ListParagraph"/>
              <w:spacing w:before="20"/>
              <w:ind w:left="0"/>
              <w:rPr>
                <w:rFonts w:asciiTheme="minorBidi" w:hAnsiTheme="minorBidi"/>
                <w:sz w:val="13"/>
                <w:szCs w:val="13"/>
                <w:lang w:val="es-ES"/>
              </w:rPr>
            </w:pPr>
          </w:p>
        </w:tc>
      </w:tr>
      <w:tr w:rsidR="00155F80" w:rsidRPr="0059694F" w14:paraId="3412553F" w14:textId="77777777" w:rsidTr="0030686C">
        <w:trPr>
          <w:trHeight w:val="1188"/>
        </w:trPr>
        <w:tc>
          <w:tcPr>
            <w:tcW w:w="1980" w:type="dxa"/>
          </w:tcPr>
          <w:p w14:paraId="55322383" w14:textId="77777777" w:rsidR="00155F80" w:rsidRPr="0030686C" w:rsidRDefault="00155F80" w:rsidP="0070532E">
            <w:pPr>
              <w:pStyle w:val="ListParagraph"/>
              <w:spacing w:before="20"/>
              <w:ind w:left="0"/>
              <w:rPr>
                <w:rFonts w:asciiTheme="minorBidi" w:hAnsiTheme="minorBidi"/>
                <w:sz w:val="13"/>
                <w:szCs w:val="13"/>
                <w:lang w:val="es-ES"/>
              </w:rPr>
            </w:pPr>
            <w:r w:rsidRPr="0030686C">
              <w:rPr>
                <w:rFonts w:asciiTheme="minorBidi" w:hAnsiTheme="minorBidi"/>
                <w:sz w:val="13"/>
                <w:szCs w:val="13"/>
                <w:lang w:val="es"/>
              </w:rPr>
              <w:t>Tipo de ensayo</w:t>
            </w:r>
          </w:p>
          <w:p w14:paraId="5AC42D27" w14:textId="77777777" w:rsidR="00155F80" w:rsidRPr="0030686C" w:rsidRDefault="00155F80" w:rsidP="003E280C">
            <w:pPr>
              <w:pStyle w:val="ListParagraph"/>
              <w:spacing w:before="60"/>
              <w:ind w:left="0"/>
              <w:contextualSpacing w:val="0"/>
              <w:rPr>
                <w:rFonts w:asciiTheme="minorBidi" w:hAnsiTheme="minorBidi"/>
                <w:sz w:val="13"/>
                <w:szCs w:val="13"/>
                <w:lang w:val="es-ES"/>
              </w:rPr>
            </w:pPr>
            <w:r w:rsidRPr="0030686C">
              <w:rPr>
                <w:rFonts w:asciiTheme="minorBidi" w:hAnsiTheme="minorBidi"/>
                <w:sz w:val="13"/>
                <w:szCs w:val="13"/>
                <w:lang w:val="es"/>
              </w:rPr>
              <w:t>Tiempo de reacción/puntos de ensayo</w:t>
            </w:r>
          </w:p>
          <w:p w14:paraId="71CED0A1" w14:textId="77777777" w:rsidR="00155F80" w:rsidRPr="0030686C" w:rsidRDefault="00155F80" w:rsidP="00F15612">
            <w:pPr>
              <w:pStyle w:val="ListParagraph"/>
              <w:spacing w:before="50"/>
              <w:ind w:left="0"/>
              <w:contextualSpacing w:val="0"/>
              <w:rPr>
                <w:rFonts w:asciiTheme="minorBidi" w:hAnsiTheme="minorBidi"/>
                <w:sz w:val="13"/>
                <w:szCs w:val="13"/>
                <w:lang w:val="pt-PT"/>
              </w:rPr>
            </w:pPr>
            <w:r w:rsidRPr="0030686C">
              <w:rPr>
                <w:rFonts w:asciiTheme="minorBidi" w:hAnsiTheme="minorBidi"/>
                <w:sz w:val="13"/>
                <w:szCs w:val="13"/>
                <w:lang w:val="pt-PT"/>
              </w:rPr>
              <w:t xml:space="preserve">Longitud de onda (secundario/principal) </w:t>
            </w:r>
          </w:p>
          <w:p w14:paraId="26269498" w14:textId="77777777" w:rsidR="00155F80" w:rsidRPr="0030686C" w:rsidRDefault="00155F80" w:rsidP="00F15612">
            <w:pPr>
              <w:pStyle w:val="ListParagraph"/>
              <w:spacing w:before="50"/>
              <w:ind w:left="0"/>
              <w:contextualSpacing w:val="0"/>
              <w:rPr>
                <w:rFonts w:asciiTheme="minorBidi" w:hAnsiTheme="minorBidi"/>
                <w:sz w:val="13"/>
                <w:szCs w:val="13"/>
              </w:rPr>
            </w:pPr>
            <w:r w:rsidRPr="0030686C">
              <w:rPr>
                <w:rFonts w:asciiTheme="minorBidi" w:hAnsiTheme="minorBidi"/>
                <w:sz w:val="13"/>
                <w:szCs w:val="13"/>
                <w:lang w:val="es"/>
              </w:rPr>
              <w:t xml:space="preserve">Dirección de reacción </w:t>
            </w:r>
          </w:p>
          <w:p w14:paraId="161346EA" w14:textId="311F5879" w:rsidR="00155F80" w:rsidRPr="0030686C" w:rsidRDefault="00155F80" w:rsidP="00F15612">
            <w:pPr>
              <w:pStyle w:val="ListParagraph"/>
              <w:spacing w:before="60"/>
              <w:ind w:left="0"/>
              <w:contextualSpacing w:val="0"/>
              <w:rPr>
                <w:rFonts w:asciiTheme="minorBidi" w:hAnsiTheme="minorBidi"/>
                <w:sz w:val="13"/>
                <w:szCs w:val="13"/>
              </w:rPr>
            </w:pPr>
            <w:r w:rsidRPr="0030686C">
              <w:rPr>
                <w:rFonts w:asciiTheme="minorBidi" w:hAnsiTheme="minorBidi"/>
                <w:sz w:val="13"/>
                <w:szCs w:val="13"/>
                <w:lang w:val="es"/>
              </w:rPr>
              <w:t>Unidades</w:t>
            </w:r>
          </w:p>
        </w:tc>
        <w:tc>
          <w:tcPr>
            <w:tcW w:w="2062" w:type="dxa"/>
            <w:gridSpan w:val="2"/>
          </w:tcPr>
          <w:p w14:paraId="401A6522" w14:textId="77777777" w:rsidR="00155F80" w:rsidRPr="0030686C" w:rsidRDefault="00155F80" w:rsidP="00F15612">
            <w:pPr>
              <w:pStyle w:val="ListParagraph"/>
              <w:ind w:left="0"/>
              <w:contextualSpacing w:val="0"/>
              <w:rPr>
                <w:rFonts w:asciiTheme="minorBidi" w:hAnsiTheme="minorBidi"/>
                <w:sz w:val="13"/>
                <w:szCs w:val="13"/>
                <w:lang w:val="es-ES"/>
              </w:rPr>
            </w:pPr>
            <w:r w:rsidRPr="0030686C">
              <w:rPr>
                <w:rFonts w:asciiTheme="minorBidi" w:hAnsiTheme="minorBidi"/>
                <w:sz w:val="13"/>
                <w:szCs w:val="13"/>
                <w:lang w:val="es"/>
              </w:rPr>
              <w:t>Tasa A</w:t>
            </w:r>
          </w:p>
          <w:p w14:paraId="4FA691F5" w14:textId="2B1AADFD" w:rsidR="00155F80" w:rsidRPr="0030686C" w:rsidRDefault="00155F80" w:rsidP="00F15612">
            <w:pPr>
              <w:pStyle w:val="ListParagraph"/>
              <w:spacing w:before="60"/>
              <w:ind w:left="0"/>
              <w:contextualSpacing w:val="0"/>
              <w:rPr>
                <w:rFonts w:asciiTheme="minorBidi" w:hAnsiTheme="minorBidi"/>
                <w:sz w:val="13"/>
                <w:szCs w:val="13"/>
                <w:lang w:val="es-ES"/>
              </w:rPr>
            </w:pPr>
            <w:r w:rsidRPr="0030686C">
              <w:rPr>
                <w:rFonts w:asciiTheme="minorBidi" w:hAnsiTheme="minorBidi"/>
                <w:sz w:val="13"/>
                <w:szCs w:val="13"/>
                <w:lang w:val="es"/>
              </w:rPr>
              <w:t>10/18-46 (STAT 7/18-46)</w:t>
            </w:r>
          </w:p>
          <w:p w14:paraId="443A3E38" w14:textId="77777777" w:rsidR="00155F80" w:rsidRPr="0030686C" w:rsidRDefault="00155F80" w:rsidP="0030686C">
            <w:pPr>
              <w:pStyle w:val="ListParagraph"/>
              <w:spacing w:before="360"/>
              <w:ind w:left="0"/>
              <w:contextualSpacing w:val="0"/>
              <w:rPr>
                <w:rFonts w:asciiTheme="minorBidi" w:hAnsiTheme="minorBidi"/>
                <w:sz w:val="13"/>
                <w:szCs w:val="13"/>
                <w:lang w:val="es-ES"/>
              </w:rPr>
            </w:pPr>
            <w:r w:rsidRPr="0030686C">
              <w:rPr>
                <w:rFonts w:asciiTheme="minorBidi" w:hAnsiTheme="minorBidi"/>
                <w:sz w:val="13"/>
                <w:szCs w:val="13"/>
                <w:lang w:val="es"/>
              </w:rPr>
              <w:t>700/340 nm</w:t>
            </w:r>
          </w:p>
          <w:p w14:paraId="0971B87F" w14:textId="77777777" w:rsidR="00155F80" w:rsidRPr="0030686C" w:rsidRDefault="00155F80" w:rsidP="00F15612">
            <w:pPr>
              <w:pStyle w:val="ListParagraph"/>
              <w:spacing w:before="60"/>
              <w:ind w:left="0"/>
              <w:contextualSpacing w:val="0"/>
              <w:rPr>
                <w:rFonts w:asciiTheme="minorBidi" w:hAnsiTheme="minorBidi"/>
                <w:sz w:val="13"/>
                <w:szCs w:val="13"/>
                <w:lang w:val="es-ES"/>
              </w:rPr>
            </w:pPr>
            <w:r w:rsidRPr="0030686C">
              <w:rPr>
                <w:rFonts w:asciiTheme="minorBidi" w:hAnsiTheme="minorBidi"/>
                <w:sz w:val="13"/>
                <w:szCs w:val="13"/>
                <w:lang w:val="es"/>
              </w:rPr>
              <w:t>Disminución</w:t>
            </w:r>
          </w:p>
          <w:p w14:paraId="5B535CE0" w14:textId="6ABFA4EB" w:rsidR="00155F80" w:rsidRPr="0030686C" w:rsidRDefault="00155F80" w:rsidP="00F15612">
            <w:pPr>
              <w:pStyle w:val="ListParagraph"/>
              <w:spacing w:before="60"/>
              <w:ind w:left="0"/>
              <w:contextualSpacing w:val="0"/>
              <w:rPr>
                <w:rFonts w:asciiTheme="minorBidi" w:hAnsiTheme="minorBidi"/>
                <w:sz w:val="13"/>
                <w:szCs w:val="13"/>
                <w:lang w:val="es-ES"/>
              </w:rPr>
            </w:pPr>
            <w:r w:rsidRPr="0030686C">
              <w:rPr>
                <w:rFonts w:asciiTheme="minorBidi" w:hAnsiTheme="minorBidi"/>
                <w:sz w:val="13"/>
                <w:szCs w:val="13"/>
                <w:lang w:val="es"/>
              </w:rPr>
              <w:t>U/L (µ</w:t>
            </w:r>
            <w:proofErr w:type="spellStart"/>
            <w:r w:rsidRPr="0030686C">
              <w:rPr>
                <w:rFonts w:asciiTheme="minorBidi" w:hAnsiTheme="minorBidi"/>
                <w:sz w:val="13"/>
                <w:szCs w:val="13"/>
                <w:lang w:val="es"/>
              </w:rPr>
              <w:t>kat</w:t>
            </w:r>
            <w:proofErr w:type="spellEnd"/>
            <w:r w:rsidRPr="0030686C">
              <w:rPr>
                <w:rFonts w:asciiTheme="minorBidi" w:hAnsiTheme="minorBidi"/>
                <w:sz w:val="13"/>
                <w:szCs w:val="13"/>
                <w:lang w:val="es"/>
              </w:rPr>
              <w:t>/L)</w:t>
            </w:r>
          </w:p>
        </w:tc>
        <w:tc>
          <w:tcPr>
            <w:tcW w:w="1213" w:type="dxa"/>
          </w:tcPr>
          <w:p w14:paraId="281EDA83" w14:textId="77777777" w:rsidR="00155F80" w:rsidRPr="0030686C" w:rsidRDefault="00155F80" w:rsidP="0070532E">
            <w:pPr>
              <w:pStyle w:val="ListParagraph"/>
              <w:spacing w:before="20"/>
              <w:ind w:left="0"/>
              <w:rPr>
                <w:rFonts w:asciiTheme="minorBidi" w:hAnsiTheme="minorBidi"/>
                <w:sz w:val="13"/>
                <w:szCs w:val="13"/>
                <w:lang w:val="es-ES"/>
              </w:rPr>
            </w:pPr>
          </w:p>
        </w:tc>
        <w:tc>
          <w:tcPr>
            <w:tcW w:w="5365" w:type="dxa"/>
            <w:gridSpan w:val="3"/>
            <w:vMerge/>
          </w:tcPr>
          <w:p w14:paraId="42B1A4F6" w14:textId="77777777" w:rsidR="00155F80" w:rsidRPr="0030686C" w:rsidRDefault="00155F80" w:rsidP="0070532E">
            <w:pPr>
              <w:pStyle w:val="ListParagraph"/>
              <w:spacing w:before="20"/>
              <w:ind w:left="0"/>
              <w:rPr>
                <w:rFonts w:asciiTheme="minorBidi" w:hAnsiTheme="minorBidi"/>
                <w:sz w:val="13"/>
                <w:szCs w:val="13"/>
                <w:lang w:val="es-ES"/>
              </w:rPr>
            </w:pPr>
          </w:p>
        </w:tc>
      </w:tr>
      <w:tr w:rsidR="00155F80" w:rsidRPr="0059694F" w14:paraId="442AB3D8" w14:textId="77777777" w:rsidTr="0030686C">
        <w:trPr>
          <w:trHeight w:val="972"/>
        </w:trPr>
        <w:tc>
          <w:tcPr>
            <w:tcW w:w="1980" w:type="dxa"/>
            <w:tcBorders>
              <w:bottom w:val="nil"/>
            </w:tcBorders>
          </w:tcPr>
          <w:p w14:paraId="0601668D" w14:textId="77777777" w:rsidR="00155F80" w:rsidRPr="0030686C" w:rsidRDefault="00155F80" w:rsidP="00F15612">
            <w:pPr>
              <w:pStyle w:val="ListParagraph"/>
              <w:spacing w:before="20"/>
              <w:ind w:left="0"/>
              <w:rPr>
                <w:rFonts w:asciiTheme="minorBidi" w:hAnsiTheme="minorBidi"/>
                <w:sz w:val="13"/>
                <w:szCs w:val="13"/>
                <w:lang w:val="es-ES"/>
              </w:rPr>
            </w:pPr>
            <w:r w:rsidRPr="0030686C">
              <w:rPr>
                <w:rFonts w:asciiTheme="minorBidi" w:hAnsiTheme="minorBidi"/>
                <w:sz w:val="13"/>
                <w:szCs w:val="13"/>
                <w:lang w:val="es"/>
              </w:rPr>
              <w:t xml:space="preserve">Colocación de reactivos en pipetas </w:t>
            </w:r>
          </w:p>
          <w:p w14:paraId="7EC7D788" w14:textId="77777777" w:rsidR="00155F80" w:rsidRPr="0030686C" w:rsidRDefault="00155F80" w:rsidP="00F15612">
            <w:pPr>
              <w:pStyle w:val="ListParagraph"/>
              <w:spacing w:before="60"/>
              <w:ind w:left="0"/>
              <w:contextualSpacing w:val="0"/>
              <w:rPr>
                <w:rFonts w:asciiTheme="minorBidi" w:hAnsiTheme="minorBidi"/>
                <w:sz w:val="13"/>
                <w:szCs w:val="13"/>
                <w:lang w:val="es-ES"/>
              </w:rPr>
            </w:pPr>
            <w:r w:rsidRPr="0030686C">
              <w:rPr>
                <w:rFonts w:asciiTheme="minorBidi" w:hAnsiTheme="minorBidi"/>
                <w:sz w:val="13"/>
                <w:szCs w:val="13"/>
                <w:lang w:val="es"/>
              </w:rPr>
              <w:t>R1</w:t>
            </w:r>
          </w:p>
          <w:p w14:paraId="28C1B2A7" w14:textId="77777777" w:rsidR="00155F80" w:rsidRPr="0030686C" w:rsidRDefault="00155F80" w:rsidP="00F15612">
            <w:pPr>
              <w:pStyle w:val="ListParagraph"/>
              <w:spacing w:before="40"/>
              <w:ind w:left="0"/>
              <w:contextualSpacing w:val="0"/>
              <w:rPr>
                <w:rFonts w:asciiTheme="minorBidi" w:hAnsiTheme="minorBidi"/>
                <w:sz w:val="13"/>
                <w:szCs w:val="13"/>
              </w:rPr>
            </w:pPr>
            <w:r w:rsidRPr="0030686C">
              <w:rPr>
                <w:rFonts w:asciiTheme="minorBidi" w:hAnsiTheme="minorBidi"/>
                <w:sz w:val="13"/>
                <w:szCs w:val="13"/>
                <w:lang w:val="es"/>
              </w:rPr>
              <w:t>R2</w:t>
            </w:r>
          </w:p>
          <w:p w14:paraId="1FC42A70" w14:textId="29EF851D" w:rsidR="00155F80" w:rsidRPr="0030686C" w:rsidRDefault="00155F80" w:rsidP="00F15612">
            <w:pPr>
              <w:pStyle w:val="ListParagraph"/>
              <w:spacing w:before="140"/>
              <w:ind w:left="0"/>
              <w:contextualSpacing w:val="0"/>
              <w:rPr>
                <w:rFonts w:asciiTheme="minorBidi" w:hAnsiTheme="minorBidi"/>
                <w:sz w:val="13"/>
                <w:szCs w:val="13"/>
              </w:rPr>
            </w:pPr>
            <w:r w:rsidRPr="0030686C">
              <w:rPr>
                <w:rFonts w:asciiTheme="minorBidi" w:hAnsiTheme="minorBidi"/>
                <w:i/>
                <w:iCs/>
                <w:sz w:val="13"/>
                <w:szCs w:val="13"/>
                <w:lang w:val="es"/>
              </w:rPr>
              <w:t>Volúmenes de muestra</w:t>
            </w:r>
          </w:p>
        </w:tc>
        <w:tc>
          <w:tcPr>
            <w:tcW w:w="1016" w:type="dxa"/>
            <w:tcBorders>
              <w:bottom w:val="nil"/>
            </w:tcBorders>
          </w:tcPr>
          <w:p w14:paraId="30DE1C9D" w14:textId="77777777" w:rsidR="00155F80" w:rsidRPr="0030686C" w:rsidRDefault="00155F80" w:rsidP="0030686C">
            <w:pPr>
              <w:pStyle w:val="ListParagraph"/>
              <w:spacing w:before="340"/>
              <w:ind w:left="0"/>
              <w:contextualSpacing w:val="0"/>
              <w:rPr>
                <w:rFonts w:asciiTheme="minorBidi" w:hAnsiTheme="minorBidi"/>
                <w:sz w:val="13"/>
                <w:szCs w:val="13"/>
              </w:rPr>
            </w:pPr>
            <w:r w:rsidRPr="0030686C">
              <w:rPr>
                <w:rFonts w:asciiTheme="minorBidi" w:hAnsiTheme="minorBidi"/>
                <w:sz w:val="13"/>
                <w:szCs w:val="13"/>
                <w:lang w:val="es"/>
              </w:rPr>
              <w:t>40 µL</w:t>
            </w:r>
          </w:p>
          <w:p w14:paraId="53FC883A" w14:textId="77777777" w:rsidR="00155F80" w:rsidRPr="0030686C" w:rsidRDefault="00155F80" w:rsidP="00F15612">
            <w:pPr>
              <w:pStyle w:val="ListParagraph"/>
              <w:spacing w:before="60"/>
              <w:ind w:left="0"/>
              <w:contextualSpacing w:val="0"/>
              <w:rPr>
                <w:rFonts w:asciiTheme="minorBidi" w:hAnsiTheme="minorBidi"/>
                <w:sz w:val="13"/>
                <w:szCs w:val="13"/>
              </w:rPr>
            </w:pPr>
            <w:r w:rsidRPr="0030686C">
              <w:rPr>
                <w:rFonts w:asciiTheme="minorBidi" w:hAnsiTheme="minorBidi"/>
                <w:sz w:val="13"/>
                <w:szCs w:val="13"/>
                <w:lang w:val="es"/>
              </w:rPr>
              <w:t>17 µL</w:t>
            </w:r>
          </w:p>
          <w:p w14:paraId="439CD41E" w14:textId="29DD5390" w:rsidR="00155F80" w:rsidRPr="0030686C" w:rsidRDefault="00155F80" w:rsidP="00F15612">
            <w:pPr>
              <w:pStyle w:val="ListParagraph"/>
              <w:spacing w:before="140"/>
              <w:ind w:left="0"/>
              <w:contextualSpacing w:val="0"/>
              <w:rPr>
                <w:rFonts w:asciiTheme="minorBidi" w:hAnsiTheme="minorBidi"/>
                <w:sz w:val="13"/>
                <w:szCs w:val="13"/>
              </w:rPr>
            </w:pPr>
            <w:r w:rsidRPr="0030686C">
              <w:rPr>
                <w:rFonts w:asciiTheme="minorBidi" w:hAnsiTheme="minorBidi"/>
                <w:i/>
                <w:iCs/>
                <w:sz w:val="13"/>
                <w:szCs w:val="13"/>
                <w:lang w:val="es"/>
              </w:rPr>
              <w:t>Muestra</w:t>
            </w:r>
          </w:p>
        </w:tc>
        <w:tc>
          <w:tcPr>
            <w:tcW w:w="2259" w:type="dxa"/>
            <w:gridSpan w:val="2"/>
            <w:tcBorders>
              <w:bottom w:val="nil"/>
            </w:tcBorders>
          </w:tcPr>
          <w:p w14:paraId="7B4F4D53" w14:textId="77777777" w:rsidR="00155F80" w:rsidRPr="0030686C" w:rsidRDefault="00155F80" w:rsidP="00F15612">
            <w:pPr>
              <w:pStyle w:val="ListParagraph"/>
              <w:spacing w:before="60"/>
              <w:ind w:left="25"/>
              <w:rPr>
                <w:rFonts w:asciiTheme="minorBidi" w:hAnsiTheme="minorBidi"/>
                <w:sz w:val="13"/>
                <w:szCs w:val="13"/>
                <w:lang w:val="es-ES"/>
              </w:rPr>
            </w:pPr>
            <w:r w:rsidRPr="0030686C">
              <w:rPr>
                <w:rFonts w:asciiTheme="minorBidi" w:hAnsiTheme="minorBidi"/>
                <w:sz w:val="13"/>
                <w:szCs w:val="13"/>
                <w:lang w:val="es"/>
              </w:rPr>
              <w:t>Diluyente (H</w:t>
            </w:r>
            <w:r w:rsidRPr="0030686C">
              <w:rPr>
                <w:rFonts w:asciiTheme="minorBidi" w:hAnsiTheme="minorBidi"/>
                <w:sz w:val="13"/>
                <w:szCs w:val="13"/>
                <w:vertAlign w:val="subscript"/>
                <w:lang w:val="es"/>
              </w:rPr>
              <w:t>2</w:t>
            </w:r>
            <w:r w:rsidRPr="0030686C">
              <w:rPr>
                <w:rFonts w:asciiTheme="minorBidi" w:hAnsiTheme="minorBidi"/>
                <w:sz w:val="13"/>
                <w:szCs w:val="13"/>
                <w:lang w:val="es"/>
              </w:rPr>
              <w:t>O)</w:t>
            </w:r>
          </w:p>
          <w:p w14:paraId="2C565AAC" w14:textId="77777777" w:rsidR="00155F80" w:rsidRPr="0030686C" w:rsidRDefault="00155F80" w:rsidP="0030686C">
            <w:pPr>
              <w:pStyle w:val="ListParagraph"/>
              <w:spacing w:before="200"/>
              <w:ind w:left="25"/>
              <w:contextualSpacing w:val="0"/>
              <w:rPr>
                <w:rFonts w:asciiTheme="minorBidi" w:hAnsiTheme="minorBidi"/>
                <w:sz w:val="13"/>
                <w:szCs w:val="13"/>
                <w:lang w:val="es-ES"/>
              </w:rPr>
            </w:pPr>
            <w:r w:rsidRPr="0030686C">
              <w:rPr>
                <w:rFonts w:asciiTheme="minorBidi" w:hAnsiTheme="minorBidi"/>
                <w:sz w:val="13"/>
                <w:szCs w:val="13"/>
                <w:lang w:val="es"/>
              </w:rPr>
              <w:t>51 µL</w:t>
            </w:r>
          </w:p>
          <w:p w14:paraId="07E13328" w14:textId="77777777" w:rsidR="00155F80" w:rsidRPr="0030686C" w:rsidRDefault="00155F80" w:rsidP="00F15612">
            <w:pPr>
              <w:pStyle w:val="ListParagraph"/>
              <w:spacing w:before="50"/>
              <w:ind w:left="25"/>
              <w:contextualSpacing w:val="0"/>
              <w:rPr>
                <w:rFonts w:asciiTheme="minorBidi" w:hAnsiTheme="minorBidi"/>
                <w:sz w:val="13"/>
                <w:szCs w:val="13"/>
                <w:lang w:val="es-ES"/>
              </w:rPr>
            </w:pPr>
            <w:r w:rsidRPr="0030686C">
              <w:rPr>
                <w:rFonts w:asciiTheme="minorBidi" w:hAnsiTheme="minorBidi"/>
                <w:sz w:val="13"/>
                <w:szCs w:val="13"/>
                <w:lang w:val="es"/>
              </w:rPr>
              <w:t>20 µL</w:t>
            </w:r>
          </w:p>
          <w:p w14:paraId="0E380FD1" w14:textId="6574419F" w:rsidR="00155F80" w:rsidRPr="0030686C" w:rsidRDefault="00155F80" w:rsidP="00F15612">
            <w:pPr>
              <w:pStyle w:val="ListParagraph"/>
              <w:spacing w:before="140"/>
              <w:ind w:left="562"/>
              <w:contextualSpacing w:val="0"/>
              <w:rPr>
                <w:rFonts w:asciiTheme="minorBidi" w:hAnsiTheme="minorBidi"/>
                <w:sz w:val="13"/>
                <w:szCs w:val="13"/>
                <w:lang w:val="es-ES"/>
              </w:rPr>
            </w:pPr>
            <w:r w:rsidRPr="0030686C">
              <w:rPr>
                <w:rFonts w:asciiTheme="minorBidi" w:hAnsiTheme="minorBidi"/>
                <w:i/>
                <w:iCs/>
                <w:sz w:val="13"/>
                <w:szCs w:val="13"/>
                <w:lang w:val="es"/>
              </w:rPr>
              <w:t>Dilución de la muestra</w:t>
            </w:r>
          </w:p>
        </w:tc>
        <w:tc>
          <w:tcPr>
            <w:tcW w:w="5365" w:type="dxa"/>
            <w:gridSpan w:val="3"/>
            <w:vMerge/>
          </w:tcPr>
          <w:p w14:paraId="17C38DFC" w14:textId="77777777" w:rsidR="00155F80" w:rsidRPr="0030686C" w:rsidRDefault="00155F80" w:rsidP="0070532E">
            <w:pPr>
              <w:pStyle w:val="ListParagraph"/>
              <w:spacing w:before="20"/>
              <w:ind w:left="0"/>
              <w:rPr>
                <w:rFonts w:asciiTheme="minorBidi" w:hAnsiTheme="minorBidi"/>
                <w:sz w:val="13"/>
                <w:szCs w:val="13"/>
                <w:lang w:val="es-ES"/>
              </w:rPr>
            </w:pPr>
          </w:p>
        </w:tc>
      </w:tr>
      <w:tr w:rsidR="00155F80" w:rsidRPr="0030686C" w14:paraId="1838F4BF" w14:textId="77777777" w:rsidTr="0030686C">
        <w:trPr>
          <w:trHeight w:val="900"/>
        </w:trPr>
        <w:tc>
          <w:tcPr>
            <w:tcW w:w="1980" w:type="dxa"/>
          </w:tcPr>
          <w:p w14:paraId="37A8DC96" w14:textId="77777777" w:rsidR="00155F80" w:rsidRPr="0030686C" w:rsidRDefault="00155F80" w:rsidP="00F15612">
            <w:pPr>
              <w:pStyle w:val="ListParagraph"/>
              <w:spacing w:before="240"/>
              <w:ind w:left="14"/>
              <w:rPr>
                <w:rFonts w:asciiTheme="minorBidi" w:hAnsiTheme="minorBidi"/>
                <w:sz w:val="13"/>
                <w:szCs w:val="13"/>
              </w:rPr>
            </w:pPr>
            <w:r w:rsidRPr="0030686C">
              <w:rPr>
                <w:rFonts w:asciiTheme="minorBidi" w:hAnsiTheme="minorBidi"/>
                <w:sz w:val="13"/>
                <w:szCs w:val="13"/>
                <w:lang w:val="es"/>
              </w:rPr>
              <w:t>Normal</w:t>
            </w:r>
          </w:p>
          <w:p w14:paraId="64233803" w14:textId="77777777" w:rsidR="00155F80" w:rsidRPr="0030686C" w:rsidRDefault="00155F80" w:rsidP="00F15612">
            <w:pPr>
              <w:pStyle w:val="ListParagraph"/>
              <w:spacing w:before="60"/>
              <w:ind w:left="0"/>
              <w:contextualSpacing w:val="0"/>
              <w:rPr>
                <w:rFonts w:asciiTheme="minorBidi" w:hAnsiTheme="minorBidi"/>
                <w:sz w:val="13"/>
                <w:szCs w:val="13"/>
              </w:rPr>
            </w:pPr>
            <w:r w:rsidRPr="0030686C">
              <w:rPr>
                <w:rFonts w:asciiTheme="minorBidi" w:hAnsiTheme="minorBidi"/>
                <w:sz w:val="13"/>
                <w:szCs w:val="13"/>
                <w:lang w:val="es"/>
              </w:rPr>
              <w:t xml:space="preserve">Disminución </w:t>
            </w:r>
          </w:p>
          <w:p w14:paraId="04645F48" w14:textId="3628BCE8" w:rsidR="00155F80" w:rsidRPr="0030686C" w:rsidRDefault="00155F80" w:rsidP="006D7D72">
            <w:pPr>
              <w:pStyle w:val="ListParagraph"/>
              <w:spacing w:before="40"/>
              <w:ind w:left="0"/>
              <w:contextualSpacing w:val="0"/>
              <w:rPr>
                <w:rFonts w:asciiTheme="minorBidi" w:hAnsiTheme="minorBidi"/>
                <w:sz w:val="13"/>
                <w:szCs w:val="13"/>
              </w:rPr>
            </w:pPr>
            <w:r w:rsidRPr="0030686C">
              <w:rPr>
                <w:rFonts w:asciiTheme="minorBidi" w:hAnsiTheme="minorBidi"/>
                <w:sz w:val="13"/>
                <w:szCs w:val="13"/>
                <w:lang w:val="es"/>
              </w:rPr>
              <w:t>Aumento</w:t>
            </w:r>
          </w:p>
        </w:tc>
        <w:tc>
          <w:tcPr>
            <w:tcW w:w="1016" w:type="dxa"/>
          </w:tcPr>
          <w:p w14:paraId="53E3E6BF" w14:textId="77777777" w:rsidR="00155F80" w:rsidRPr="0030686C" w:rsidRDefault="00155F80" w:rsidP="00F15612">
            <w:pPr>
              <w:pStyle w:val="ListParagraph"/>
              <w:spacing w:before="240"/>
              <w:ind w:left="0"/>
              <w:contextualSpacing w:val="0"/>
              <w:rPr>
                <w:rFonts w:asciiTheme="minorBidi" w:hAnsiTheme="minorBidi"/>
                <w:sz w:val="13"/>
                <w:szCs w:val="13"/>
              </w:rPr>
            </w:pPr>
            <w:r w:rsidRPr="0030686C">
              <w:rPr>
                <w:rFonts w:asciiTheme="minorBidi" w:hAnsiTheme="minorBidi"/>
                <w:sz w:val="13"/>
                <w:szCs w:val="13"/>
                <w:lang w:val="es"/>
              </w:rPr>
              <w:t>9 µL</w:t>
            </w:r>
          </w:p>
          <w:p w14:paraId="69181EC0" w14:textId="77777777" w:rsidR="00155F80" w:rsidRPr="0030686C" w:rsidRDefault="00155F80" w:rsidP="0030686C">
            <w:pPr>
              <w:pStyle w:val="ListParagraph"/>
              <w:spacing w:before="50"/>
              <w:ind w:left="0"/>
              <w:contextualSpacing w:val="0"/>
              <w:rPr>
                <w:rFonts w:asciiTheme="minorBidi" w:hAnsiTheme="minorBidi"/>
                <w:sz w:val="13"/>
                <w:szCs w:val="13"/>
              </w:rPr>
            </w:pPr>
            <w:r w:rsidRPr="0030686C">
              <w:rPr>
                <w:rFonts w:asciiTheme="minorBidi" w:hAnsiTheme="minorBidi"/>
                <w:sz w:val="13"/>
                <w:szCs w:val="13"/>
                <w:lang w:val="es"/>
              </w:rPr>
              <w:t>9 µL</w:t>
            </w:r>
          </w:p>
          <w:p w14:paraId="19A8002F" w14:textId="5D60A522" w:rsidR="00155F80" w:rsidRPr="0030686C" w:rsidRDefault="00155F80" w:rsidP="0030686C">
            <w:pPr>
              <w:pStyle w:val="ListParagraph"/>
              <w:spacing w:before="50"/>
              <w:ind w:left="0"/>
              <w:contextualSpacing w:val="0"/>
              <w:rPr>
                <w:rFonts w:asciiTheme="minorBidi" w:hAnsiTheme="minorBidi"/>
                <w:sz w:val="13"/>
                <w:szCs w:val="13"/>
              </w:rPr>
            </w:pPr>
            <w:r w:rsidRPr="0030686C">
              <w:rPr>
                <w:rFonts w:asciiTheme="minorBidi" w:hAnsiTheme="minorBidi"/>
                <w:sz w:val="13"/>
                <w:szCs w:val="13"/>
                <w:lang w:val="es"/>
              </w:rPr>
              <w:t>18 µL</w:t>
            </w:r>
          </w:p>
        </w:tc>
        <w:tc>
          <w:tcPr>
            <w:tcW w:w="1046" w:type="dxa"/>
          </w:tcPr>
          <w:p w14:paraId="5FABED14" w14:textId="77777777" w:rsidR="00155F80" w:rsidRPr="0030686C" w:rsidRDefault="00155F80" w:rsidP="00F15612">
            <w:pPr>
              <w:pStyle w:val="ListParagraph"/>
              <w:spacing w:before="20"/>
              <w:ind w:left="25"/>
              <w:rPr>
                <w:rFonts w:asciiTheme="minorBidi" w:hAnsiTheme="minorBidi"/>
                <w:i/>
                <w:iCs/>
                <w:sz w:val="13"/>
                <w:szCs w:val="13"/>
              </w:rPr>
            </w:pPr>
            <w:r w:rsidRPr="0030686C">
              <w:rPr>
                <w:rFonts w:asciiTheme="minorBidi" w:hAnsiTheme="minorBidi"/>
                <w:i/>
                <w:iCs/>
                <w:sz w:val="13"/>
                <w:szCs w:val="13"/>
                <w:lang w:val="es"/>
              </w:rPr>
              <w:t>Muestra</w:t>
            </w:r>
          </w:p>
          <w:p w14:paraId="61B30F66" w14:textId="77777777" w:rsidR="00155F80" w:rsidRPr="0030686C" w:rsidRDefault="00155F80" w:rsidP="0030686C">
            <w:pPr>
              <w:pStyle w:val="ListParagraph"/>
              <w:spacing w:before="80" w:line="216" w:lineRule="auto"/>
              <w:ind w:left="29"/>
              <w:contextualSpacing w:val="0"/>
              <w:rPr>
                <w:rFonts w:asciiTheme="minorBidi" w:hAnsiTheme="minorBidi"/>
                <w:b/>
                <w:bCs/>
                <w:i/>
                <w:iCs/>
                <w:sz w:val="13"/>
                <w:szCs w:val="13"/>
              </w:rPr>
            </w:pPr>
            <w:r w:rsidRPr="0030686C">
              <w:rPr>
                <w:rFonts w:asciiTheme="minorBidi" w:hAnsiTheme="minorBidi"/>
                <w:b/>
                <w:bCs/>
                <w:i/>
                <w:iCs/>
                <w:sz w:val="13"/>
                <w:szCs w:val="13"/>
                <w:lang w:val="es"/>
              </w:rPr>
              <w:t>_</w:t>
            </w:r>
          </w:p>
          <w:p w14:paraId="2D62B4EA" w14:textId="77777777" w:rsidR="00155F80" w:rsidRPr="0030686C" w:rsidRDefault="00155F80" w:rsidP="0030686C">
            <w:pPr>
              <w:pStyle w:val="ListParagraph"/>
              <w:spacing w:before="50"/>
              <w:ind w:left="29"/>
              <w:contextualSpacing w:val="0"/>
              <w:rPr>
                <w:rFonts w:asciiTheme="minorBidi" w:hAnsiTheme="minorBidi"/>
                <w:sz w:val="13"/>
                <w:szCs w:val="13"/>
              </w:rPr>
            </w:pPr>
            <w:r w:rsidRPr="0030686C">
              <w:rPr>
                <w:rFonts w:asciiTheme="minorBidi" w:hAnsiTheme="minorBidi"/>
                <w:sz w:val="13"/>
                <w:szCs w:val="13"/>
                <w:lang w:val="es"/>
              </w:rPr>
              <w:t>15 µL</w:t>
            </w:r>
          </w:p>
          <w:p w14:paraId="5D1BD94C" w14:textId="3EC34E53" w:rsidR="00155F80" w:rsidRPr="0030686C" w:rsidRDefault="00155F80" w:rsidP="0030686C">
            <w:pPr>
              <w:pStyle w:val="ListParagraph"/>
              <w:spacing w:before="50" w:line="216" w:lineRule="auto"/>
              <w:ind w:left="29"/>
              <w:contextualSpacing w:val="0"/>
              <w:rPr>
                <w:rFonts w:asciiTheme="minorBidi" w:hAnsiTheme="minorBidi"/>
                <w:sz w:val="13"/>
                <w:szCs w:val="13"/>
              </w:rPr>
            </w:pPr>
            <w:r w:rsidRPr="0030686C">
              <w:rPr>
                <w:rFonts w:asciiTheme="minorBidi" w:hAnsiTheme="minorBidi"/>
                <w:b/>
                <w:bCs/>
                <w:i/>
                <w:iCs/>
                <w:sz w:val="13"/>
                <w:szCs w:val="13"/>
                <w:lang w:val="es"/>
              </w:rPr>
              <w:t>_</w:t>
            </w:r>
          </w:p>
        </w:tc>
        <w:tc>
          <w:tcPr>
            <w:tcW w:w="1213" w:type="dxa"/>
          </w:tcPr>
          <w:p w14:paraId="65A08D68" w14:textId="77777777" w:rsidR="00155F80" w:rsidRPr="0030686C" w:rsidRDefault="00155F80" w:rsidP="00F15612">
            <w:pPr>
              <w:pStyle w:val="ListParagraph"/>
              <w:spacing w:before="10"/>
              <w:ind w:left="29"/>
              <w:contextualSpacing w:val="0"/>
              <w:rPr>
                <w:rFonts w:asciiTheme="minorBidi" w:hAnsiTheme="minorBidi"/>
                <w:i/>
                <w:iCs/>
                <w:sz w:val="13"/>
                <w:szCs w:val="13"/>
              </w:rPr>
            </w:pPr>
            <w:r w:rsidRPr="0030686C">
              <w:rPr>
                <w:rFonts w:asciiTheme="minorBidi" w:hAnsiTheme="minorBidi"/>
                <w:sz w:val="13"/>
                <w:szCs w:val="13"/>
                <w:lang w:val="es"/>
              </w:rPr>
              <w:t xml:space="preserve">Diluyente </w:t>
            </w:r>
            <w:r w:rsidRPr="0030686C">
              <w:rPr>
                <w:rFonts w:asciiTheme="minorBidi" w:hAnsiTheme="minorBidi"/>
                <w:i/>
                <w:iCs/>
                <w:sz w:val="13"/>
                <w:szCs w:val="13"/>
                <w:lang w:val="es"/>
              </w:rPr>
              <w:t>(NaCl)</w:t>
            </w:r>
          </w:p>
          <w:p w14:paraId="5B5DC504" w14:textId="77777777" w:rsidR="00155F80" w:rsidRPr="0030686C" w:rsidRDefault="00155F80" w:rsidP="0030686C">
            <w:pPr>
              <w:pStyle w:val="ListParagraph"/>
              <w:spacing w:before="80" w:line="216" w:lineRule="auto"/>
              <w:ind w:left="29"/>
              <w:contextualSpacing w:val="0"/>
              <w:rPr>
                <w:rFonts w:asciiTheme="minorBidi" w:hAnsiTheme="minorBidi"/>
                <w:b/>
                <w:bCs/>
                <w:i/>
                <w:iCs/>
                <w:sz w:val="13"/>
                <w:szCs w:val="13"/>
              </w:rPr>
            </w:pPr>
            <w:r w:rsidRPr="0030686C">
              <w:rPr>
                <w:rFonts w:asciiTheme="minorBidi" w:hAnsiTheme="minorBidi"/>
                <w:b/>
                <w:bCs/>
                <w:i/>
                <w:iCs/>
                <w:sz w:val="13"/>
                <w:szCs w:val="13"/>
                <w:lang w:val="es"/>
              </w:rPr>
              <w:t>_</w:t>
            </w:r>
          </w:p>
          <w:p w14:paraId="375C1C6B" w14:textId="77777777" w:rsidR="00155F80" w:rsidRPr="0030686C" w:rsidRDefault="00155F80" w:rsidP="0030686C">
            <w:pPr>
              <w:pStyle w:val="ListParagraph"/>
              <w:spacing w:before="50"/>
              <w:ind w:left="29"/>
              <w:contextualSpacing w:val="0"/>
              <w:rPr>
                <w:rFonts w:asciiTheme="minorBidi" w:hAnsiTheme="minorBidi"/>
                <w:sz w:val="13"/>
                <w:szCs w:val="13"/>
              </w:rPr>
            </w:pPr>
            <w:r w:rsidRPr="0030686C">
              <w:rPr>
                <w:rFonts w:asciiTheme="minorBidi" w:hAnsiTheme="minorBidi"/>
                <w:sz w:val="13"/>
                <w:szCs w:val="13"/>
                <w:lang w:val="es"/>
              </w:rPr>
              <w:t>135 µL</w:t>
            </w:r>
          </w:p>
          <w:p w14:paraId="106C2ABA" w14:textId="63BB1946" w:rsidR="00155F80" w:rsidRPr="0030686C" w:rsidRDefault="00155F80" w:rsidP="0030686C">
            <w:pPr>
              <w:pStyle w:val="ListParagraph"/>
              <w:spacing w:before="50"/>
              <w:ind w:left="0"/>
              <w:rPr>
                <w:rFonts w:asciiTheme="minorBidi" w:hAnsiTheme="minorBidi"/>
                <w:sz w:val="13"/>
                <w:szCs w:val="13"/>
              </w:rPr>
            </w:pPr>
            <w:r w:rsidRPr="0030686C">
              <w:rPr>
                <w:rFonts w:asciiTheme="minorBidi" w:hAnsiTheme="minorBidi"/>
                <w:b/>
                <w:bCs/>
                <w:i/>
                <w:iCs/>
                <w:sz w:val="13"/>
                <w:szCs w:val="13"/>
                <w:lang w:val="es"/>
              </w:rPr>
              <w:t>_</w:t>
            </w:r>
          </w:p>
        </w:tc>
        <w:tc>
          <w:tcPr>
            <w:tcW w:w="5365" w:type="dxa"/>
            <w:gridSpan w:val="3"/>
            <w:vMerge/>
          </w:tcPr>
          <w:p w14:paraId="20AFED8D" w14:textId="77777777" w:rsidR="00155F80" w:rsidRPr="0030686C" w:rsidRDefault="00155F80" w:rsidP="00F15612">
            <w:pPr>
              <w:pStyle w:val="ListParagraph"/>
              <w:spacing w:before="20"/>
              <w:ind w:left="0"/>
              <w:rPr>
                <w:rFonts w:asciiTheme="minorBidi" w:hAnsiTheme="minorBidi"/>
                <w:sz w:val="13"/>
                <w:szCs w:val="13"/>
              </w:rPr>
            </w:pPr>
          </w:p>
        </w:tc>
      </w:tr>
      <w:tr w:rsidR="00155F80" w:rsidRPr="0059694F" w14:paraId="666B5820" w14:textId="77777777" w:rsidTr="0030686C">
        <w:trPr>
          <w:trHeight w:val="1890"/>
        </w:trPr>
        <w:tc>
          <w:tcPr>
            <w:tcW w:w="1980" w:type="dxa"/>
          </w:tcPr>
          <w:p w14:paraId="4AF38A3B" w14:textId="77777777" w:rsidR="00155F80" w:rsidRPr="0030686C" w:rsidRDefault="00155F80" w:rsidP="00155F80">
            <w:pPr>
              <w:pStyle w:val="ListParagraph"/>
              <w:spacing w:before="100"/>
              <w:ind w:left="0"/>
              <w:rPr>
                <w:rFonts w:asciiTheme="minorBidi" w:hAnsiTheme="minorBidi"/>
                <w:b/>
                <w:bCs/>
                <w:sz w:val="13"/>
                <w:szCs w:val="13"/>
                <w:lang w:val="es-ES"/>
              </w:rPr>
            </w:pPr>
            <w:r w:rsidRPr="0030686C">
              <w:rPr>
                <w:rFonts w:asciiTheme="minorBidi" w:hAnsiTheme="minorBidi"/>
                <w:b/>
                <w:bCs/>
                <w:sz w:val="13"/>
                <w:szCs w:val="13"/>
                <w:lang w:val="es"/>
              </w:rPr>
              <w:t>Calibración</w:t>
            </w:r>
          </w:p>
          <w:p w14:paraId="7C0ACB07" w14:textId="77777777" w:rsidR="00155F80" w:rsidRPr="0030686C" w:rsidRDefault="00155F80" w:rsidP="00155F80">
            <w:pPr>
              <w:pStyle w:val="ListParagraph"/>
              <w:spacing w:before="100"/>
              <w:ind w:left="0"/>
              <w:contextualSpacing w:val="0"/>
              <w:rPr>
                <w:rFonts w:asciiTheme="minorBidi" w:hAnsiTheme="minorBidi"/>
                <w:sz w:val="13"/>
                <w:szCs w:val="13"/>
                <w:lang w:val="es-ES"/>
              </w:rPr>
            </w:pPr>
            <w:r w:rsidRPr="0030686C">
              <w:rPr>
                <w:rFonts w:asciiTheme="minorBidi" w:hAnsiTheme="minorBidi"/>
                <w:sz w:val="13"/>
                <w:szCs w:val="13"/>
                <w:lang w:val="es"/>
              </w:rPr>
              <w:t>Calibradores</w:t>
            </w:r>
          </w:p>
          <w:p w14:paraId="5367CB1D" w14:textId="451BC454" w:rsidR="00155F80" w:rsidRPr="0030686C" w:rsidRDefault="00155F80" w:rsidP="00155F80">
            <w:pPr>
              <w:pStyle w:val="ListParagraph"/>
              <w:spacing w:before="310" w:line="288" w:lineRule="auto"/>
              <w:ind w:left="0" w:right="178"/>
              <w:contextualSpacing w:val="0"/>
              <w:rPr>
                <w:rFonts w:asciiTheme="minorBidi" w:hAnsiTheme="minorBidi"/>
                <w:sz w:val="13"/>
                <w:szCs w:val="13"/>
                <w:lang w:val="es-ES"/>
              </w:rPr>
            </w:pPr>
            <w:r w:rsidRPr="0030686C">
              <w:rPr>
                <w:rFonts w:asciiTheme="minorBidi" w:hAnsiTheme="minorBidi"/>
                <w:sz w:val="13"/>
                <w:szCs w:val="13"/>
                <w:lang w:val="es"/>
              </w:rPr>
              <w:t>Modo de calibración Frecuencia de calibración</w:t>
            </w:r>
          </w:p>
        </w:tc>
        <w:tc>
          <w:tcPr>
            <w:tcW w:w="3275" w:type="dxa"/>
            <w:gridSpan w:val="3"/>
          </w:tcPr>
          <w:p w14:paraId="1CBF8475" w14:textId="77777777" w:rsidR="00155F80" w:rsidRPr="0030686C" w:rsidRDefault="00155F80" w:rsidP="00155F80">
            <w:pPr>
              <w:pStyle w:val="ListParagraph"/>
              <w:spacing w:before="380"/>
              <w:ind w:left="43"/>
              <w:contextualSpacing w:val="0"/>
              <w:rPr>
                <w:rFonts w:asciiTheme="minorBidi" w:hAnsiTheme="minorBidi"/>
                <w:sz w:val="13"/>
                <w:szCs w:val="13"/>
                <w:lang w:val="pt-PT"/>
              </w:rPr>
            </w:pPr>
            <w:r w:rsidRPr="0030686C">
              <w:rPr>
                <w:rFonts w:asciiTheme="minorBidi" w:hAnsiTheme="minorBidi"/>
                <w:sz w:val="13"/>
                <w:szCs w:val="13"/>
                <w:lang w:val="pt-PT"/>
              </w:rPr>
              <w:t>M1: H</w:t>
            </w:r>
            <w:r w:rsidRPr="0030686C">
              <w:rPr>
                <w:rFonts w:asciiTheme="minorBidi" w:hAnsiTheme="minorBidi"/>
                <w:sz w:val="13"/>
                <w:szCs w:val="13"/>
                <w:vertAlign w:val="subscript"/>
                <w:lang w:val="pt-PT"/>
              </w:rPr>
              <w:t>2</w:t>
            </w:r>
            <w:r w:rsidRPr="0030686C">
              <w:rPr>
                <w:rFonts w:asciiTheme="minorBidi" w:hAnsiTheme="minorBidi"/>
                <w:sz w:val="13"/>
                <w:szCs w:val="13"/>
                <w:lang w:val="pt-PT"/>
              </w:rPr>
              <w:t>O</w:t>
            </w:r>
          </w:p>
          <w:p w14:paraId="14D39976" w14:textId="77777777" w:rsidR="00155F80" w:rsidRPr="0030686C" w:rsidRDefault="00155F80" w:rsidP="00155F80">
            <w:pPr>
              <w:pStyle w:val="ListParagraph"/>
              <w:spacing w:before="20"/>
              <w:ind w:left="43"/>
              <w:contextualSpacing w:val="0"/>
              <w:rPr>
                <w:rFonts w:asciiTheme="minorBidi" w:hAnsiTheme="minorBidi"/>
                <w:sz w:val="13"/>
                <w:szCs w:val="13"/>
                <w:lang w:val="pt-PT"/>
              </w:rPr>
            </w:pPr>
            <w:r w:rsidRPr="0030686C">
              <w:rPr>
                <w:rFonts w:asciiTheme="minorBidi" w:hAnsiTheme="minorBidi"/>
                <w:sz w:val="13"/>
                <w:szCs w:val="13"/>
                <w:lang w:val="pt-PT"/>
              </w:rPr>
              <w:t>M2: C.f.a.s.</w:t>
            </w:r>
          </w:p>
          <w:p w14:paraId="26FC4FCD" w14:textId="77777777" w:rsidR="00155F80" w:rsidRPr="0030686C" w:rsidRDefault="00155F80" w:rsidP="00155F80">
            <w:pPr>
              <w:pStyle w:val="ListParagraph"/>
              <w:spacing w:before="120"/>
              <w:ind w:left="43"/>
              <w:contextualSpacing w:val="0"/>
              <w:rPr>
                <w:rFonts w:asciiTheme="minorBidi" w:hAnsiTheme="minorBidi"/>
                <w:sz w:val="13"/>
                <w:szCs w:val="13"/>
                <w:lang w:val="pt-PT"/>
              </w:rPr>
            </w:pPr>
            <w:r w:rsidRPr="0030686C">
              <w:rPr>
                <w:rFonts w:asciiTheme="minorBidi" w:hAnsiTheme="minorBidi"/>
                <w:sz w:val="13"/>
                <w:szCs w:val="13"/>
                <w:lang w:val="pt-PT"/>
              </w:rPr>
              <w:t>Lineal</w:t>
            </w:r>
          </w:p>
          <w:p w14:paraId="722F56EB" w14:textId="77777777" w:rsidR="00155F80" w:rsidRPr="0030686C" w:rsidRDefault="00155F80" w:rsidP="00155F80">
            <w:pPr>
              <w:pStyle w:val="ListParagraph"/>
              <w:spacing w:before="40"/>
              <w:ind w:left="43"/>
              <w:contextualSpacing w:val="0"/>
              <w:rPr>
                <w:rFonts w:asciiTheme="minorBidi" w:hAnsiTheme="minorBidi"/>
                <w:sz w:val="13"/>
                <w:szCs w:val="13"/>
                <w:lang w:val="es-ES"/>
              </w:rPr>
            </w:pPr>
            <w:r w:rsidRPr="0030686C">
              <w:rPr>
                <w:rFonts w:asciiTheme="minorBidi" w:hAnsiTheme="minorBidi"/>
                <w:sz w:val="13"/>
                <w:szCs w:val="13"/>
                <w:lang w:val="es"/>
              </w:rPr>
              <w:t>Calibración de 2 puntos</w:t>
            </w:r>
          </w:p>
          <w:p w14:paraId="4780A91C" w14:textId="77777777" w:rsidR="00155F80" w:rsidRPr="0030686C" w:rsidRDefault="00155F80" w:rsidP="00155F80">
            <w:pPr>
              <w:pStyle w:val="ListParagraph"/>
              <w:tabs>
                <w:tab w:val="left" w:pos="333"/>
              </w:tabs>
              <w:spacing w:before="40"/>
              <w:ind w:left="43"/>
              <w:contextualSpacing w:val="0"/>
              <w:rPr>
                <w:rFonts w:asciiTheme="minorBidi" w:hAnsiTheme="minorBidi"/>
                <w:sz w:val="13"/>
                <w:szCs w:val="13"/>
                <w:lang w:val="es-ES"/>
              </w:rPr>
            </w:pPr>
            <w:r w:rsidRPr="0030686C">
              <w:rPr>
                <w:rFonts w:asciiTheme="minorBidi" w:hAnsiTheme="minorBidi"/>
                <w:sz w:val="13"/>
                <w:szCs w:val="13"/>
                <w:lang w:val="es"/>
              </w:rPr>
              <w:t>-</w:t>
            </w:r>
            <w:r w:rsidRPr="0030686C">
              <w:rPr>
                <w:rFonts w:asciiTheme="minorBidi" w:hAnsiTheme="minorBidi"/>
                <w:sz w:val="13"/>
                <w:szCs w:val="13"/>
                <w:lang w:val="es"/>
              </w:rPr>
              <w:tab/>
              <w:t>después del cambio de lote de reactivo;</w:t>
            </w:r>
          </w:p>
          <w:p w14:paraId="75C092F4" w14:textId="2DE483AB" w:rsidR="00155F80" w:rsidRPr="0030686C" w:rsidRDefault="00155F80" w:rsidP="00155F80">
            <w:pPr>
              <w:pStyle w:val="ListParagraph"/>
              <w:tabs>
                <w:tab w:val="left" w:pos="333"/>
              </w:tabs>
              <w:spacing w:before="60" w:line="288" w:lineRule="auto"/>
              <w:ind w:left="332" w:hanging="274"/>
              <w:contextualSpacing w:val="0"/>
              <w:rPr>
                <w:rFonts w:asciiTheme="minorBidi" w:hAnsiTheme="minorBidi"/>
                <w:sz w:val="13"/>
                <w:szCs w:val="13"/>
                <w:lang w:val="es-ES"/>
              </w:rPr>
            </w:pPr>
            <w:r w:rsidRPr="0030686C">
              <w:rPr>
                <w:rFonts w:asciiTheme="minorBidi" w:hAnsiTheme="minorBidi"/>
                <w:sz w:val="13"/>
                <w:szCs w:val="13"/>
                <w:lang w:val="es"/>
              </w:rPr>
              <w:t>-</w:t>
            </w:r>
            <w:r w:rsidRPr="0030686C">
              <w:rPr>
                <w:rFonts w:asciiTheme="minorBidi" w:hAnsiTheme="minorBidi"/>
                <w:sz w:val="13"/>
                <w:szCs w:val="13"/>
                <w:lang w:val="es"/>
              </w:rPr>
              <w:tab/>
              <w:t>según sea necesario siguiendo los procedimientos de control de calidad.</w:t>
            </w:r>
          </w:p>
        </w:tc>
        <w:tc>
          <w:tcPr>
            <w:tcW w:w="5365" w:type="dxa"/>
            <w:gridSpan w:val="3"/>
            <w:vMerge/>
          </w:tcPr>
          <w:p w14:paraId="77D2A0AF" w14:textId="77777777" w:rsidR="00155F80" w:rsidRPr="0030686C" w:rsidRDefault="00155F80" w:rsidP="00155F80">
            <w:pPr>
              <w:pStyle w:val="ListParagraph"/>
              <w:spacing w:before="20"/>
              <w:ind w:left="0"/>
              <w:rPr>
                <w:rFonts w:asciiTheme="minorBidi" w:hAnsiTheme="minorBidi"/>
                <w:sz w:val="13"/>
                <w:szCs w:val="13"/>
                <w:lang w:val="es-ES"/>
              </w:rPr>
            </w:pPr>
          </w:p>
        </w:tc>
      </w:tr>
      <w:tr w:rsidR="0030686C" w:rsidRPr="0059694F" w14:paraId="0DCDC18C" w14:textId="77777777" w:rsidTr="0030686C">
        <w:trPr>
          <w:trHeight w:val="2313"/>
        </w:trPr>
        <w:tc>
          <w:tcPr>
            <w:tcW w:w="5255" w:type="dxa"/>
            <w:gridSpan w:val="4"/>
            <w:vMerge w:val="restart"/>
          </w:tcPr>
          <w:p w14:paraId="3CE7A18D" w14:textId="77777777" w:rsidR="0030686C" w:rsidRPr="0030686C" w:rsidRDefault="0030686C" w:rsidP="00155F80">
            <w:pPr>
              <w:pStyle w:val="ListParagraph"/>
              <w:spacing w:before="100" w:line="288" w:lineRule="auto"/>
              <w:ind w:left="14" w:right="35"/>
              <w:contextualSpacing w:val="0"/>
              <w:rPr>
                <w:rFonts w:asciiTheme="minorBidi" w:hAnsiTheme="minorBidi"/>
                <w:sz w:val="13"/>
                <w:szCs w:val="13"/>
                <w:lang w:val="es-ES"/>
              </w:rPr>
            </w:pPr>
            <w:r w:rsidRPr="0030686C">
              <w:rPr>
                <w:rFonts w:asciiTheme="minorBidi" w:hAnsiTheme="minorBidi"/>
                <w:sz w:val="13"/>
                <w:szCs w:val="13"/>
                <w:lang w:val="es"/>
              </w:rPr>
              <w:t>Trazabilidad: este método se ha estandarizado frente a la formulación original de la IFCC utilizando pipetas calibradas junto con un fotómetro manual que proporciona valores absolutos y la capacidad de absorción específica del sustrato, ε.</w:t>
            </w:r>
            <w:r w:rsidRPr="0030686C">
              <w:rPr>
                <w:rFonts w:asciiTheme="minorBidi" w:hAnsiTheme="minorBidi"/>
                <w:sz w:val="13"/>
                <w:szCs w:val="13"/>
                <w:vertAlign w:val="superscript"/>
                <w:lang w:val="es"/>
              </w:rPr>
              <w:t>7</w:t>
            </w:r>
          </w:p>
          <w:p w14:paraId="1D2D6987" w14:textId="77777777" w:rsidR="0030686C" w:rsidRPr="0030686C" w:rsidRDefault="0030686C" w:rsidP="00155F80">
            <w:pPr>
              <w:pStyle w:val="ListParagraph"/>
              <w:spacing w:before="100"/>
              <w:ind w:left="14"/>
              <w:contextualSpacing w:val="0"/>
              <w:rPr>
                <w:rFonts w:asciiTheme="minorBidi" w:hAnsiTheme="minorBidi"/>
                <w:b/>
                <w:bCs/>
                <w:sz w:val="13"/>
                <w:szCs w:val="13"/>
                <w:lang w:val="es-ES"/>
              </w:rPr>
            </w:pPr>
            <w:r w:rsidRPr="0030686C">
              <w:rPr>
                <w:rFonts w:asciiTheme="minorBidi" w:hAnsiTheme="minorBidi"/>
                <w:b/>
                <w:bCs/>
                <w:sz w:val="13"/>
                <w:szCs w:val="13"/>
                <w:lang w:val="es"/>
              </w:rPr>
              <w:t>Control de calidad</w:t>
            </w:r>
          </w:p>
          <w:p w14:paraId="72362892" w14:textId="77777777" w:rsidR="0030686C" w:rsidRPr="0030686C" w:rsidRDefault="0030686C" w:rsidP="00155F80">
            <w:pPr>
              <w:pStyle w:val="ListParagraph"/>
              <w:spacing w:before="50"/>
              <w:ind w:left="14"/>
              <w:contextualSpacing w:val="0"/>
              <w:rPr>
                <w:rFonts w:asciiTheme="minorBidi" w:hAnsiTheme="minorBidi"/>
                <w:sz w:val="13"/>
                <w:szCs w:val="13"/>
                <w:lang w:val="es-ES"/>
              </w:rPr>
            </w:pPr>
            <w:r w:rsidRPr="0030686C">
              <w:rPr>
                <w:rFonts w:asciiTheme="minorBidi" w:hAnsiTheme="minorBidi"/>
                <w:sz w:val="13"/>
                <w:szCs w:val="13"/>
                <w:lang w:val="es"/>
              </w:rPr>
              <w:t>Para el control de calidad, utilice los materiales de control que se enumeran en la</w:t>
            </w:r>
          </w:p>
          <w:p w14:paraId="22BF62A6" w14:textId="77777777" w:rsidR="0030686C" w:rsidRPr="0030686C" w:rsidRDefault="0030686C" w:rsidP="00155F80">
            <w:pPr>
              <w:pStyle w:val="ListParagraph"/>
              <w:spacing w:before="30"/>
              <w:ind w:left="14"/>
              <w:contextualSpacing w:val="0"/>
              <w:rPr>
                <w:rFonts w:asciiTheme="minorBidi" w:hAnsiTheme="minorBidi"/>
                <w:sz w:val="13"/>
                <w:szCs w:val="13"/>
                <w:lang w:val="es-ES"/>
              </w:rPr>
            </w:pPr>
            <w:r w:rsidRPr="0030686C">
              <w:rPr>
                <w:rFonts w:asciiTheme="minorBidi" w:hAnsiTheme="minorBidi"/>
                <w:sz w:val="13"/>
                <w:szCs w:val="13"/>
                <w:lang w:val="es"/>
              </w:rPr>
              <w:t>sección “Información del pedido”.</w:t>
            </w:r>
          </w:p>
          <w:p w14:paraId="23384CA7" w14:textId="77777777" w:rsidR="0030686C" w:rsidRPr="0030686C" w:rsidRDefault="0030686C" w:rsidP="00155F80">
            <w:pPr>
              <w:pStyle w:val="ListParagraph"/>
              <w:spacing w:before="40"/>
              <w:ind w:left="14"/>
              <w:contextualSpacing w:val="0"/>
              <w:rPr>
                <w:rFonts w:asciiTheme="minorBidi" w:hAnsiTheme="minorBidi"/>
                <w:sz w:val="13"/>
                <w:szCs w:val="13"/>
                <w:lang w:val="es-ES"/>
              </w:rPr>
            </w:pPr>
            <w:r w:rsidRPr="0030686C">
              <w:rPr>
                <w:rFonts w:asciiTheme="minorBidi" w:hAnsiTheme="minorBidi"/>
                <w:sz w:val="13"/>
                <w:szCs w:val="13"/>
                <w:lang w:val="es"/>
              </w:rPr>
              <w:t>Además, se puede utilizar otro material de control adecuado.</w:t>
            </w:r>
          </w:p>
          <w:p w14:paraId="41E16E0C" w14:textId="77777777" w:rsidR="0030686C" w:rsidRPr="0030686C" w:rsidRDefault="0030686C" w:rsidP="00155F80">
            <w:pPr>
              <w:pStyle w:val="ListParagraph"/>
              <w:spacing w:before="30" w:line="288" w:lineRule="auto"/>
              <w:ind w:left="14" w:right="485"/>
              <w:contextualSpacing w:val="0"/>
              <w:rPr>
                <w:rFonts w:asciiTheme="minorBidi" w:hAnsiTheme="minorBidi"/>
                <w:sz w:val="13"/>
                <w:szCs w:val="13"/>
                <w:lang w:val="es-ES"/>
              </w:rPr>
            </w:pPr>
            <w:r w:rsidRPr="0030686C">
              <w:rPr>
                <w:rFonts w:asciiTheme="minorBidi" w:hAnsiTheme="minorBidi"/>
                <w:sz w:val="13"/>
                <w:szCs w:val="13"/>
                <w:lang w:val="es"/>
              </w:rPr>
              <w:t>Los intervalos y límites de control deben adaptarse según los requisitos individuales de cada laboratorio. Los valores obtenidos deben estar dentro de los límites definidos. Cada laboratorio deberá establecer medidas correctivas que se deben adoptar si los valores caen fuera de los límites definidos.</w:t>
            </w:r>
          </w:p>
          <w:p w14:paraId="004791DD" w14:textId="77777777" w:rsidR="0030686C" w:rsidRPr="0030686C" w:rsidRDefault="0030686C" w:rsidP="00155F80">
            <w:pPr>
              <w:pStyle w:val="ListParagraph"/>
              <w:ind w:left="14"/>
              <w:contextualSpacing w:val="0"/>
              <w:rPr>
                <w:rFonts w:asciiTheme="minorBidi" w:hAnsiTheme="minorBidi"/>
                <w:sz w:val="13"/>
                <w:szCs w:val="13"/>
                <w:lang w:val="es-ES"/>
              </w:rPr>
            </w:pPr>
            <w:r w:rsidRPr="0030686C">
              <w:rPr>
                <w:rFonts w:asciiTheme="minorBidi" w:hAnsiTheme="minorBidi"/>
                <w:sz w:val="13"/>
                <w:szCs w:val="13"/>
                <w:lang w:val="es"/>
              </w:rPr>
              <w:t>Siga las regulaciones gubernamentales y las pautas locales aplicables</w:t>
            </w:r>
          </w:p>
          <w:p w14:paraId="54B3740C" w14:textId="77777777" w:rsidR="0030686C" w:rsidRPr="0030686C" w:rsidRDefault="0030686C" w:rsidP="00155F80">
            <w:pPr>
              <w:pStyle w:val="ListParagraph"/>
              <w:spacing w:before="20"/>
              <w:ind w:left="14"/>
              <w:contextualSpacing w:val="0"/>
              <w:rPr>
                <w:rFonts w:asciiTheme="minorBidi" w:hAnsiTheme="minorBidi"/>
                <w:sz w:val="13"/>
                <w:szCs w:val="13"/>
                <w:lang w:val="es-ES"/>
              </w:rPr>
            </w:pPr>
            <w:r w:rsidRPr="0030686C">
              <w:rPr>
                <w:rFonts w:asciiTheme="minorBidi" w:hAnsiTheme="minorBidi"/>
                <w:sz w:val="13"/>
                <w:szCs w:val="13"/>
                <w:lang w:val="es"/>
              </w:rPr>
              <w:t>para realizar el control de calidad.</w:t>
            </w:r>
          </w:p>
          <w:p w14:paraId="0377C303" w14:textId="77777777" w:rsidR="0030686C" w:rsidRPr="0030686C" w:rsidRDefault="0030686C" w:rsidP="00155F80">
            <w:pPr>
              <w:pStyle w:val="ListParagraph"/>
              <w:spacing w:before="160"/>
              <w:ind w:left="14"/>
              <w:contextualSpacing w:val="0"/>
              <w:rPr>
                <w:rFonts w:asciiTheme="minorBidi" w:hAnsiTheme="minorBidi"/>
                <w:b/>
                <w:bCs/>
                <w:sz w:val="13"/>
                <w:szCs w:val="13"/>
                <w:lang w:val="es-ES"/>
              </w:rPr>
            </w:pPr>
            <w:r w:rsidRPr="0030686C">
              <w:rPr>
                <w:rFonts w:asciiTheme="minorBidi" w:hAnsiTheme="minorBidi"/>
                <w:b/>
                <w:bCs/>
                <w:sz w:val="13"/>
                <w:szCs w:val="13"/>
                <w:lang w:val="es"/>
              </w:rPr>
              <w:t>Cálculo</w:t>
            </w:r>
          </w:p>
          <w:p w14:paraId="489878E4" w14:textId="2480F301" w:rsidR="0030686C" w:rsidRPr="0030686C" w:rsidRDefault="0030686C" w:rsidP="00155F80">
            <w:pPr>
              <w:pStyle w:val="ListParagraph"/>
              <w:spacing w:before="40" w:line="288" w:lineRule="auto"/>
              <w:ind w:left="14"/>
              <w:contextualSpacing w:val="0"/>
              <w:rPr>
                <w:rFonts w:asciiTheme="minorBidi" w:hAnsiTheme="minorBidi"/>
                <w:sz w:val="13"/>
                <w:szCs w:val="13"/>
                <w:lang w:val="es-ES"/>
              </w:rPr>
            </w:pPr>
            <w:r w:rsidRPr="0030686C">
              <w:rPr>
                <w:rFonts w:asciiTheme="minorBidi" w:hAnsiTheme="minorBidi"/>
                <w:sz w:val="13"/>
                <w:szCs w:val="13"/>
                <w:lang w:val="es"/>
              </w:rPr>
              <w:t xml:space="preserve">Los sistemas </w:t>
            </w:r>
            <w:r w:rsidRPr="0030686C">
              <w:rPr>
                <w:rFonts w:asciiTheme="minorBidi" w:hAnsiTheme="minorBidi"/>
                <w:b/>
                <w:bCs/>
                <w:sz w:val="13"/>
                <w:szCs w:val="13"/>
                <w:lang w:val="es"/>
              </w:rPr>
              <w:t>cobas c</w:t>
            </w:r>
            <w:r w:rsidRPr="0030686C">
              <w:rPr>
                <w:rFonts w:asciiTheme="minorBidi" w:hAnsiTheme="minorBidi"/>
                <w:sz w:val="13"/>
                <w:szCs w:val="13"/>
                <w:lang w:val="es"/>
              </w:rPr>
              <w:t xml:space="preserve"> de Roche/Hitachi calculan automáticamente la concentración de analito de cada muestra.</w:t>
            </w:r>
          </w:p>
        </w:tc>
        <w:tc>
          <w:tcPr>
            <w:tcW w:w="5365" w:type="dxa"/>
            <w:gridSpan w:val="3"/>
            <w:vMerge/>
          </w:tcPr>
          <w:p w14:paraId="1C629A7F" w14:textId="77777777" w:rsidR="0030686C" w:rsidRPr="0030686C" w:rsidRDefault="0030686C" w:rsidP="00155F80">
            <w:pPr>
              <w:pStyle w:val="ListParagraph"/>
              <w:spacing w:before="20"/>
              <w:ind w:left="0"/>
              <w:rPr>
                <w:rFonts w:asciiTheme="minorBidi" w:hAnsiTheme="minorBidi"/>
                <w:sz w:val="13"/>
                <w:szCs w:val="13"/>
                <w:lang w:val="es-ES"/>
              </w:rPr>
            </w:pPr>
          </w:p>
        </w:tc>
      </w:tr>
      <w:tr w:rsidR="0030686C" w:rsidRPr="0059694F" w14:paraId="343C249D" w14:textId="76A9936B" w:rsidTr="0030686C">
        <w:trPr>
          <w:trHeight w:val="442"/>
        </w:trPr>
        <w:tc>
          <w:tcPr>
            <w:tcW w:w="5255" w:type="dxa"/>
            <w:gridSpan w:val="4"/>
            <w:vMerge/>
          </w:tcPr>
          <w:p w14:paraId="7D96BFAF" w14:textId="77777777" w:rsidR="0030686C" w:rsidRPr="0030686C" w:rsidRDefault="0030686C" w:rsidP="00155F80">
            <w:pPr>
              <w:pStyle w:val="ListParagraph"/>
              <w:spacing w:before="20"/>
              <w:ind w:left="0"/>
              <w:rPr>
                <w:rFonts w:asciiTheme="minorBidi" w:hAnsiTheme="minorBidi"/>
                <w:sz w:val="13"/>
                <w:szCs w:val="13"/>
                <w:lang w:val="es-ES"/>
              </w:rPr>
            </w:pPr>
          </w:p>
        </w:tc>
        <w:tc>
          <w:tcPr>
            <w:tcW w:w="1077" w:type="dxa"/>
          </w:tcPr>
          <w:p w14:paraId="00F5DBA2" w14:textId="77777777" w:rsidR="0030686C" w:rsidRPr="0030686C" w:rsidRDefault="0030686C" w:rsidP="00112A35">
            <w:pPr>
              <w:pStyle w:val="ListParagraph"/>
              <w:ind w:left="142"/>
              <w:rPr>
                <w:rFonts w:asciiTheme="minorBidi" w:hAnsiTheme="minorBidi"/>
                <w:sz w:val="13"/>
                <w:szCs w:val="13"/>
              </w:rPr>
            </w:pPr>
            <w:r w:rsidRPr="0030686C">
              <w:rPr>
                <w:rFonts w:asciiTheme="minorBidi" w:hAnsiTheme="minorBidi"/>
                <w:sz w:val="13"/>
                <w:szCs w:val="13"/>
                <w:lang w:val="es"/>
              </w:rPr>
              <w:t>Hombres:</w:t>
            </w:r>
          </w:p>
          <w:p w14:paraId="1B44AA0B" w14:textId="06F539D6" w:rsidR="0030686C" w:rsidRPr="0030686C" w:rsidRDefault="0030686C" w:rsidP="00112A35">
            <w:pPr>
              <w:pStyle w:val="ListParagraph"/>
              <w:spacing w:before="60"/>
              <w:ind w:left="144"/>
              <w:contextualSpacing w:val="0"/>
              <w:rPr>
                <w:rFonts w:asciiTheme="minorBidi" w:hAnsiTheme="minorBidi"/>
                <w:sz w:val="13"/>
                <w:szCs w:val="13"/>
              </w:rPr>
            </w:pPr>
            <w:r w:rsidRPr="0030686C">
              <w:rPr>
                <w:rFonts w:asciiTheme="minorBidi" w:hAnsiTheme="minorBidi"/>
                <w:sz w:val="13"/>
                <w:szCs w:val="13"/>
                <w:lang w:val="es"/>
              </w:rPr>
              <w:t>Mujeres:</w:t>
            </w:r>
          </w:p>
        </w:tc>
        <w:tc>
          <w:tcPr>
            <w:tcW w:w="1453" w:type="dxa"/>
          </w:tcPr>
          <w:p w14:paraId="4293BFA1" w14:textId="77777777" w:rsidR="0030686C" w:rsidRPr="0030686C" w:rsidRDefault="0030686C" w:rsidP="00155F80">
            <w:pPr>
              <w:pStyle w:val="ListParagraph"/>
              <w:spacing w:before="20"/>
              <w:ind w:left="0"/>
              <w:rPr>
                <w:rFonts w:asciiTheme="minorBidi" w:hAnsiTheme="minorBidi"/>
                <w:sz w:val="13"/>
                <w:szCs w:val="13"/>
                <w:lang w:val="es-ES"/>
              </w:rPr>
            </w:pPr>
            <w:r w:rsidRPr="0030686C">
              <w:rPr>
                <w:rFonts w:asciiTheme="minorBidi" w:hAnsiTheme="minorBidi"/>
                <w:sz w:val="13"/>
                <w:szCs w:val="13"/>
                <w:lang w:val="es"/>
              </w:rPr>
              <w:t>hasta 40 U/L</w:t>
            </w:r>
          </w:p>
          <w:p w14:paraId="11BA932E" w14:textId="4A324C10" w:rsidR="0030686C" w:rsidRPr="0030686C" w:rsidRDefault="0030686C" w:rsidP="00112A35">
            <w:pPr>
              <w:pStyle w:val="ListParagraph"/>
              <w:spacing w:before="40"/>
              <w:ind w:left="0"/>
              <w:contextualSpacing w:val="0"/>
              <w:rPr>
                <w:rFonts w:asciiTheme="minorBidi" w:hAnsiTheme="minorBidi"/>
                <w:sz w:val="13"/>
                <w:szCs w:val="13"/>
                <w:lang w:val="es-ES"/>
              </w:rPr>
            </w:pPr>
            <w:r w:rsidRPr="0030686C">
              <w:rPr>
                <w:rFonts w:asciiTheme="minorBidi" w:hAnsiTheme="minorBidi"/>
                <w:sz w:val="13"/>
                <w:szCs w:val="13"/>
                <w:lang w:val="es"/>
              </w:rPr>
              <w:t>hasta 32 U/L</w:t>
            </w:r>
          </w:p>
        </w:tc>
        <w:tc>
          <w:tcPr>
            <w:tcW w:w="2835" w:type="dxa"/>
          </w:tcPr>
          <w:p w14:paraId="633EA3DC" w14:textId="77777777" w:rsidR="0030686C" w:rsidRPr="0030686C" w:rsidRDefault="0030686C" w:rsidP="00155F80">
            <w:pPr>
              <w:pStyle w:val="ListParagraph"/>
              <w:spacing w:before="20"/>
              <w:ind w:left="0"/>
              <w:rPr>
                <w:rFonts w:asciiTheme="minorBidi" w:hAnsiTheme="minorBidi"/>
                <w:sz w:val="13"/>
                <w:szCs w:val="13"/>
                <w:lang w:val="sv-SE"/>
              </w:rPr>
            </w:pPr>
            <w:r w:rsidRPr="0030686C">
              <w:rPr>
                <w:rFonts w:asciiTheme="minorBidi" w:hAnsiTheme="minorBidi"/>
                <w:sz w:val="13"/>
                <w:szCs w:val="13"/>
                <w:lang w:val="sv-SE"/>
              </w:rPr>
              <w:t>(hasta 0,67 µkat/L)</w:t>
            </w:r>
          </w:p>
          <w:p w14:paraId="62896030" w14:textId="3935E27D" w:rsidR="0030686C" w:rsidRPr="0030686C" w:rsidRDefault="0030686C" w:rsidP="00112A35">
            <w:pPr>
              <w:pStyle w:val="ListParagraph"/>
              <w:spacing w:before="60"/>
              <w:ind w:left="0"/>
              <w:contextualSpacing w:val="0"/>
              <w:rPr>
                <w:rFonts w:asciiTheme="minorBidi" w:hAnsiTheme="minorBidi"/>
                <w:sz w:val="13"/>
                <w:szCs w:val="13"/>
                <w:lang w:val="sv-SE"/>
              </w:rPr>
            </w:pPr>
            <w:r w:rsidRPr="0030686C">
              <w:rPr>
                <w:rFonts w:asciiTheme="minorBidi" w:hAnsiTheme="minorBidi"/>
                <w:sz w:val="13"/>
                <w:szCs w:val="13"/>
                <w:lang w:val="sv-SE"/>
              </w:rPr>
              <w:t>(hasta 0,53 µkat/L)</w:t>
            </w:r>
          </w:p>
        </w:tc>
      </w:tr>
      <w:tr w:rsidR="0030686C" w:rsidRPr="0059694F" w14:paraId="220D1BDE" w14:textId="77777777" w:rsidTr="0030686C">
        <w:trPr>
          <w:trHeight w:val="539"/>
        </w:trPr>
        <w:tc>
          <w:tcPr>
            <w:tcW w:w="5255" w:type="dxa"/>
            <w:gridSpan w:val="4"/>
            <w:vMerge/>
          </w:tcPr>
          <w:p w14:paraId="79D7839F" w14:textId="77777777" w:rsidR="0030686C" w:rsidRPr="0059694F" w:rsidRDefault="0030686C" w:rsidP="00155F80">
            <w:pPr>
              <w:pStyle w:val="ListParagraph"/>
              <w:spacing w:before="20"/>
              <w:ind w:left="0"/>
              <w:rPr>
                <w:rFonts w:asciiTheme="minorBidi" w:hAnsiTheme="minorBidi"/>
                <w:sz w:val="13"/>
                <w:szCs w:val="13"/>
                <w:lang w:val="sv-SE"/>
              </w:rPr>
            </w:pPr>
          </w:p>
        </w:tc>
        <w:tc>
          <w:tcPr>
            <w:tcW w:w="5365" w:type="dxa"/>
            <w:gridSpan w:val="3"/>
            <w:vMerge w:val="restart"/>
          </w:tcPr>
          <w:p w14:paraId="405BC2BE" w14:textId="77777777" w:rsidR="0030686C" w:rsidRPr="0030686C" w:rsidRDefault="0030686C" w:rsidP="00BC0089">
            <w:pPr>
              <w:pStyle w:val="ListParagraph"/>
              <w:spacing w:line="288" w:lineRule="auto"/>
              <w:ind w:left="130" w:right="990"/>
              <w:contextualSpacing w:val="0"/>
              <w:rPr>
                <w:rFonts w:asciiTheme="minorBidi" w:hAnsiTheme="minorBidi"/>
                <w:sz w:val="13"/>
                <w:szCs w:val="13"/>
                <w:lang w:val="es-ES"/>
              </w:rPr>
            </w:pPr>
            <w:r w:rsidRPr="0030686C">
              <w:rPr>
                <w:rFonts w:asciiTheme="minorBidi" w:hAnsiTheme="minorBidi"/>
                <w:sz w:val="13"/>
                <w:szCs w:val="13"/>
                <w:lang w:val="es"/>
              </w:rPr>
              <w:t>Valores calculados: Para la conversión de 25 °C a 37 °C se utiliza un factor de 2,13.</w:t>
            </w:r>
            <w:r w:rsidRPr="0030686C">
              <w:rPr>
                <w:rFonts w:asciiTheme="minorBidi" w:hAnsiTheme="minorBidi"/>
                <w:sz w:val="13"/>
                <w:szCs w:val="13"/>
                <w:vertAlign w:val="superscript"/>
                <w:lang w:val="es"/>
              </w:rPr>
              <w:t>13</w:t>
            </w:r>
          </w:p>
          <w:p w14:paraId="1B4AC692" w14:textId="77777777" w:rsidR="0030686C" w:rsidRPr="0030686C" w:rsidRDefault="0030686C" w:rsidP="00112A35">
            <w:pPr>
              <w:pStyle w:val="ListParagraph"/>
              <w:spacing w:before="100" w:line="288" w:lineRule="auto"/>
              <w:ind w:left="130"/>
              <w:contextualSpacing w:val="0"/>
              <w:rPr>
                <w:rFonts w:asciiTheme="minorBidi" w:hAnsiTheme="minorBidi"/>
                <w:sz w:val="13"/>
                <w:szCs w:val="13"/>
                <w:lang w:val="es-ES"/>
              </w:rPr>
            </w:pPr>
            <w:r w:rsidRPr="0030686C">
              <w:rPr>
                <w:rFonts w:asciiTheme="minorBidi" w:hAnsiTheme="minorBidi"/>
                <w:sz w:val="13"/>
                <w:szCs w:val="13"/>
                <w:lang w:val="es"/>
              </w:rPr>
              <w:t>Cada laboratorio debe investigar la transferibilidad de los valores esperados a su propia población de pacientes y, si es necesario, determinar sus propios rangos de referencia.</w:t>
            </w:r>
          </w:p>
          <w:p w14:paraId="1EB096D3" w14:textId="77777777" w:rsidR="0030686C" w:rsidRPr="0030686C" w:rsidRDefault="0030686C" w:rsidP="00112A35">
            <w:pPr>
              <w:pStyle w:val="ListParagraph"/>
              <w:spacing w:before="160"/>
              <w:ind w:left="144"/>
              <w:contextualSpacing w:val="0"/>
              <w:rPr>
                <w:rFonts w:asciiTheme="minorBidi" w:hAnsiTheme="minorBidi"/>
                <w:b/>
                <w:bCs/>
                <w:sz w:val="13"/>
                <w:szCs w:val="13"/>
                <w:lang w:val="es-ES"/>
              </w:rPr>
            </w:pPr>
            <w:r w:rsidRPr="0030686C">
              <w:rPr>
                <w:rFonts w:asciiTheme="minorBidi" w:hAnsiTheme="minorBidi"/>
                <w:b/>
                <w:bCs/>
                <w:sz w:val="13"/>
                <w:szCs w:val="13"/>
                <w:lang w:val="es"/>
              </w:rPr>
              <w:t>Datos de rendimiento específicos</w:t>
            </w:r>
          </w:p>
          <w:p w14:paraId="7796D093" w14:textId="77777777" w:rsidR="0030686C" w:rsidRPr="0030686C" w:rsidRDefault="0030686C" w:rsidP="00112A35">
            <w:pPr>
              <w:pStyle w:val="ListParagraph"/>
              <w:spacing w:before="50" w:line="288" w:lineRule="auto"/>
              <w:ind w:left="144"/>
              <w:contextualSpacing w:val="0"/>
              <w:rPr>
                <w:rFonts w:asciiTheme="minorBidi" w:hAnsiTheme="minorBidi"/>
                <w:sz w:val="13"/>
                <w:szCs w:val="13"/>
                <w:lang w:val="es-ES"/>
              </w:rPr>
            </w:pPr>
            <w:r w:rsidRPr="0030686C">
              <w:rPr>
                <w:rFonts w:asciiTheme="minorBidi" w:hAnsiTheme="minorBidi"/>
                <w:sz w:val="13"/>
                <w:szCs w:val="13"/>
                <w:lang w:val="es"/>
              </w:rPr>
              <w:t xml:space="preserve">A continuación, se muestran datos representativos del rendimiento de los analizadores. </w:t>
            </w:r>
          </w:p>
          <w:p w14:paraId="449BA4C6" w14:textId="6FCC92E2" w:rsidR="0030686C" w:rsidRPr="0030686C" w:rsidRDefault="0030686C" w:rsidP="00112A35">
            <w:pPr>
              <w:pStyle w:val="ListParagraph"/>
              <w:spacing w:line="288" w:lineRule="auto"/>
              <w:ind w:left="144"/>
              <w:rPr>
                <w:rFonts w:asciiTheme="minorBidi" w:hAnsiTheme="minorBidi"/>
                <w:sz w:val="13"/>
                <w:szCs w:val="13"/>
                <w:lang w:val="es-ES"/>
              </w:rPr>
            </w:pPr>
            <w:r w:rsidRPr="0030686C">
              <w:rPr>
                <w:rFonts w:asciiTheme="minorBidi" w:hAnsiTheme="minorBidi"/>
                <w:sz w:val="13"/>
                <w:szCs w:val="13"/>
                <w:lang w:val="es"/>
              </w:rPr>
              <w:t>Los resultados obtenidos en laboratorios individuales pueden diferir.</w:t>
            </w:r>
          </w:p>
        </w:tc>
      </w:tr>
      <w:tr w:rsidR="0030686C" w:rsidRPr="0030686C" w14:paraId="45FB55DB" w14:textId="77777777" w:rsidTr="0030686C">
        <w:trPr>
          <w:trHeight w:val="900"/>
        </w:trPr>
        <w:tc>
          <w:tcPr>
            <w:tcW w:w="1980" w:type="dxa"/>
          </w:tcPr>
          <w:p w14:paraId="2A0EA2E3" w14:textId="220DAC47" w:rsidR="0030686C" w:rsidRPr="0030686C" w:rsidRDefault="0030686C" w:rsidP="00155F80">
            <w:pPr>
              <w:pStyle w:val="ListParagraph"/>
              <w:ind w:left="0"/>
              <w:rPr>
                <w:rFonts w:asciiTheme="minorBidi" w:hAnsiTheme="minorBidi"/>
                <w:sz w:val="13"/>
                <w:szCs w:val="13"/>
              </w:rPr>
            </w:pPr>
            <w:r w:rsidRPr="0030686C">
              <w:rPr>
                <w:rFonts w:asciiTheme="minorBidi" w:hAnsiTheme="minorBidi"/>
                <w:sz w:val="13"/>
                <w:szCs w:val="13"/>
                <w:lang w:val="es"/>
              </w:rPr>
              <w:t>Factor de conversión:</w:t>
            </w:r>
          </w:p>
        </w:tc>
        <w:tc>
          <w:tcPr>
            <w:tcW w:w="3275" w:type="dxa"/>
            <w:gridSpan w:val="3"/>
          </w:tcPr>
          <w:p w14:paraId="0E8BA3ED" w14:textId="605F2027" w:rsidR="0030686C" w:rsidRPr="0030686C" w:rsidRDefault="0030686C" w:rsidP="00155F80">
            <w:pPr>
              <w:pStyle w:val="ListParagraph"/>
              <w:ind w:left="0" w:right="746"/>
              <w:jc w:val="center"/>
              <w:rPr>
                <w:rFonts w:asciiTheme="minorBidi" w:hAnsiTheme="minorBidi"/>
                <w:sz w:val="13"/>
                <w:szCs w:val="13"/>
              </w:rPr>
            </w:pPr>
            <w:r w:rsidRPr="0030686C">
              <w:rPr>
                <w:rFonts w:asciiTheme="minorBidi" w:hAnsiTheme="minorBidi"/>
                <w:sz w:val="13"/>
                <w:szCs w:val="13"/>
                <w:lang w:val="es"/>
              </w:rPr>
              <w:t>U/L x 0,0167 = µkat/L</w:t>
            </w:r>
          </w:p>
        </w:tc>
        <w:tc>
          <w:tcPr>
            <w:tcW w:w="5365" w:type="dxa"/>
            <w:gridSpan w:val="3"/>
            <w:vMerge/>
          </w:tcPr>
          <w:p w14:paraId="1E1C7D30" w14:textId="5AB3D769" w:rsidR="0030686C" w:rsidRPr="0030686C" w:rsidRDefault="0030686C" w:rsidP="00112A35">
            <w:pPr>
              <w:pStyle w:val="ListParagraph"/>
              <w:spacing w:line="288" w:lineRule="auto"/>
              <w:ind w:left="144"/>
              <w:contextualSpacing w:val="0"/>
              <w:rPr>
                <w:rFonts w:asciiTheme="minorBidi" w:hAnsiTheme="minorBidi"/>
                <w:sz w:val="13"/>
                <w:szCs w:val="13"/>
                <w:lang w:val="es-ES"/>
              </w:rPr>
            </w:pPr>
          </w:p>
        </w:tc>
      </w:tr>
    </w:tbl>
    <w:p w14:paraId="646A9BF9" w14:textId="77777777" w:rsidR="007623E8" w:rsidRPr="004D0FDA" w:rsidRDefault="007623E8" w:rsidP="007623E8">
      <w:pPr>
        <w:pStyle w:val="ListParagraph"/>
        <w:spacing w:before="20" w:after="0" w:line="216" w:lineRule="auto"/>
        <w:ind w:left="0"/>
        <w:rPr>
          <w:rFonts w:asciiTheme="minorBidi" w:hAnsiTheme="minorBidi"/>
          <w:sz w:val="14"/>
          <w:szCs w:val="15"/>
          <w:lang w:val="es-ES"/>
        </w:rPr>
        <w:sectPr w:rsidR="007623E8" w:rsidRPr="004D0FDA" w:rsidSect="007623E8">
          <w:headerReference w:type="even" r:id="rId14"/>
          <w:headerReference w:type="default" r:id="rId15"/>
          <w:footerReference w:type="default" r:id="rId16"/>
          <w:headerReference w:type="first" r:id="rId17"/>
          <w:pgSz w:w="11906" w:h="16838" w:code="9"/>
          <w:pgMar w:top="1476" w:right="1016" w:bottom="963" w:left="711" w:header="54" w:footer="329" w:gutter="0"/>
          <w:cols w:space="708"/>
          <w:docGrid w:linePitch="360"/>
        </w:sectPr>
      </w:pPr>
    </w:p>
    <w:tbl>
      <w:tblPr>
        <w:tblStyle w:val="TableGrid"/>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495"/>
        <w:gridCol w:w="2815"/>
        <w:gridCol w:w="5175"/>
      </w:tblGrid>
      <w:tr w:rsidR="00CF224B" w:rsidRPr="0059694F" w14:paraId="1E7C7280" w14:textId="77777777" w:rsidTr="00482CA6">
        <w:trPr>
          <w:trHeight w:val="4392"/>
        </w:trPr>
        <w:tc>
          <w:tcPr>
            <w:tcW w:w="5310" w:type="dxa"/>
            <w:gridSpan w:val="2"/>
          </w:tcPr>
          <w:p w14:paraId="4E3871A3" w14:textId="77777777" w:rsidR="00CF224B" w:rsidRPr="004D0FDA" w:rsidRDefault="00CF224B" w:rsidP="00CF224B">
            <w:pPr>
              <w:pStyle w:val="ListParagraph"/>
              <w:spacing w:before="60" w:line="216" w:lineRule="auto"/>
              <w:ind w:left="14"/>
              <w:contextualSpacing w:val="0"/>
              <w:rPr>
                <w:rFonts w:asciiTheme="minorBidi" w:hAnsiTheme="minorBidi"/>
                <w:b/>
                <w:bCs/>
                <w:sz w:val="14"/>
                <w:szCs w:val="15"/>
                <w:lang w:val="es-ES"/>
              </w:rPr>
            </w:pPr>
            <w:r w:rsidRPr="004D0FDA">
              <w:rPr>
                <w:rFonts w:asciiTheme="minorBidi" w:hAnsiTheme="minorBidi"/>
                <w:b/>
                <w:bCs/>
                <w:sz w:val="14"/>
                <w:szCs w:val="15"/>
                <w:highlight w:val="yellow"/>
                <w:lang w:val="es"/>
              </w:rPr>
              <w:lastRenderedPageBreak/>
              <w:t>Precisión</w:t>
            </w:r>
          </w:p>
          <w:p w14:paraId="666C5CBE" w14:textId="77777777" w:rsidR="00CF224B" w:rsidRPr="004D0FDA" w:rsidRDefault="00CF224B" w:rsidP="00CF224B">
            <w:pPr>
              <w:pStyle w:val="ListParagraph"/>
              <w:spacing w:before="50" w:line="288" w:lineRule="auto"/>
              <w:ind w:left="14" w:right="468"/>
              <w:contextualSpacing w:val="0"/>
              <w:rPr>
                <w:rFonts w:asciiTheme="minorBidi" w:hAnsiTheme="minorBidi"/>
                <w:sz w:val="14"/>
                <w:szCs w:val="15"/>
                <w:lang w:val="es-ES"/>
              </w:rPr>
            </w:pPr>
            <w:r w:rsidRPr="004D0FDA">
              <w:rPr>
                <w:rFonts w:asciiTheme="minorBidi" w:hAnsiTheme="minorBidi"/>
                <w:sz w:val="14"/>
                <w:szCs w:val="15"/>
                <w:lang w:val="es"/>
              </w:rPr>
              <w:t>La precisión se determinó utilizando muestras humanas y controles en un protocolo interno con repetibilidad* (n = 21) y precisión intermedia** (3 alícuotas por ejecución, 1 ejecución por día, 20 días).</w:t>
            </w:r>
          </w:p>
          <w:p w14:paraId="6AA12AF5" w14:textId="77777777" w:rsidR="00CF224B" w:rsidRPr="004D0FDA" w:rsidRDefault="00CF224B" w:rsidP="00CF224B">
            <w:pPr>
              <w:pStyle w:val="ListParagraph"/>
              <w:spacing w:before="20" w:after="60" w:line="216" w:lineRule="auto"/>
              <w:ind w:left="14"/>
              <w:rPr>
                <w:rFonts w:asciiTheme="minorBidi" w:hAnsiTheme="minorBidi"/>
                <w:sz w:val="14"/>
                <w:szCs w:val="15"/>
                <w:lang w:val="es-ES"/>
              </w:rPr>
            </w:pPr>
            <w:r w:rsidRPr="004D0FDA">
              <w:rPr>
                <w:rFonts w:asciiTheme="minorBidi" w:hAnsiTheme="minorBidi"/>
                <w:sz w:val="14"/>
                <w:szCs w:val="15"/>
                <w:lang w:val="es"/>
              </w:rPr>
              <w:t>Se obtuvieron los siguientes resultados:</w:t>
            </w:r>
          </w:p>
          <w:tbl>
            <w:tblPr>
              <w:tblW w:w="0" w:type="auto"/>
              <w:tblLayout w:type="fixed"/>
              <w:tblCellMar>
                <w:left w:w="0" w:type="dxa"/>
                <w:right w:w="0" w:type="dxa"/>
              </w:tblCellMar>
              <w:tblLook w:val="01E0" w:firstRow="1" w:lastRow="1" w:firstColumn="1" w:lastColumn="1" w:noHBand="0" w:noVBand="0"/>
            </w:tblPr>
            <w:tblGrid>
              <w:gridCol w:w="1654"/>
              <w:gridCol w:w="1160"/>
              <w:gridCol w:w="1452"/>
              <w:gridCol w:w="306"/>
            </w:tblGrid>
            <w:tr w:rsidR="00CF224B" w:rsidRPr="00CF224B" w14:paraId="58087515" w14:textId="77777777" w:rsidTr="00CF224B">
              <w:trPr>
                <w:trHeight w:val="468"/>
              </w:trPr>
              <w:tc>
                <w:tcPr>
                  <w:tcW w:w="1654" w:type="dxa"/>
                </w:tcPr>
                <w:p w14:paraId="3E6C5010" w14:textId="77777777" w:rsidR="00CF224B" w:rsidRPr="00CF224B" w:rsidRDefault="00CF224B" w:rsidP="00D9788D">
                  <w:pPr>
                    <w:pStyle w:val="TableParagraph"/>
                    <w:spacing w:before="20" w:line="214" w:lineRule="exact"/>
                    <w:ind w:left="14"/>
                    <w:rPr>
                      <w:rFonts w:asciiTheme="minorBidi" w:hAnsiTheme="minorBidi" w:cstheme="minorBidi"/>
                      <w:sz w:val="15"/>
                      <w:szCs w:val="15"/>
                    </w:rPr>
                  </w:pPr>
                  <w:r w:rsidRPr="004D0FDA">
                    <w:rPr>
                      <w:rFonts w:asciiTheme="minorBidi" w:hAnsiTheme="minorBidi" w:cstheme="minorBidi"/>
                      <w:i/>
                      <w:iCs/>
                      <w:sz w:val="14"/>
                      <w:szCs w:val="15"/>
                      <w:highlight w:val="yellow"/>
                      <w:shd w:val="clear" w:color="auto" w:fill="FDFDBE"/>
                      <w:lang w:val="es"/>
                    </w:rPr>
                    <w:t>Repetibilidad</w:t>
                  </w:r>
                  <w:r w:rsidRPr="004D0FDA">
                    <w:rPr>
                      <w:rFonts w:asciiTheme="minorBidi" w:hAnsiTheme="minorBidi" w:cstheme="minorBidi"/>
                      <w:sz w:val="14"/>
                      <w:szCs w:val="15"/>
                      <w:highlight w:val="yellow"/>
                      <w:shd w:val="clear" w:color="auto" w:fill="FDFDBE"/>
                      <w:lang w:val="es"/>
                    </w:rPr>
                    <w:t xml:space="preserve"> *</w:t>
                  </w:r>
                </w:p>
              </w:tc>
              <w:tc>
                <w:tcPr>
                  <w:tcW w:w="1160" w:type="dxa"/>
                </w:tcPr>
                <w:p w14:paraId="5C4845D6" w14:textId="77777777" w:rsidR="00CF224B" w:rsidRPr="004D0FDA" w:rsidRDefault="00CF224B" w:rsidP="00CF224B">
                  <w:pPr>
                    <w:pStyle w:val="TableParagraph"/>
                    <w:spacing w:line="209" w:lineRule="exact"/>
                    <w:rPr>
                      <w:rFonts w:asciiTheme="minorBidi" w:hAnsiTheme="minorBidi" w:cstheme="minorBidi"/>
                      <w:i/>
                      <w:sz w:val="14"/>
                      <w:szCs w:val="15"/>
                      <w:lang w:val="es-ES"/>
                    </w:rPr>
                  </w:pPr>
                  <w:r w:rsidRPr="004D0FDA">
                    <w:rPr>
                      <w:rFonts w:asciiTheme="minorBidi" w:hAnsiTheme="minorBidi" w:cstheme="minorBidi"/>
                      <w:i/>
                      <w:iCs/>
                      <w:sz w:val="14"/>
                      <w:szCs w:val="15"/>
                      <w:lang w:val="es"/>
                    </w:rPr>
                    <w:t>Media</w:t>
                  </w:r>
                </w:p>
                <w:p w14:paraId="5BABFC48" w14:textId="77777777" w:rsidR="00CF224B" w:rsidRPr="0030686C" w:rsidRDefault="00CF224B" w:rsidP="00CF224B">
                  <w:pPr>
                    <w:pStyle w:val="TableParagraph"/>
                    <w:spacing w:line="209" w:lineRule="exact"/>
                    <w:rPr>
                      <w:rFonts w:asciiTheme="minorBidi" w:hAnsiTheme="minorBidi" w:cstheme="minorBidi"/>
                      <w:i/>
                      <w:sz w:val="15"/>
                      <w:szCs w:val="15"/>
                      <w:lang w:val="es-ES"/>
                    </w:rPr>
                  </w:pPr>
                  <w:r w:rsidRPr="004D0FDA">
                    <w:rPr>
                      <w:rFonts w:asciiTheme="minorBidi" w:hAnsiTheme="minorBidi" w:cstheme="minorBidi"/>
                      <w:i/>
                      <w:iCs/>
                      <w:sz w:val="14"/>
                      <w:szCs w:val="15"/>
                      <w:lang w:val="es"/>
                    </w:rPr>
                    <w:t>U/L (µ</w:t>
                  </w:r>
                  <w:proofErr w:type="spellStart"/>
                  <w:r w:rsidRPr="004D0FDA">
                    <w:rPr>
                      <w:rFonts w:asciiTheme="minorBidi" w:hAnsiTheme="minorBidi" w:cstheme="minorBidi"/>
                      <w:i/>
                      <w:iCs/>
                      <w:sz w:val="14"/>
                      <w:szCs w:val="15"/>
                      <w:lang w:val="es"/>
                    </w:rPr>
                    <w:t>kat</w:t>
                  </w:r>
                  <w:proofErr w:type="spellEnd"/>
                  <w:r w:rsidRPr="004D0FDA">
                    <w:rPr>
                      <w:rFonts w:asciiTheme="minorBidi" w:hAnsiTheme="minorBidi" w:cstheme="minorBidi"/>
                      <w:i/>
                      <w:iCs/>
                      <w:sz w:val="14"/>
                      <w:szCs w:val="15"/>
                      <w:lang w:val="es"/>
                    </w:rPr>
                    <w:t>/L)</w:t>
                  </w:r>
                </w:p>
              </w:tc>
              <w:tc>
                <w:tcPr>
                  <w:tcW w:w="1452" w:type="dxa"/>
                </w:tcPr>
                <w:p w14:paraId="6FFA3251" w14:textId="77777777" w:rsidR="00CF224B" w:rsidRPr="004D0FDA" w:rsidRDefault="00CF224B" w:rsidP="00CF224B">
                  <w:pPr>
                    <w:pStyle w:val="TableParagraph"/>
                    <w:spacing w:before="1" w:line="211" w:lineRule="exact"/>
                    <w:ind w:left="285" w:right="312"/>
                    <w:rPr>
                      <w:rFonts w:asciiTheme="minorBidi" w:hAnsiTheme="minorBidi" w:cstheme="minorBidi"/>
                      <w:i/>
                      <w:sz w:val="14"/>
                      <w:szCs w:val="15"/>
                    </w:rPr>
                  </w:pPr>
                  <w:r w:rsidRPr="004D0FDA">
                    <w:rPr>
                      <w:rFonts w:asciiTheme="minorBidi" w:hAnsiTheme="minorBidi" w:cstheme="minorBidi"/>
                      <w:i/>
                      <w:iCs/>
                      <w:sz w:val="14"/>
                      <w:szCs w:val="15"/>
                      <w:lang w:val="es"/>
                    </w:rPr>
                    <w:t>SD</w:t>
                  </w:r>
                </w:p>
                <w:p w14:paraId="6C69374C" w14:textId="77777777" w:rsidR="00CF224B" w:rsidRPr="00CF224B" w:rsidRDefault="00CF224B" w:rsidP="00CF224B">
                  <w:pPr>
                    <w:pStyle w:val="TableParagraph"/>
                    <w:spacing w:line="205" w:lineRule="exact"/>
                    <w:ind w:left="285" w:right="312"/>
                    <w:rPr>
                      <w:rFonts w:asciiTheme="minorBidi" w:hAnsiTheme="minorBidi" w:cstheme="minorBidi"/>
                      <w:i/>
                      <w:sz w:val="15"/>
                      <w:szCs w:val="15"/>
                    </w:rPr>
                  </w:pPr>
                  <w:r w:rsidRPr="004D0FDA">
                    <w:rPr>
                      <w:rFonts w:asciiTheme="minorBidi" w:hAnsiTheme="minorBidi" w:cstheme="minorBidi"/>
                      <w:i/>
                      <w:iCs/>
                      <w:sz w:val="14"/>
                      <w:szCs w:val="15"/>
                      <w:lang w:val="es"/>
                    </w:rPr>
                    <w:t>U/L (µkat/L)</w:t>
                  </w:r>
                </w:p>
              </w:tc>
              <w:tc>
                <w:tcPr>
                  <w:tcW w:w="306" w:type="dxa"/>
                </w:tcPr>
                <w:p w14:paraId="1B7B51C7" w14:textId="77777777" w:rsidR="00CF224B" w:rsidRPr="004D0FDA" w:rsidRDefault="00CF224B" w:rsidP="00CF224B">
                  <w:pPr>
                    <w:pStyle w:val="TableParagraph"/>
                    <w:spacing w:before="1" w:line="211" w:lineRule="exact"/>
                    <w:rPr>
                      <w:rFonts w:asciiTheme="minorBidi" w:hAnsiTheme="minorBidi" w:cstheme="minorBidi"/>
                      <w:i/>
                      <w:sz w:val="14"/>
                      <w:szCs w:val="15"/>
                    </w:rPr>
                  </w:pPr>
                  <w:r w:rsidRPr="004D0FDA">
                    <w:rPr>
                      <w:rFonts w:asciiTheme="minorBidi" w:hAnsiTheme="minorBidi" w:cstheme="minorBidi"/>
                      <w:i/>
                      <w:iCs/>
                      <w:sz w:val="14"/>
                      <w:szCs w:val="15"/>
                      <w:lang w:val="es"/>
                    </w:rPr>
                    <w:t>CV</w:t>
                  </w:r>
                </w:p>
                <w:p w14:paraId="64FCF9CF" w14:textId="77777777" w:rsidR="00CF224B" w:rsidRPr="004D0FDA" w:rsidRDefault="00CF224B" w:rsidP="00CF224B">
                  <w:pPr>
                    <w:pStyle w:val="TableParagraph"/>
                    <w:spacing w:line="205" w:lineRule="exact"/>
                    <w:rPr>
                      <w:rFonts w:asciiTheme="minorBidi" w:hAnsiTheme="minorBidi" w:cstheme="minorBidi"/>
                      <w:i/>
                      <w:sz w:val="14"/>
                      <w:szCs w:val="15"/>
                    </w:rPr>
                  </w:pPr>
                  <w:r w:rsidRPr="004D0FDA">
                    <w:rPr>
                      <w:rFonts w:asciiTheme="minorBidi" w:hAnsiTheme="minorBidi" w:cstheme="minorBidi"/>
                      <w:i/>
                      <w:iCs/>
                      <w:sz w:val="14"/>
                      <w:szCs w:val="15"/>
                      <w:lang w:val="es"/>
                    </w:rPr>
                    <w:t>%</w:t>
                  </w:r>
                </w:p>
              </w:tc>
            </w:tr>
            <w:tr w:rsidR="00CF224B" w:rsidRPr="00CF224B" w14:paraId="5BC13BF2" w14:textId="77777777" w:rsidTr="00CF224B">
              <w:trPr>
                <w:trHeight w:val="236"/>
              </w:trPr>
              <w:tc>
                <w:tcPr>
                  <w:tcW w:w="1654" w:type="dxa"/>
                </w:tcPr>
                <w:p w14:paraId="57807C45" w14:textId="77777777" w:rsidR="00CF224B" w:rsidRPr="00D9788D" w:rsidRDefault="00CF224B" w:rsidP="00CF224B">
                  <w:pPr>
                    <w:pStyle w:val="TableParagraph"/>
                    <w:spacing w:before="11" w:line="204" w:lineRule="exact"/>
                    <w:ind w:left="14"/>
                    <w:rPr>
                      <w:rFonts w:asciiTheme="minorBidi" w:hAnsiTheme="minorBidi" w:cstheme="minorBidi"/>
                      <w:sz w:val="18"/>
                      <w:szCs w:val="18"/>
                    </w:rPr>
                  </w:pPr>
                  <w:r>
                    <w:rPr>
                      <w:rFonts w:asciiTheme="minorBidi" w:hAnsiTheme="minorBidi" w:cstheme="minorBidi"/>
                      <w:sz w:val="18"/>
                      <w:szCs w:val="18"/>
                      <w:lang w:val="es"/>
                    </w:rPr>
                    <w:t>Precinorm U</w:t>
                  </w:r>
                </w:p>
              </w:tc>
              <w:tc>
                <w:tcPr>
                  <w:tcW w:w="1160" w:type="dxa"/>
                </w:tcPr>
                <w:p w14:paraId="772C5481" w14:textId="77777777" w:rsidR="00CF224B" w:rsidRPr="00CF224B" w:rsidRDefault="00CF224B" w:rsidP="00CF224B">
                  <w:pPr>
                    <w:pStyle w:val="TableParagraph"/>
                    <w:spacing w:before="13" w:line="203" w:lineRule="exact"/>
                    <w:rPr>
                      <w:rFonts w:asciiTheme="minorBidi" w:hAnsiTheme="minorBidi" w:cstheme="minorBidi"/>
                      <w:sz w:val="18"/>
                      <w:szCs w:val="18"/>
                    </w:rPr>
                  </w:pPr>
                  <w:r>
                    <w:rPr>
                      <w:rFonts w:asciiTheme="minorBidi" w:hAnsiTheme="minorBidi" w:cstheme="minorBidi"/>
                      <w:sz w:val="18"/>
                      <w:szCs w:val="18"/>
                      <w:lang w:val="es"/>
                    </w:rPr>
                    <w:t>36,6 (0,611)</w:t>
                  </w:r>
                </w:p>
              </w:tc>
              <w:tc>
                <w:tcPr>
                  <w:tcW w:w="1452" w:type="dxa"/>
                </w:tcPr>
                <w:p w14:paraId="7AB2D936" w14:textId="77777777" w:rsidR="00CF224B" w:rsidRPr="00CF224B" w:rsidRDefault="00CF224B" w:rsidP="009A3E0E">
                  <w:pPr>
                    <w:pStyle w:val="TableParagraph"/>
                    <w:spacing w:before="13" w:line="203" w:lineRule="exact"/>
                    <w:ind w:left="285" w:right="124"/>
                    <w:rPr>
                      <w:rFonts w:asciiTheme="minorBidi" w:hAnsiTheme="minorBidi" w:cstheme="minorBidi"/>
                      <w:sz w:val="18"/>
                      <w:szCs w:val="18"/>
                    </w:rPr>
                  </w:pPr>
                  <w:r>
                    <w:rPr>
                      <w:rFonts w:asciiTheme="minorBidi" w:hAnsiTheme="minorBidi" w:cstheme="minorBidi"/>
                      <w:sz w:val="18"/>
                      <w:szCs w:val="18"/>
                      <w:lang w:val="es"/>
                    </w:rPr>
                    <w:t>0,3 (0,005)</w:t>
                  </w:r>
                </w:p>
              </w:tc>
              <w:tc>
                <w:tcPr>
                  <w:tcW w:w="306" w:type="dxa"/>
                </w:tcPr>
                <w:p w14:paraId="3A43F2AA" w14:textId="77777777" w:rsidR="00CF224B" w:rsidRPr="004D0FDA" w:rsidRDefault="00CF224B" w:rsidP="00CF224B">
                  <w:pPr>
                    <w:pStyle w:val="TableParagraph"/>
                    <w:spacing w:before="8" w:line="208" w:lineRule="exact"/>
                    <w:rPr>
                      <w:rFonts w:asciiTheme="minorBidi" w:hAnsiTheme="minorBidi" w:cstheme="minorBidi"/>
                      <w:sz w:val="14"/>
                      <w:szCs w:val="15"/>
                    </w:rPr>
                  </w:pPr>
                  <w:r w:rsidRPr="004D0FDA">
                    <w:rPr>
                      <w:rFonts w:asciiTheme="minorBidi" w:hAnsiTheme="minorBidi" w:cstheme="minorBidi"/>
                      <w:sz w:val="14"/>
                      <w:szCs w:val="15"/>
                      <w:lang w:val="es"/>
                    </w:rPr>
                    <w:t>0,8</w:t>
                  </w:r>
                </w:p>
              </w:tc>
            </w:tr>
            <w:tr w:rsidR="00CF224B" w:rsidRPr="00CF224B" w14:paraId="36B2AEB6" w14:textId="77777777" w:rsidTr="00CF224B">
              <w:trPr>
                <w:trHeight w:val="226"/>
              </w:trPr>
              <w:tc>
                <w:tcPr>
                  <w:tcW w:w="1654" w:type="dxa"/>
                </w:tcPr>
                <w:p w14:paraId="1F25AB1A" w14:textId="77777777" w:rsidR="00CF224B" w:rsidRPr="00D9788D" w:rsidRDefault="00CF224B" w:rsidP="00CF224B">
                  <w:pPr>
                    <w:pStyle w:val="TableParagraph"/>
                    <w:spacing w:before="2" w:line="204" w:lineRule="exact"/>
                    <w:ind w:left="14"/>
                    <w:rPr>
                      <w:rFonts w:asciiTheme="minorBidi" w:hAnsiTheme="minorBidi" w:cstheme="minorBidi"/>
                      <w:sz w:val="18"/>
                      <w:szCs w:val="18"/>
                    </w:rPr>
                  </w:pPr>
                  <w:r>
                    <w:rPr>
                      <w:rFonts w:asciiTheme="minorBidi" w:hAnsiTheme="minorBidi" w:cstheme="minorBidi"/>
                      <w:sz w:val="18"/>
                      <w:szCs w:val="18"/>
                      <w:lang w:val="es"/>
                    </w:rPr>
                    <w:t>Precipath U</w:t>
                  </w:r>
                </w:p>
              </w:tc>
              <w:tc>
                <w:tcPr>
                  <w:tcW w:w="1160" w:type="dxa"/>
                </w:tcPr>
                <w:p w14:paraId="0321C56A" w14:textId="77777777" w:rsidR="00CF224B" w:rsidRPr="00CF224B" w:rsidRDefault="00CF224B" w:rsidP="00CF224B">
                  <w:pPr>
                    <w:pStyle w:val="TableParagraph"/>
                    <w:spacing w:before="4" w:line="203" w:lineRule="exact"/>
                    <w:rPr>
                      <w:rFonts w:asciiTheme="minorBidi" w:hAnsiTheme="minorBidi" w:cstheme="minorBidi"/>
                      <w:sz w:val="18"/>
                      <w:szCs w:val="18"/>
                    </w:rPr>
                  </w:pPr>
                  <w:r>
                    <w:rPr>
                      <w:rFonts w:asciiTheme="minorBidi" w:hAnsiTheme="minorBidi" w:cstheme="minorBidi"/>
                      <w:sz w:val="18"/>
                      <w:szCs w:val="18"/>
                      <w:lang w:val="es"/>
                    </w:rPr>
                    <w:t>128 (2,14)</w:t>
                  </w:r>
                </w:p>
              </w:tc>
              <w:tc>
                <w:tcPr>
                  <w:tcW w:w="1452" w:type="dxa"/>
                </w:tcPr>
                <w:p w14:paraId="419F1321" w14:textId="77777777" w:rsidR="00CF224B" w:rsidRPr="00CF224B" w:rsidRDefault="00CF224B" w:rsidP="009A3E0E">
                  <w:pPr>
                    <w:pStyle w:val="TableParagraph"/>
                    <w:spacing w:before="4" w:line="203" w:lineRule="exact"/>
                    <w:ind w:left="285" w:right="124"/>
                    <w:rPr>
                      <w:rFonts w:asciiTheme="minorBidi" w:hAnsiTheme="minorBidi" w:cstheme="minorBidi"/>
                      <w:sz w:val="18"/>
                      <w:szCs w:val="18"/>
                    </w:rPr>
                  </w:pPr>
                  <w:r>
                    <w:rPr>
                      <w:rFonts w:asciiTheme="minorBidi" w:hAnsiTheme="minorBidi" w:cstheme="minorBidi"/>
                      <w:sz w:val="18"/>
                      <w:szCs w:val="18"/>
                      <w:lang w:val="es"/>
                    </w:rPr>
                    <w:t>1 (0,02)</w:t>
                  </w:r>
                </w:p>
              </w:tc>
              <w:tc>
                <w:tcPr>
                  <w:tcW w:w="306" w:type="dxa"/>
                </w:tcPr>
                <w:p w14:paraId="0EADA57F" w14:textId="77777777" w:rsidR="00CF224B" w:rsidRPr="004D0FDA" w:rsidRDefault="00CF224B" w:rsidP="00CF224B">
                  <w:pPr>
                    <w:pStyle w:val="TableParagraph"/>
                    <w:spacing w:line="207" w:lineRule="exact"/>
                    <w:rPr>
                      <w:rFonts w:asciiTheme="minorBidi" w:hAnsiTheme="minorBidi" w:cstheme="minorBidi"/>
                      <w:sz w:val="14"/>
                      <w:szCs w:val="15"/>
                    </w:rPr>
                  </w:pPr>
                  <w:r w:rsidRPr="004D0FDA">
                    <w:rPr>
                      <w:rFonts w:asciiTheme="minorBidi" w:hAnsiTheme="minorBidi" w:cstheme="minorBidi"/>
                      <w:sz w:val="14"/>
                      <w:szCs w:val="15"/>
                      <w:lang w:val="es"/>
                    </w:rPr>
                    <w:t>0,4</w:t>
                  </w:r>
                </w:p>
              </w:tc>
            </w:tr>
            <w:tr w:rsidR="00CF224B" w:rsidRPr="00CF224B" w14:paraId="40B4C9A0" w14:textId="77777777" w:rsidTr="00CF224B">
              <w:trPr>
                <w:trHeight w:val="226"/>
              </w:trPr>
              <w:tc>
                <w:tcPr>
                  <w:tcW w:w="1654" w:type="dxa"/>
                </w:tcPr>
                <w:p w14:paraId="7FE55115" w14:textId="77777777" w:rsidR="00CF224B" w:rsidRPr="00D9788D" w:rsidRDefault="00CF224B" w:rsidP="00CF224B">
                  <w:pPr>
                    <w:pStyle w:val="TableParagraph"/>
                    <w:spacing w:before="2" w:line="204" w:lineRule="exact"/>
                    <w:ind w:left="14"/>
                    <w:rPr>
                      <w:rFonts w:asciiTheme="minorBidi" w:hAnsiTheme="minorBidi" w:cstheme="minorBidi"/>
                      <w:sz w:val="18"/>
                      <w:szCs w:val="18"/>
                    </w:rPr>
                  </w:pPr>
                  <w:r>
                    <w:rPr>
                      <w:rFonts w:asciiTheme="minorBidi" w:hAnsiTheme="minorBidi" w:cstheme="minorBidi"/>
                      <w:sz w:val="18"/>
                      <w:szCs w:val="18"/>
                      <w:lang w:val="es"/>
                    </w:rPr>
                    <w:t>Suero humano 1</w:t>
                  </w:r>
                </w:p>
              </w:tc>
              <w:tc>
                <w:tcPr>
                  <w:tcW w:w="1160" w:type="dxa"/>
                </w:tcPr>
                <w:p w14:paraId="1B649216" w14:textId="77777777" w:rsidR="00CF224B" w:rsidRPr="00CF224B" w:rsidRDefault="00CF224B" w:rsidP="00CF224B">
                  <w:pPr>
                    <w:pStyle w:val="TableParagraph"/>
                    <w:spacing w:before="4" w:line="203" w:lineRule="exact"/>
                    <w:rPr>
                      <w:rFonts w:asciiTheme="minorBidi" w:hAnsiTheme="minorBidi" w:cstheme="minorBidi"/>
                      <w:sz w:val="18"/>
                      <w:szCs w:val="18"/>
                    </w:rPr>
                  </w:pPr>
                  <w:r>
                    <w:rPr>
                      <w:rFonts w:asciiTheme="minorBidi" w:hAnsiTheme="minorBidi" w:cstheme="minorBidi"/>
                      <w:sz w:val="18"/>
                      <w:szCs w:val="18"/>
                      <w:lang w:val="es"/>
                    </w:rPr>
                    <w:t>126 (2,10)</w:t>
                  </w:r>
                </w:p>
              </w:tc>
              <w:tc>
                <w:tcPr>
                  <w:tcW w:w="1452" w:type="dxa"/>
                </w:tcPr>
                <w:p w14:paraId="7C45086A" w14:textId="77777777" w:rsidR="00CF224B" w:rsidRPr="00CF224B" w:rsidRDefault="00CF224B" w:rsidP="009A3E0E">
                  <w:pPr>
                    <w:pStyle w:val="TableParagraph"/>
                    <w:spacing w:before="4" w:line="203" w:lineRule="exact"/>
                    <w:ind w:left="285" w:right="124"/>
                    <w:rPr>
                      <w:rFonts w:asciiTheme="minorBidi" w:hAnsiTheme="minorBidi" w:cstheme="minorBidi"/>
                      <w:sz w:val="18"/>
                      <w:szCs w:val="18"/>
                    </w:rPr>
                  </w:pPr>
                  <w:r>
                    <w:rPr>
                      <w:rFonts w:asciiTheme="minorBidi" w:hAnsiTheme="minorBidi" w:cstheme="minorBidi"/>
                      <w:sz w:val="18"/>
                      <w:szCs w:val="18"/>
                      <w:lang w:val="es"/>
                    </w:rPr>
                    <w:t>1 (0,02)</w:t>
                  </w:r>
                </w:p>
              </w:tc>
              <w:tc>
                <w:tcPr>
                  <w:tcW w:w="306" w:type="dxa"/>
                </w:tcPr>
                <w:p w14:paraId="7F60D413" w14:textId="77777777" w:rsidR="00CF224B" w:rsidRPr="004D0FDA" w:rsidRDefault="00CF224B" w:rsidP="00CF224B">
                  <w:pPr>
                    <w:pStyle w:val="TableParagraph"/>
                    <w:spacing w:line="207" w:lineRule="exact"/>
                    <w:rPr>
                      <w:rFonts w:asciiTheme="minorBidi" w:hAnsiTheme="minorBidi" w:cstheme="minorBidi"/>
                      <w:sz w:val="14"/>
                      <w:szCs w:val="15"/>
                    </w:rPr>
                  </w:pPr>
                  <w:r w:rsidRPr="004D0FDA">
                    <w:rPr>
                      <w:rFonts w:asciiTheme="minorBidi" w:hAnsiTheme="minorBidi" w:cstheme="minorBidi"/>
                      <w:sz w:val="14"/>
                      <w:szCs w:val="15"/>
                      <w:lang w:val="es"/>
                    </w:rPr>
                    <w:t>0,4</w:t>
                  </w:r>
                </w:p>
              </w:tc>
            </w:tr>
            <w:tr w:rsidR="00CF224B" w:rsidRPr="00CF224B" w14:paraId="15D832A1" w14:textId="77777777" w:rsidTr="00CF224B">
              <w:trPr>
                <w:trHeight w:val="320"/>
              </w:trPr>
              <w:tc>
                <w:tcPr>
                  <w:tcW w:w="1654" w:type="dxa"/>
                </w:tcPr>
                <w:p w14:paraId="72A7C82D" w14:textId="77777777" w:rsidR="00CF224B" w:rsidRPr="00D9788D" w:rsidRDefault="00CF224B" w:rsidP="00CF224B">
                  <w:pPr>
                    <w:pStyle w:val="TableParagraph"/>
                    <w:spacing w:before="2"/>
                    <w:ind w:left="14"/>
                    <w:rPr>
                      <w:rFonts w:asciiTheme="minorBidi" w:hAnsiTheme="minorBidi" w:cstheme="minorBidi"/>
                      <w:sz w:val="18"/>
                      <w:szCs w:val="18"/>
                    </w:rPr>
                  </w:pPr>
                  <w:r>
                    <w:rPr>
                      <w:rFonts w:asciiTheme="minorBidi" w:hAnsiTheme="minorBidi" w:cstheme="minorBidi"/>
                      <w:sz w:val="18"/>
                      <w:szCs w:val="18"/>
                      <w:lang w:val="es"/>
                    </w:rPr>
                    <w:t>Suero humano 2</w:t>
                  </w:r>
                </w:p>
              </w:tc>
              <w:tc>
                <w:tcPr>
                  <w:tcW w:w="1160" w:type="dxa"/>
                </w:tcPr>
                <w:p w14:paraId="29B76A5F" w14:textId="77777777" w:rsidR="00CF224B" w:rsidRPr="00CF224B" w:rsidRDefault="00CF224B" w:rsidP="00CF224B">
                  <w:pPr>
                    <w:pStyle w:val="TableParagraph"/>
                    <w:spacing w:before="4"/>
                    <w:rPr>
                      <w:rFonts w:asciiTheme="minorBidi" w:hAnsiTheme="minorBidi" w:cstheme="minorBidi"/>
                      <w:sz w:val="18"/>
                      <w:szCs w:val="18"/>
                    </w:rPr>
                  </w:pPr>
                  <w:r>
                    <w:rPr>
                      <w:rFonts w:asciiTheme="minorBidi" w:hAnsiTheme="minorBidi" w:cstheme="minorBidi"/>
                      <w:sz w:val="18"/>
                      <w:szCs w:val="18"/>
                      <w:lang w:val="es"/>
                    </w:rPr>
                    <w:t>12,0 (0,200)</w:t>
                  </w:r>
                </w:p>
              </w:tc>
              <w:tc>
                <w:tcPr>
                  <w:tcW w:w="1452" w:type="dxa"/>
                </w:tcPr>
                <w:p w14:paraId="7C789A72" w14:textId="77777777" w:rsidR="00CF224B" w:rsidRPr="00CF224B" w:rsidRDefault="00CF224B" w:rsidP="009A3E0E">
                  <w:pPr>
                    <w:pStyle w:val="TableParagraph"/>
                    <w:spacing w:before="4"/>
                    <w:ind w:left="285" w:right="124"/>
                    <w:rPr>
                      <w:rFonts w:asciiTheme="minorBidi" w:hAnsiTheme="minorBidi" w:cstheme="minorBidi"/>
                      <w:sz w:val="18"/>
                      <w:szCs w:val="18"/>
                    </w:rPr>
                  </w:pPr>
                  <w:r>
                    <w:rPr>
                      <w:rFonts w:asciiTheme="minorBidi" w:hAnsiTheme="minorBidi" w:cstheme="minorBidi"/>
                      <w:sz w:val="18"/>
                      <w:szCs w:val="18"/>
                      <w:lang w:val="es"/>
                    </w:rPr>
                    <w:t>0,4 (0,007)</w:t>
                  </w:r>
                </w:p>
              </w:tc>
              <w:tc>
                <w:tcPr>
                  <w:tcW w:w="306" w:type="dxa"/>
                </w:tcPr>
                <w:p w14:paraId="39CA02BF" w14:textId="77777777" w:rsidR="00CF224B" w:rsidRPr="004D0FDA" w:rsidRDefault="00CF224B" w:rsidP="00CF224B">
                  <w:pPr>
                    <w:pStyle w:val="TableParagraph"/>
                    <w:spacing w:line="216" w:lineRule="exact"/>
                    <w:rPr>
                      <w:rFonts w:asciiTheme="minorBidi" w:hAnsiTheme="minorBidi" w:cstheme="minorBidi"/>
                      <w:sz w:val="14"/>
                      <w:szCs w:val="15"/>
                    </w:rPr>
                  </w:pPr>
                  <w:r w:rsidRPr="004D0FDA">
                    <w:rPr>
                      <w:rFonts w:asciiTheme="minorBidi" w:hAnsiTheme="minorBidi" w:cstheme="minorBidi"/>
                      <w:sz w:val="14"/>
                      <w:szCs w:val="15"/>
                      <w:lang w:val="es"/>
                    </w:rPr>
                    <w:t>3,1</w:t>
                  </w:r>
                </w:p>
              </w:tc>
            </w:tr>
            <w:tr w:rsidR="00CF224B" w:rsidRPr="0059694F" w14:paraId="2020F2FA" w14:textId="77777777" w:rsidTr="00CF224B">
              <w:trPr>
                <w:trHeight w:val="534"/>
              </w:trPr>
              <w:tc>
                <w:tcPr>
                  <w:tcW w:w="1654" w:type="dxa"/>
                </w:tcPr>
                <w:p w14:paraId="221B0AC7" w14:textId="77777777" w:rsidR="00CF224B" w:rsidRPr="00CF224B" w:rsidRDefault="00CF224B" w:rsidP="00D9788D">
                  <w:pPr>
                    <w:pStyle w:val="TableParagraph"/>
                    <w:spacing w:before="100"/>
                    <w:ind w:left="14"/>
                    <w:rPr>
                      <w:rFonts w:asciiTheme="minorBidi" w:hAnsiTheme="minorBidi" w:cstheme="minorBidi"/>
                      <w:sz w:val="15"/>
                      <w:szCs w:val="15"/>
                    </w:rPr>
                  </w:pPr>
                  <w:r w:rsidRPr="004D0FDA">
                    <w:rPr>
                      <w:rFonts w:asciiTheme="minorBidi" w:hAnsiTheme="minorBidi" w:cstheme="minorBidi"/>
                      <w:i/>
                      <w:iCs/>
                      <w:sz w:val="14"/>
                      <w:szCs w:val="15"/>
                      <w:highlight w:val="yellow"/>
                      <w:shd w:val="clear" w:color="auto" w:fill="FDFDBE"/>
                      <w:lang w:val="es"/>
                    </w:rPr>
                    <w:t>Precisión intermedia</w:t>
                  </w:r>
                  <w:r w:rsidRPr="004D0FDA">
                    <w:rPr>
                      <w:rFonts w:asciiTheme="minorBidi" w:hAnsiTheme="minorBidi" w:cstheme="minorBidi"/>
                      <w:sz w:val="14"/>
                      <w:szCs w:val="15"/>
                      <w:highlight w:val="yellow"/>
                      <w:shd w:val="clear" w:color="auto" w:fill="FDFDBE"/>
                      <w:lang w:val="es"/>
                    </w:rPr>
                    <w:t xml:space="preserve"> **</w:t>
                  </w:r>
                </w:p>
              </w:tc>
              <w:tc>
                <w:tcPr>
                  <w:tcW w:w="1160" w:type="dxa"/>
                </w:tcPr>
                <w:p w14:paraId="0279484B" w14:textId="77777777" w:rsidR="00CF224B" w:rsidRPr="004D0FDA" w:rsidRDefault="00CF224B" w:rsidP="00CF224B">
                  <w:pPr>
                    <w:pStyle w:val="TableParagraph"/>
                    <w:spacing w:before="94" w:line="211" w:lineRule="exact"/>
                    <w:rPr>
                      <w:rFonts w:asciiTheme="minorBidi" w:hAnsiTheme="minorBidi" w:cstheme="minorBidi"/>
                      <w:i/>
                      <w:sz w:val="14"/>
                      <w:szCs w:val="15"/>
                      <w:lang w:val="es-ES"/>
                    </w:rPr>
                  </w:pPr>
                  <w:r w:rsidRPr="004D0FDA">
                    <w:rPr>
                      <w:rFonts w:asciiTheme="minorBidi" w:hAnsiTheme="minorBidi" w:cstheme="minorBidi"/>
                      <w:i/>
                      <w:iCs/>
                      <w:sz w:val="14"/>
                      <w:szCs w:val="15"/>
                      <w:lang w:val="es"/>
                    </w:rPr>
                    <w:t>Media</w:t>
                  </w:r>
                </w:p>
                <w:p w14:paraId="01D70A1D" w14:textId="77777777" w:rsidR="00CF224B" w:rsidRPr="0030686C" w:rsidRDefault="00CF224B" w:rsidP="00CF224B">
                  <w:pPr>
                    <w:pStyle w:val="TableParagraph"/>
                    <w:spacing w:line="209" w:lineRule="exact"/>
                    <w:rPr>
                      <w:rFonts w:asciiTheme="minorBidi" w:hAnsiTheme="minorBidi" w:cstheme="minorBidi"/>
                      <w:i/>
                      <w:sz w:val="15"/>
                      <w:szCs w:val="15"/>
                      <w:lang w:val="es-ES"/>
                    </w:rPr>
                  </w:pPr>
                  <w:r w:rsidRPr="004D0FDA">
                    <w:rPr>
                      <w:rFonts w:asciiTheme="minorBidi" w:hAnsiTheme="minorBidi" w:cstheme="minorBidi"/>
                      <w:i/>
                      <w:iCs/>
                      <w:sz w:val="14"/>
                      <w:szCs w:val="15"/>
                      <w:lang w:val="es"/>
                    </w:rPr>
                    <w:t>U/L (µ</w:t>
                  </w:r>
                  <w:proofErr w:type="spellStart"/>
                  <w:r w:rsidRPr="004D0FDA">
                    <w:rPr>
                      <w:rFonts w:asciiTheme="minorBidi" w:hAnsiTheme="minorBidi" w:cstheme="minorBidi"/>
                      <w:i/>
                      <w:iCs/>
                      <w:sz w:val="14"/>
                      <w:szCs w:val="15"/>
                      <w:lang w:val="es"/>
                    </w:rPr>
                    <w:t>kat</w:t>
                  </w:r>
                  <w:proofErr w:type="spellEnd"/>
                  <w:r w:rsidRPr="004D0FDA">
                    <w:rPr>
                      <w:rFonts w:asciiTheme="minorBidi" w:hAnsiTheme="minorBidi" w:cstheme="minorBidi"/>
                      <w:i/>
                      <w:iCs/>
                      <w:sz w:val="14"/>
                      <w:szCs w:val="15"/>
                      <w:lang w:val="es"/>
                    </w:rPr>
                    <w:t>/L)</w:t>
                  </w:r>
                </w:p>
              </w:tc>
              <w:tc>
                <w:tcPr>
                  <w:tcW w:w="1452" w:type="dxa"/>
                </w:tcPr>
                <w:p w14:paraId="31ABBC1A" w14:textId="77777777" w:rsidR="00CF224B" w:rsidRPr="004D0FDA" w:rsidRDefault="00CF224B" w:rsidP="009A3E0E">
                  <w:pPr>
                    <w:pStyle w:val="TableParagraph"/>
                    <w:spacing w:before="98" w:line="211" w:lineRule="exact"/>
                    <w:ind w:left="285" w:right="124"/>
                    <w:rPr>
                      <w:rFonts w:asciiTheme="minorBidi" w:hAnsiTheme="minorBidi" w:cstheme="minorBidi"/>
                      <w:i/>
                      <w:sz w:val="14"/>
                      <w:szCs w:val="15"/>
                      <w:lang w:val="es-ES"/>
                    </w:rPr>
                  </w:pPr>
                  <w:r w:rsidRPr="004D0FDA">
                    <w:rPr>
                      <w:rFonts w:asciiTheme="minorBidi" w:hAnsiTheme="minorBidi" w:cstheme="minorBidi"/>
                      <w:i/>
                      <w:iCs/>
                      <w:sz w:val="14"/>
                      <w:szCs w:val="15"/>
                      <w:lang w:val="es"/>
                    </w:rPr>
                    <w:t>SD</w:t>
                  </w:r>
                </w:p>
                <w:p w14:paraId="245BF973" w14:textId="77777777" w:rsidR="00CF224B" w:rsidRPr="0030686C" w:rsidRDefault="00CF224B" w:rsidP="009A3E0E">
                  <w:pPr>
                    <w:pStyle w:val="TableParagraph"/>
                    <w:spacing w:line="205" w:lineRule="exact"/>
                    <w:ind w:left="285" w:right="124"/>
                    <w:rPr>
                      <w:rFonts w:asciiTheme="minorBidi" w:hAnsiTheme="minorBidi" w:cstheme="minorBidi"/>
                      <w:i/>
                      <w:sz w:val="15"/>
                      <w:szCs w:val="15"/>
                      <w:lang w:val="es-ES"/>
                    </w:rPr>
                  </w:pPr>
                  <w:r w:rsidRPr="004D0FDA">
                    <w:rPr>
                      <w:rFonts w:asciiTheme="minorBidi" w:hAnsiTheme="minorBidi" w:cstheme="minorBidi"/>
                      <w:i/>
                      <w:iCs/>
                      <w:sz w:val="14"/>
                      <w:szCs w:val="15"/>
                      <w:lang w:val="es"/>
                    </w:rPr>
                    <w:t>U/L (µkat/L)</w:t>
                  </w:r>
                </w:p>
              </w:tc>
              <w:tc>
                <w:tcPr>
                  <w:tcW w:w="306" w:type="dxa"/>
                </w:tcPr>
                <w:p w14:paraId="777D71F6" w14:textId="77777777" w:rsidR="00CF224B" w:rsidRPr="004D0FDA" w:rsidRDefault="00CF224B" w:rsidP="00CF224B">
                  <w:pPr>
                    <w:pStyle w:val="TableParagraph"/>
                    <w:spacing w:before="98" w:line="211" w:lineRule="exact"/>
                    <w:rPr>
                      <w:rFonts w:asciiTheme="minorBidi" w:hAnsiTheme="minorBidi" w:cstheme="minorBidi"/>
                      <w:i/>
                      <w:sz w:val="14"/>
                      <w:szCs w:val="15"/>
                      <w:lang w:val="es-ES"/>
                    </w:rPr>
                  </w:pPr>
                  <w:r w:rsidRPr="004D0FDA">
                    <w:rPr>
                      <w:rFonts w:asciiTheme="minorBidi" w:hAnsiTheme="minorBidi" w:cstheme="minorBidi"/>
                      <w:i/>
                      <w:iCs/>
                      <w:sz w:val="14"/>
                      <w:szCs w:val="15"/>
                      <w:lang w:val="es"/>
                    </w:rPr>
                    <w:t>CV</w:t>
                  </w:r>
                </w:p>
                <w:p w14:paraId="2289EB9F" w14:textId="77777777" w:rsidR="00CF224B" w:rsidRPr="004D0FDA" w:rsidRDefault="00CF224B" w:rsidP="00CF224B">
                  <w:pPr>
                    <w:pStyle w:val="TableParagraph"/>
                    <w:spacing w:line="205" w:lineRule="exact"/>
                    <w:rPr>
                      <w:rFonts w:asciiTheme="minorBidi" w:hAnsiTheme="minorBidi" w:cstheme="minorBidi"/>
                      <w:i/>
                      <w:sz w:val="14"/>
                      <w:szCs w:val="15"/>
                      <w:lang w:val="es-ES"/>
                    </w:rPr>
                  </w:pPr>
                  <w:r w:rsidRPr="004D0FDA">
                    <w:rPr>
                      <w:rFonts w:asciiTheme="minorBidi" w:hAnsiTheme="minorBidi" w:cstheme="minorBidi"/>
                      <w:i/>
                      <w:iCs/>
                      <w:sz w:val="14"/>
                      <w:szCs w:val="15"/>
                      <w:lang w:val="es"/>
                    </w:rPr>
                    <w:t>%</w:t>
                  </w:r>
                </w:p>
              </w:tc>
            </w:tr>
            <w:tr w:rsidR="00CF224B" w:rsidRPr="0059694F" w14:paraId="534455A5" w14:textId="77777777" w:rsidTr="00CF224B">
              <w:trPr>
                <w:trHeight w:val="236"/>
              </w:trPr>
              <w:tc>
                <w:tcPr>
                  <w:tcW w:w="1654" w:type="dxa"/>
                </w:tcPr>
                <w:p w14:paraId="2B162DD9" w14:textId="77777777" w:rsidR="00CF224B" w:rsidRPr="0030686C" w:rsidRDefault="00CF224B" w:rsidP="00CF224B">
                  <w:pPr>
                    <w:pStyle w:val="TableParagraph"/>
                    <w:spacing w:before="11" w:line="204" w:lineRule="exact"/>
                    <w:ind w:left="14"/>
                    <w:rPr>
                      <w:rFonts w:asciiTheme="minorBidi" w:hAnsiTheme="minorBidi" w:cstheme="minorBidi"/>
                      <w:sz w:val="18"/>
                      <w:szCs w:val="18"/>
                      <w:lang w:val="es-ES"/>
                    </w:rPr>
                  </w:pPr>
                  <w:proofErr w:type="spellStart"/>
                  <w:r>
                    <w:rPr>
                      <w:rFonts w:asciiTheme="minorBidi" w:hAnsiTheme="minorBidi" w:cstheme="minorBidi"/>
                      <w:sz w:val="18"/>
                      <w:szCs w:val="18"/>
                      <w:lang w:val="es"/>
                    </w:rPr>
                    <w:t>Precinorm</w:t>
                  </w:r>
                  <w:proofErr w:type="spellEnd"/>
                  <w:r>
                    <w:rPr>
                      <w:rFonts w:asciiTheme="minorBidi" w:hAnsiTheme="minorBidi" w:cstheme="minorBidi"/>
                      <w:sz w:val="18"/>
                      <w:szCs w:val="18"/>
                      <w:lang w:val="es"/>
                    </w:rPr>
                    <w:t xml:space="preserve"> U</w:t>
                  </w:r>
                </w:p>
              </w:tc>
              <w:tc>
                <w:tcPr>
                  <w:tcW w:w="1160" w:type="dxa"/>
                </w:tcPr>
                <w:p w14:paraId="0CE9AD2F" w14:textId="77777777" w:rsidR="00CF224B" w:rsidRPr="0030686C" w:rsidRDefault="00CF224B" w:rsidP="00CF224B">
                  <w:pPr>
                    <w:pStyle w:val="TableParagraph"/>
                    <w:spacing w:before="13" w:line="203" w:lineRule="exact"/>
                    <w:rPr>
                      <w:rFonts w:asciiTheme="minorBidi" w:hAnsiTheme="minorBidi" w:cstheme="minorBidi"/>
                      <w:sz w:val="18"/>
                      <w:szCs w:val="18"/>
                      <w:lang w:val="es-ES"/>
                    </w:rPr>
                  </w:pPr>
                  <w:r>
                    <w:rPr>
                      <w:rFonts w:asciiTheme="minorBidi" w:hAnsiTheme="minorBidi" w:cstheme="minorBidi"/>
                      <w:sz w:val="18"/>
                      <w:szCs w:val="18"/>
                      <w:lang w:val="es"/>
                    </w:rPr>
                    <w:t>36,7 (0,613)</w:t>
                  </w:r>
                </w:p>
              </w:tc>
              <w:tc>
                <w:tcPr>
                  <w:tcW w:w="1452" w:type="dxa"/>
                </w:tcPr>
                <w:p w14:paraId="7BA5A542" w14:textId="77777777" w:rsidR="00CF224B" w:rsidRPr="0030686C" w:rsidRDefault="00CF224B" w:rsidP="009A3E0E">
                  <w:pPr>
                    <w:pStyle w:val="TableParagraph"/>
                    <w:spacing w:before="13" w:line="203" w:lineRule="exact"/>
                    <w:ind w:left="285" w:right="124"/>
                    <w:rPr>
                      <w:rFonts w:asciiTheme="minorBidi" w:hAnsiTheme="minorBidi" w:cstheme="minorBidi"/>
                      <w:sz w:val="18"/>
                      <w:szCs w:val="18"/>
                      <w:lang w:val="es-ES"/>
                    </w:rPr>
                  </w:pPr>
                  <w:r>
                    <w:rPr>
                      <w:rFonts w:asciiTheme="minorBidi" w:hAnsiTheme="minorBidi" w:cstheme="minorBidi"/>
                      <w:sz w:val="18"/>
                      <w:szCs w:val="18"/>
                      <w:lang w:val="es"/>
                    </w:rPr>
                    <w:t>0,5 (0,008)</w:t>
                  </w:r>
                </w:p>
              </w:tc>
              <w:tc>
                <w:tcPr>
                  <w:tcW w:w="306" w:type="dxa"/>
                </w:tcPr>
                <w:p w14:paraId="1CC1D63B" w14:textId="77777777" w:rsidR="00CF224B" w:rsidRPr="004D0FDA" w:rsidRDefault="00CF224B" w:rsidP="00CF224B">
                  <w:pPr>
                    <w:pStyle w:val="TableParagraph"/>
                    <w:spacing w:before="8" w:line="208" w:lineRule="exact"/>
                    <w:rPr>
                      <w:rFonts w:asciiTheme="minorBidi" w:hAnsiTheme="minorBidi" w:cstheme="minorBidi"/>
                      <w:sz w:val="14"/>
                      <w:szCs w:val="15"/>
                      <w:lang w:val="es-ES"/>
                    </w:rPr>
                  </w:pPr>
                  <w:r w:rsidRPr="004D0FDA">
                    <w:rPr>
                      <w:rFonts w:asciiTheme="minorBidi" w:hAnsiTheme="minorBidi" w:cstheme="minorBidi"/>
                      <w:sz w:val="14"/>
                      <w:szCs w:val="15"/>
                      <w:lang w:val="es"/>
                    </w:rPr>
                    <w:t>1,3</w:t>
                  </w:r>
                </w:p>
              </w:tc>
            </w:tr>
            <w:tr w:rsidR="00CF224B" w:rsidRPr="0059694F" w14:paraId="52AB68B2" w14:textId="77777777" w:rsidTr="00CF224B">
              <w:trPr>
                <w:trHeight w:val="226"/>
              </w:trPr>
              <w:tc>
                <w:tcPr>
                  <w:tcW w:w="1654" w:type="dxa"/>
                </w:tcPr>
                <w:p w14:paraId="7F968E54" w14:textId="77777777" w:rsidR="00CF224B" w:rsidRPr="0030686C" w:rsidRDefault="00CF224B" w:rsidP="00CF224B">
                  <w:pPr>
                    <w:pStyle w:val="TableParagraph"/>
                    <w:spacing w:before="2" w:line="204" w:lineRule="exact"/>
                    <w:ind w:left="14"/>
                    <w:rPr>
                      <w:rFonts w:asciiTheme="minorBidi" w:hAnsiTheme="minorBidi" w:cstheme="minorBidi"/>
                      <w:sz w:val="18"/>
                      <w:szCs w:val="18"/>
                      <w:lang w:val="es-ES"/>
                    </w:rPr>
                  </w:pPr>
                  <w:proofErr w:type="spellStart"/>
                  <w:r>
                    <w:rPr>
                      <w:rFonts w:asciiTheme="minorBidi" w:hAnsiTheme="minorBidi" w:cstheme="minorBidi"/>
                      <w:sz w:val="18"/>
                      <w:szCs w:val="18"/>
                      <w:lang w:val="es"/>
                    </w:rPr>
                    <w:t>Precipath</w:t>
                  </w:r>
                  <w:proofErr w:type="spellEnd"/>
                  <w:r>
                    <w:rPr>
                      <w:rFonts w:asciiTheme="minorBidi" w:hAnsiTheme="minorBidi" w:cstheme="minorBidi"/>
                      <w:sz w:val="18"/>
                      <w:szCs w:val="18"/>
                      <w:lang w:val="es"/>
                    </w:rPr>
                    <w:t xml:space="preserve"> U</w:t>
                  </w:r>
                </w:p>
              </w:tc>
              <w:tc>
                <w:tcPr>
                  <w:tcW w:w="1160" w:type="dxa"/>
                </w:tcPr>
                <w:p w14:paraId="4DDF223A" w14:textId="77777777" w:rsidR="00CF224B" w:rsidRPr="0030686C" w:rsidRDefault="00CF224B" w:rsidP="00CF224B">
                  <w:pPr>
                    <w:pStyle w:val="TableParagraph"/>
                    <w:spacing w:before="4" w:line="203" w:lineRule="exact"/>
                    <w:rPr>
                      <w:rFonts w:asciiTheme="minorBidi" w:hAnsiTheme="minorBidi" w:cstheme="minorBidi"/>
                      <w:sz w:val="18"/>
                      <w:szCs w:val="18"/>
                      <w:lang w:val="es-ES"/>
                    </w:rPr>
                  </w:pPr>
                  <w:r>
                    <w:rPr>
                      <w:rFonts w:asciiTheme="minorBidi" w:hAnsiTheme="minorBidi" w:cstheme="minorBidi"/>
                      <w:sz w:val="18"/>
                      <w:szCs w:val="18"/>
                      <w:lang w:val="es"/>
                    </w:rPr>
                    <w:t>130 (2,17)</w:t>
                  </w:r>
                </w:p>
              </w:tc>
              <w:tc>
                <w:tcPr>
                  <w:tcW w:w="1452" w:type="dxa"/>
                </w:tcPr>
                <w:p w14:paraId="0430F2B3" w14:textId="77777777" w:rsidR="00CF224B" w:rsidRPr="0030686C" w:rsidRDefault="00CF224B" w:rsidP="009A3E0E">
                  <w:pPr>
                    <w:pStyle w:val="TableParagraph"/>
                    <w:spacing w:before="4" w:line="203" w:lineRule="exact"/>
                    <w:ind w:left="285" w:right="124"/>
                    <w:rPr>
                      <w:rFonts w:asciiTheme="minorBidi" w:hAnsiTheme="minorBidi" w:cstheme="minorBidi"/>
                      <w:sz w:val="18"/>
                      <w:szCs w:val="18"/>
                      <w:lang w:val="es-ES"/>
                    </w:rPr>
                  </w:pPr>
                  <w:r>
                    <w:rPr>
                      <w:rFonts w:asciiTheme="minorBidi" w:hAnsiTheme="minorBidi" w:cstheme="minorBidi"/>
                      <w:sz w:val="18"/>
                      <w:szCs w:val="18"/>
                      <w:lang w:val="es"/>
                    </w:rPr>
                    <w:t>1 (0,02)</w:t>
                  </w:r>
                </w:p>
              </w:tc>
              <w:tc>
                <w:tcPr>
                  <w:tcW w:w="306" w:type="dxa"/>
                </w:tcPr>
                <w:p w14:paraId="64DB7885" w14:textId="77777777" w:rsidR="00CF224B" w:rsidRPr="004D0FDA" w:rsidRDefault="00CF224B" w:rsidP="00CF224B">
                  <w:pPr>
                    <w:pStyle w:val="TableParagraph"/>
                    <w:spacing w:line="207" w:lineRule="exact"/>
                    <w:rPr>
                      <w:rFonts w:asciiTheme="minorBidi" w:hAnsiTheme="minorBidi" w:cstheme="minorBidi"/>
                      <w:sz w:val="14"/>
                      <w:szCs w:val="15"/>
                      <w:lang w:val="es-ES"/>
                    </w:rPr>
                  </w:pPr>
                  <w:r w:rsidRPr="004D0FDA">
                    <w:rPr>
                      <w:rFonts w:asciiTheme="minorBidi" w:hAnsiTheme="minorBidi" w:cstheme="minorBidi"/>
                      <w:sz w:val="14"/>
                      <w:szCs w:val="15"/>
                      <w:lang w:val="es"/>
                    </w:rPr>
                    <w:t>0,8</w:t>
                  </w:r>
                </w:p>
              </w:tc>
            </w:tr>
            <w:tr w:rsidR="00CF224B" w:rsidRPr="0059694F" w14:paraId="015B2573" w14:textId="77777777" w:rsidTr="00CF224B">
              <w:trPr>
                <w:trHeight w:val="226"/>
              </w:trPr>
              <w:tc>
                <w:tcPr>
                  <w:tcW w:w="1654" w:type="dxa"/>
                </w:tcPr>
                <w:p w14:paraId="14DC6177" w14:textId="77777777" w:rsidR="00CF224B" w:rsidRPr="0030686C" w:rsidRDefault="00CF224B" w:rsidP="00CF224B">
                  <w:pPr>
                    <w:pStyle w:val="TableParagraph"/>
                    <w:spacing w:before="2" w:line="204" w:lineRule="exact"/>
                    <w:ind w:left="14"/>
                    <w:rPr>
                      <w:rFonts w:asciiTheme="minorBidi" w:hAnsiTheme="minorBidi" w:cstheme="minorBidi"/>
                      <w:sz w:val="18"/>
                      <w:szCs w:val="18"/>
                      <w:lang w:val="es-ES"/>
                    </w:rPr>
                  </w:pPr>
                  <w:r>
                    <w:rPr>
                      <w:rFonts w:asciiTheme="minorBidi" w:hAnsiTheme="minorBidi" w:cstheme="minorBidi"/>
                      <w:sz w:val="18"/>
                      <w:szCs w:val="18"/>
                      <w:lang w:val="es"/>
                    </w:rPr>
                    <w:t>Suero humano 3</w:t>
                  </w:r>
                </w:p>
              </w:tc>
              <w:tc>
                <w:tcPr>
                  <w:tcW w:w="1160" w:type="dxa"/>
                </w:tcPr>
                <w:p w14:paraId="6593BBD0" w14:textId="77777777" w:rsidR="00CF224B" w:rsidRPr="0030686C" w:rsidRDefault="00CF224B" w:rsidP="00CF224B">
                  <w:pPr>
                    <w:pStyle w:val="TableParagraph"/>
                    <w:spacing w:before="4" w:line="203" w:lineRule="exact"/>
                    <w:rPr>
                      <w:rFonts w:asciiTheme="minorBidi" w:hAnsiTheme="minorBidi" w:cstheme="minorBidi"/>
                      <w:sz w:val="18"/>
                      <w:szCs w:val="18"/>
                      <w:lang w:val="es-ES"/>
                    </w:rPr>
                  </w:pPr>
                  <w:r>
                    <w:rPr>
                      <w:rFonts w:asciiTheme="minorBidi" w:hAnsiTheme="minorBidi" w:cstheme="minorBidi"/>
                      <w:sz w:val="18"/>
                      <w:szCs w:val="18"/>
                      <w:lang w:val="es"/>
                    </w:rPr>
                    <w:t>30,0 (0,501)</w:t>
                  </w:r>
                </w:p>
              </w:tc>
              <w:tc>
                <w:tcPr>
                  <w:tcW w:w="1452" w:type="dxa"/>
                </w:tcPr>
                <w:p w14:paraId="6F99137F" w14:textId="77777777" w:rsidR="00CF224B" w:rsidRPr="0030686C" w:rsidRDefault="00CF224B" w:rsidP="009A3E0E">
                  <w:pPr>
                    <w:pStyle w:val="TableParagraph"/>
                    <w:spacing w:before="4" w:line="203" w:lineRule="exact"/>
                    <w:ind w:left="285" w:right="124"/>
                    <w:rPr>
                      <w:rFonts w:asciiTheme="minorBidi" w:hAnsiTheme="minorBidi" w:cstheme="minorBidi"/>
                      <w:sz w:val="18"/>
                      <w:szCs w:val="18"/>
                      <w:lang w:val="es-ES"/>
                    </w:rPr>
                  </w:pPr>
                  <w:r>
                    <w:rPr>
                      <w:rFonts w:asciiTheme="minorBidi" w:hAnsiTheme="minorBidi" w:cstheme="minorBidi"/>
                      <w:sz w:val="18"/>
                      <w:szCs w:val="18"/>
                      <w:lang w:val="es"/>
                    </w:rPr>
                    <w:t>0,7 (0,012)</w:t>
                  </w:r>
                </w:p>
              </w:tc>
              <w:tc>
                <w:tcPr>
                  <w:tcW w:w="306" w:type="dxa"/>
                </w:tcPr>
                <w:p w14:paraId="5E8DCF6B" w14:textId="77777777" w:rsidR="00CF224B" w:rsidRPr="004D0FDA" w:rsidRDefault="00CF224B" w:rsidP="00CF224B">
                  <w:pPr>
                    <w:pStyle w:val="TableParagraph"/>
                    <w:spacing w:line="207" w:lineRule="exact"/>
                    <w:rPr>
                      <w:rFonts w:asciiTheme="minorBidi" w:hAnsiTheme="minorBidi" w:cstheme="minorBidi"/>
                      <w:sz w:val="14"/>
                      <w:szCs w:val="15"/>
                      <w:lang w:val="es-ES"/>
                    </w:rPr>
                  </w:pPr>
                  <w:r w:rsidRPr="004D0FDA">
                    <w:rPr>
                      <w:rFonts w:asciiTheme="minorBidi" w:hAnsiTheme="minorBidi" w:cstheme="minorBidi"/>
                      <w:sz w:val="14"/>
                      <w:szCs w:val="15"/>
                      <w:lang w:val="es"/>
                    </w:rPr>
                    <w:t>2,3</w:t>
                  </w:r>
                </w:p>
              </w:tc>
            </w:tr>
            <w:tr w:rsidR="00CF224B" w:rsidRPr="0059694F" w14:paraId="7D6EA721" w14:textId="77777777" w:rsidTr="00CF224B">
              <w:trPr>
                <w:trHeight w:val="223"/>
              </w:trPr>
              <w:tc>
                <w:tcPr>
                  <w:tcW w:w="1654" w:type="dxa"/>
                </w:tcPr>
                <w:p w14:paraId="20B85DA2" w14:textId="77777777" w:rsidR="00CF224B" w:rsidRPr="0030686C" w:rsidRDefault="00CF224B" w:rsidP="00CF224B">
                  <w:pPr>
                    <w:pStyle w:val="TableParagraph"/>
                    <w:spacing w:before="2" w:line="201" w:lineRule="exact"/>
                    <w:ind w:left="14"/>
                    <w:rPr>
                      <w:rFonts w:asciiTheme="minorBidi" w:hAnsiTheme="minorBidi" w:cstheme="minorBidi"/>
                      <w:sz w:val="18"/>
                      <w:szCs w:val="18"/>
                      <w:lang w:val="es-ES"/>
                    </w:rPr>
                  </w:pPr>
                  <w:r>
                    <w:rPr>
                      <w:rFonts w:asciiTheme="minorBidi" w:hAnsiTheme="minorBidi" w:cstheme="minorBidi"/>
                      <w:sz w:val="18"/>
                      <w:szCs w:val="18"/>
                      <w:lang w:val="es"/>
                    </w:rPr>
                    <w:t>Suero humano 4</w:t>
                  </w:r>
                </w:p>
              </w:tc>
              <w:tc>
                <w:tcPr>
                  <w:tcW w:w="1160" w:type="dxa"/>
                </w:tcPr>
                <w:p w14:paraId="5BECD3D0" w14:textId="77777777" w:rsidR="00CF224B" w:rsidRPr="0030686C" w:rsidRDefault="00CF224B" w:rsidP="00CF224B">
                  <w:pPr>
                    <w:pStyle w:val="TableParagraph"/>
                    <w:spacing w:before="4" w:line="200" w:lineRule="exact"/>
                    <w:rPr>
                      <w:rFonts w:asciiTheme="minorBidi" w:hAnsiTheme="minorBidi" w:cstheme="minorBidi"/>
                      <w:sz w:val="18"/>
                      <w:szCs w:val="18"/>
                      <w:lang w:val="es-ES"/>
                    </w:rPr>
                  </w:pPr>
                  <w:r>
                    <w:rPr>
                      <w:rFonts w:asciiTheme="minorBidi" w:hAnsiTheme="minorBidi" w:cstheme="minorBidi"/>
                      <w:sz w:val="18"/>
                      <w:szCs w:val="18"/>
                      <w:lang w:val="es"/>
                    </w:rPr>
                    <w:t>121 (2,02)</w:t>
                  </w:r>
                </w:p>
              </w:tc>
              <w:tc>
                <w:tcPr>
                  <w:tcW w:w="1452" w:type="dxa"/>
                </w:tcPr>
                <w:p w14:paraId="2786AE3D" w14:textId="77777777" w:rsidR="00CF224B" w:rsidRPr="0030686C" w:rsidRDefault="00CF224B" w:rsidP="009A3E0E">
                  <w:pPr>
                    <w:pStyle w:val="TableParagraph"/>
                    <w:spacing w:before="4" w:line="200" w:lineRule="exact"/>
                    <w:ind w:left="285" w:right="124"/>
                    <w:rPr>
                      <w:rFonts w:asciiTheme="minorBidi" w:hAnsiTheme="minorBidi" w:cstheme="minorBidi"/>
                      <w:sz w:val="18"/>
                      <w:szCs w:val="18"/>
                      <w:lang w:val="es-ES"/>
                    </w:rPr>
                  </w:pPr>
                  <w:r>
                    <w:rPr>
                      <w:rFonts w:asciiTheme="minorBidi" w:hAnsiTheme="minorBidi" w:cstheme="minorBidi"/>
                      <w:sz w:val="18"/>
                      <w:szCs w:val="18"/>
                      <w:lang w:val="es"/>
                    </w:rPr>
                    <w:t>2 (0,03)</w:t>
                  </w:r>
                </w:p>
              </w:tc>
              <w:tc>
                <w:tcPr>
                  <w:tcW w:w="306" w:type="dxa"/>
                </w:tcPr>
                <w:p w14:paraId="74D729E2" w14:textId="77777777" w:rsidR="00CF224B" w:rsidRPr="004D0FDA" w:rsidRDefault="00CF224B" w:rsidP="00CF224B">
                  <w:pPr>
                    <w:pStyle w:val="TableParagraph"/>
                    <w:spacing w:line="204" w:lineRule="exact"/>
                    <w:rPr>
                      <w:rFonts w:asciiTheme="minorBidi" w:hAnsiTheme="minorBidi" w:cstheme="minorBidi"/>
                      <w:sz w:val="14"/>
                      <w:szCs w:val="15"/>
                      <w:lang w:val="es-ES"/>
                    </w:rPr>
                  </w:pPr>
                  <w:r w:rsidRPr="004D0FDA">
                    <w:rPr>
                      <w:rFonts w:asciiTheme="minorBidi" w:hAnsiTheme="minorBidi" w:cstheme="minorBidi"/>
                      <w:sz w:val="14"/>
                      <w:szCs w:val="15"/>
                      <w:lang w:val="es"/>
                    </w:rPr>
                    <w:t>1,9</w:t>
                  </w:r>
                </w:p>
              </w:tc>
            </w:tr>
          </w:tbl>
          <w:p w14:paraId="650B3BE0" w14:textId="77777777" w:rsidR="00CF224B" w:rsidRPr="0030686C" w:rsidRDefault="00CF224B" w:rsidP="00D150CE">
            <w:pPr>
              <w:spacing w:before="20" w:line="216" w:lineRule="auto"/>
              <w:rPr>
                <w:rFonts w:asciiTheme="minorBidi" w:hAnsiTheme="minorBidi"/>
                <w:sz w:val="7"/>
                <w:szCs w:val="7"/>
                <w:lang w:val="es-ES"/>
              </w:rPr>
            </w:pPr>
          </w:p>
          <w:p w14:paraId="73E32984" w14:textId="08D48C60" w:rsidR="008E20FB" w:rsidRPr="0030686C" w:rsidRDefault="008E20FB" w:rsidP="008E20FB">
            <w:pPr>
              <w:spacing w:before="80" w:line="216" w:lineRule="auto"/>
              <w:rPr>
                <w:rFonts w:asciiTheme="minorBidi" w:hAnsiTheme="minorBidi"/>
                <w:sz w:val="12"/>
                <w:szCs w:val="12"/>
                <w:lang w:val="es-ES"/>
              </w:rPr>
            </w:pPr>
            <w:r>
              <w:rPr>
                <w:rFonts w:asciiTheme="minorBidi" w:hAnsiTheme="minorBidi"/>
                <w:sz w:val="12"/>
                <w:szCs w:val="12"/>
                <w:lang w:val="es"/>
              </w:rPr>
              <w:t>* repetibilidad = precisión dentro de la ejecución</w:t>
            </w:r>
          </w:p>
        </w:tc>
        <w:tc>
          <w:tcPr>
            <w:tcW w:w="5175" w:type="dxa"/>
            <w:tcBorders>
              <w:bottom w:val="single" w:sz="4" w:space="0" w:color="auto"/>
            </w:tcBorders>
          </w:tcPr>
          <w:p w14:paraId="13717BCD" w14:textId="77777777" w:rsidR="004D0FDA" w:rsidRPr="004D0FDA" w:rsidRDefault="004D0FDA" w:rsidP="009A3E0E">
            <w:pPr>
              <w:pStyle w:val="ListParagraph"/>
              <w:spacing w:line="288" w:lineRule="auto"/>
              <w:ind w:left="332" w:right="270" w:hanging="302"/>
              <w:contextualSpacing w:val="0"/>
              <w:rPr>
                <w:rFonts w:asciiTheme="minorBidi" w:hAnsiTheme="minorBidi"/>
                <w:sz w:val="14"/>
                <w:szCs w:val="15"/>
                <w:lang w:val="de-DE"/>
              </w:rPr>
            </w:pPr>
            <w:r w:rsidRPr="004D0FDA">
              <w:rPr>
                <w:rFonts w:asciiTheme="minorBidi" w:hAnsiTheme="minorBidi"/>
                <w:sz w:val="14"/>
                <w:szCs w:val="15"/>
                <w:lang w:val="de-DE"/>
              </w:rPr>
              <w:t>11.</w:t>
            </w:r>
            <w:r w:rsidRPr="004D0FDA">
              <w:rPr>
                <w:rFonts w:asciiTheme="minorBidi" w:hAnsiTheme="minorBidi"/>
                <w:sz w:val="14"/>
                <w:szCs w:val="15"/>
                <w:lang w:val="de-DE"/>
              </w:rPr>
              <w:tab/>
            </w:r>
            <w:proofErr w:type="spellStart"/>
            <w:r w:rsidRPr="004D0FDA">
              <w:rPr>
                <w:rFonts w:asciiTheme="minorBidi" w:hAnsiTheme="minorBidi"/>
                <w:sz w:val="14"/>
                <w:szCs w:val="15"/>
                <w:lang w:val="de-DE"/>
              </w:rPr>
              <w:t>Thefeld</w:t>
            </w:r>
            <w:proofErr w:type="spellEnd"/>
            <w:r w:rsidRPr="004D0FDA">
              <w:rPr>
                <w:rFonts w:asciiTheme="minorBidi" w:hAnsiTheme="minorBidi"/>
                <w:sz w:val="14"/>
                <w:szCs w:val="15"/>
                <w:lang w:val="de-DE"/>
              </w:rPr>
              <w:t xml:space="preserve"> W, Hoffmeister H, Busch EW, et al. Referenzwerte für die Bestimmungen der Transaminasen GOT und GPT sowie der alkalischen Phosphatase im Serum mit optimierten Standardmethoden. </w:t>
            </w:r>
            <w:proofErr w:type="spellStart"/>
            <w:r w:rsidRPr="004D0FDA">
              <w:rPr>
                <w:rFonts w:asciiTheme="minorBidi" w:hAnsiTheme="minorBidi"/>
                <w:sz w:val="14"/>
                <w:szCs w:val="15"/>
                <w:lang w:val="de-DE"/>
              </w:rPr>
              <w:t>Dtsch</w:t>
            </w:r>
            <w:proofErr w:type="spellEnd"/>
            <w:r w:rsidRPr="004D0FDA">
              <w:rPr>
                <w:rFonts w:asciiTheme="minorBidi" w:hAnsiTheme="minorBidi"/>
                <w:sz w:val="14"/>
                <w:szCs w:val="15"/>
                <w:lang w:val="de-DE"/>
              </w:rPr>
              <w:t xml:space="preserve"> </w:t>
            </w:r>
            <w:proofErr w:type="spellStart"/>
            <w:r w:rsidRPr="004D0FDA">
              <w:rPr>
                <w:rFonts w:asciiTheme="minorBidi" w:hAnsiTheme="minorBidi"/>
                <w:sz w:val="14"/>
                <w:szCs w:val="15"/>
                <w:lang w:val="de-DE"/>
              </w:rPr>
              <w:t>Med</w:t>
            </w:r>
            <w:proofErr w:type="spellEnd"/>
            <w:r w:rsidRPr="004D0FDA">
              <w:rPr>
                <w:rFonts w:asciiTheme="minorBidi" w:hAnsiTheme="minorBidi"/>
                <w:sz w:val="14"/>
                <w:szCs w:val="15"/>
                <w:lang w:val="de-DE"/>
              </w:rPr>
              <w:t xml:space="preserve"> </w:t>
            </w:r>
            <w:proofErr w:type="spellStart"/>
            <w:r w:rsidRPr="004D0FDA">
              <w:rPr>
                <w:rFonts w:asciiTheme="minorBidi" w:hAnsiTheme="minorBidi"/>
                <w:sz w:val="14"/>
                <w:szCs w:val="15"/>
                <w:lang w:val="de-DE"/>
              </w:rPr>
              <w:t>Wschr</w:t>
            </w:r>
            <w:proofErr w:type="spellEnd"/>
            <w:r w:rsidRPr="004D0FDA">
              <w:rPr>
                <w:rFonts w:asciiTheme="minorBidi" w:hAnsiTheme="minorBidi"/>
                <w:sz w:val="14"/>
                <w:szCs w:val="15"/>
                <w:lang w:val="de-DE"/>
              </w:rPr>
              <w:t xml:space="preserve"> </w:t>
            </w:r>
            <w:proofErr w:type="gramStart"/>
            <w:r w:rsidRPr="004D0FDA">
              <w:rPr>
                <w:rFonts w:asciiTheme="minorBidi" w:hAnsiTheme="minorBidi"/>
                <w:sz w:val="14"/>
                <w:szCs w:val="15"/>
                <w:lang w:val="de-DE"/>
              </w:rPr>
              <w:t>1974;99:343</w:t>
            </w:r>
            <w:proofErr w:type="gramEnd"/>
            <w:r w:rsidRPr="004D0FDA">
              <w:rPr>
                <w:rFonts w:asciiTheme="minorBidi" w:hAnsiTheme="minorBidi"/>
                <w:sz w:val="14"/>
                <w:szCs w:val="15"/>
                <w:lang w:val="de-DE"/>
              </w:rPr>
              <w:t>-351.</w:t>
            </w:r>
          </w:p>
          <w:p w14:paraId="58B7A5B6" w14:textId="03A723A5" w:rsidR="00482CA6" w:rsidRPr="004D0FDA" w:rsidRDefault="004D0FDA" w:rsidP="009A3E0E">
            <w:pPr>
              <w:pStyle w:val="ListParagraph"/>
              <w:tabs>
                <w:tab w:val="left" w:pos="171"/>
                <w:tab w:val="left" w:pos="360"/>
              </w:tabs>
              <w:spacing w:before="60" w:line="288" w:lineRule="auto"/>
              <w:ind w:left="332" w:right="216" w:hanging="302"/>
              <w:rPr>
                <w:rFonts w:asciiTheme="minorBidi" w:hAnsiTheme="minorBidi"/>
                <w:sz w:val="14"/>
                <w:szCs w:val="15"/>
                <w:lang w:val="nl-NL"/>
              </w:rPr>
            </w:pPr>
            <w:r w:rsidRPr="004D0FDA">
              <w:rPr>
                <w:rFonts w:asciiTheme="minorBidi" w:hAnsiTheme="minorBidi"/>
                <w:sz w:val="14"/>
                <w:szCs w:val="15"/>
                <w:lang w:val="de-DE"/>
              </w:rPr>
              <w:t>12.</w:t>
            </w:r>
            <w:r w:rsidRPr="004D0FDA">
              <w:rPr>
                <w:rFonts w:asciiTheme="minorBidi" w:hAnsiTheme="minorBidi"/>
                <w:sz w:val="14"/>
                <w:szCs w:val="15"/>
                <w:lang w:val="de-DE"/>
              </w:rPr>
              <w:tab/>
              <w:t xml:space="preserve">Klein G, Lehmann P, Michel E, et al. Vergleich der IFCC-Methoden für ALAT, ASAT und GGT bei 37 °C mit den eingeführten Standardmethoden bei 25 °C und 37 °C. Lab </w:t>
            </w:r>
            <w:proofErr w:type="spellStart"/>
            <w:r w:rsidRPr="004D0FDA">
              <w:rPr>
                <w:rFonts w:asciiTheme="minorBidi" w:hAnsiTheme="minorBidi"/>
                <w:sz w:val="14"/>
                <w:szCs w:val="15"/>
                <w:lang w:val="de-DE"/>
              </w:rPr>
              <w:t>Med</w:t>
            </w:r>
            <w:proofErr w:type="spellEnd"/>
            <w:r w:rsidRPr="004D0FDA">
              <w:rPr>
                <w:rFonts w:asciiTheme="minorBidi" w:hAnsiTheme="minorBidi"/>
                <w:sz w:val="14"/>
                <w:szCs w:val="15"/>
                <w:lang w:val="de-DE"/>
              </w:rPr>
              <w:t xml:space="preserve"> 1994;18:403-404.</w:t>
            </w:r>
            <w:r w:rsidR="00482CA6" w:rsidRPr="004D0FDA">
              <w:rPr>
                <w:rFonts w:asciiTheme="minorBidi" w:hAnsiTheme="minorBidi"/>
                <w:sz w:val="14"/>
                <w:szCs w:val="15"/>
                <w:lang w:val="de-DE"/>
              </w:rPr>
              <w:t>13.</w:t>
            </w:r>
            <w:r w:rsidR="00482CA6" w:rsidRPr="004D0FDA">
              <w:rPr>
                <w:rFonts w:asciiTheme="minorBidi" w:hAnsiTheme="minorBidi"/>
                <w:sz w:val="14"/>
                <w:szCs w:val="15"/>
                <w:lang w:val="de-DE"/>
              </w:rPr>
              <w:tab/>
            </w:r>
            <w:proofErr w:type="spellStart"/>
            <w:r w:rsidR="00482CA6" w:rsidRPr="004D0FDA">
              <w:rPr>
                <w:rFonts w:asciiTheme="minorBidi" w:hAnsiTheme="minorBidi"/>
                <w:sz w:val="14"/>
                <w:szCs w:val="15"/>
                <w:lang w:val="de-DE"/>
              </w:rPr>
              <w:t>Zawta</w:t>
            </w:r>
            <w:proofErr w:type="spellEnd"/>
            <w:r w:rsidR="00482CA6" w:rsidRPr="004D0FDA">
              <w:rPr>
                <w:rFonts w:asciiTheme="minorBidi" w:hAnsiTheme="minorBidi"/>
                <w:sz w:val="14"/>
                <w:szCs w:val="15"/>
                <w:lang w:val="de-DE"/>
              </w:rPr>
              <w:t xml:space="preserve"> B, Klein G, </w:t>
            </w:r>
            <w:proofErr w:type="spellStart"/>
            <w:r w:rsidR="00482CA6" w:rsidRPr="004D0FDA">
              <w:rPr>
                <w:rFonts w:asciiTheme="minorBidi" w:hAnsiTheme="minorBidi"/>
                <w:sz w:val="14"/>
                <w:szCs w:val="15"/>
                <w:lang w:val="de-DE"/>
              </w:rPr>
              <w:t>Bablok</w:t>
            </w:r>
            <w:proofErr w:type="spellEnd"/>
            <w:r w:rsidR="00482CA6" w:rsidRPr="004D0FDA">
              <w:rPr>
                <w:rFonts w:asciiTheme="minorBidi" w:hAnsiTheme="minorBidi"/>
                <w:sz w:val="14"/>
                <w:szCs w:val="15"/>
                <w:lang w:val="de-DE"/>
              </w:rPr>
              <w:t xml:space="preserve"> W. Temperaturumrechnung in der klinischen Enzymologie? </w:t>
            </w:r>
            <w:r w:rsidR="00482CA6" w:rsidRPr="004D0FDA">
              <w:rPr>
                <w:rFonts w:asciiTheme="minorBidi" w:hAnsiTheme="minorBidi"/>
                <w:sz w:val="14"/>
                <w:szCs w:val="15"/>
                <w:lang w:val="nl-NL"/>
              </w:rPr>
              <w:t>Klin Lab 1994;40:23-32.</w:t>
            </w:r>
          </w:p>
          <w:p w14:paraId="6CD1F2F9" w14:textId="1C7C1184" w:rsidR="00482CA6" w:rsidRPr="004D0FDA" w:rsidRDefault="00482CA6" w:rsidP="009A3E0E">
            <w:pPr>
              <w:pStyle w:val="ListParagraph"/>
              <w:tabs>
                <w:tab w:val="left" w:pos="360"/>
              </w:tabs>
              <w:spacing w:before="60" w:line="288" w:lineRule="auto"/>
              <w:ind w:left="332" w:right="216" w:hanging="302"/>
              <w:rPr>
                <w:rFonts w:asciiTheme="minorBidi" w:hAnsiTheme="minorBidi"/>
                <w:sz w:val="14"/>
                <w:szCs w:val="15"/>
                <w:lang w:val="es-ES"/>
              </w:rPr>
            </w:pPr>
            <w:r w:rsidRPr="004D0FDA">
              <w:rPr>
                <w:rFonts w:asciiTheme="minorBidi" w:hAnsiTheme="minorBidi"/>
                <w:sz w:val="14"/>
                <w:szCs w:val="15"/>
                <w:lang w:val="nl-NL"/>
              </w:rPr>
              <w:t>14.</w:t>
            </w:r>
            <w:r w:rsidRPr="004D0FDA">
              <w:rPr>
                <w:rFonts w:asciiTheme="minorBidi" w:hAnsiTheme="minorBidi"/>
                <w:sz w:val="14"/>
                <w:szCs w:val="15"/>
                <w:lang w:val="nl-NL"/>
              </w:rPr>
              <w:tab/>
              <w:t xml:space="preserve">Passing H, Bablok W, Bender R, et al. </w:t>
            </w:r>
            <w:r w:rsidRPr="004D0FDA">
              <w:rPr>
                <w:rFonts w:asciiTheme="minorBidi" w:hAnsiTheme="minorBidi"/>
                <w:sz w:val="14"/>
                <w:szCs w:val="15"/>
                <w:lang w:val="en-IN"/>
              </w:rPr>
              <w:t xml:space="preserve">A General Regression Procedure for Method Transformation. </w:t>
            </w:r>
            <w:r w:rsidRPr="004D0FDA">
              <w:rPr>
                <w:rFonts w:asciiTheme="minorBidi" w:hAnsiTheme="minorBidi"/>
                <w:sz w:val="14"/>
                <w:szCs w:val="15"/>
                <w:lang w:val="es"/>
              </w:rPr>
              <w:t xml:space="preserve">J Clin </w:t>
            </w:r>
            <w:proofErr w:type="spellStart"/>
            <w:r w:rsidRPr="004D0FDA">
              <w:rPr>
                <w:rFonts w:asciiTheme="minorBidi" w:hAnsiTheme="minorBidi"/>
                <w:sz w:val="14"/>
                <w:szCs w:val="15"/>
                <w:lang w:val="es"/>
              </w:rPr>
              <w:t>Chem</w:t>
            </w:r>
            <w:proofErr w:type="spellEnd"/>
            <w:r w:rsidRPr="004D0FDA">
              <w:rPr>
                <w:rFonts w:asciiTheme="minorBidi" w:hAnsiTheme="minorBidi"/>
                <w:sz w:val="14"/>
                <w:szCs w:val="15"/>
                <w:lang w:val="es"/>
              </w:rPr>
              <w:t xml:space="preserve"> Clin </w:t>
            </w:r>
            <w:proofErr w:type="spellStart"/>
            <w:r w:rsidRPr="004D0FDA">
              <w:rPr>
                <w:rFonts w:asciiTheme="minorBidi" w:hAnsiTheme="minorBidi"/>
                <w:sz w:val="14"/>
                <w:szCs w:val="15"/>
                <w:lang w:val="es"/>
              </w:rPr>
              <w:t>Biochem</w:t>
            </w:r>
            <w:proofErr w:type="spellEnd"/>
            <w:r w:rsidRPr="004D0FDA">
              <w:rPr>
                <w:rFonts w:asciiTheme="minorBidi" w:hAnsiTheme="minorBidi"/>
                <w:sz w:val="14"/>
                <w:szCs w:val="15"/>
                <w:lang w:val="es"/>
              </w:rPr>
              <w:t>, nov. de 1988;26(11):783-790.</w:t>
            </w:r>
          </w:p>
          <w:p w14:paraId="4F6971C0" w14:textId="5D9D0B93" w:rsidR="00482CA6" w:rsidRPr="004D0FDA" w:rsidRDefault="00482CA6" w:rsidP="00482CA6">
            <w:pPr>
              <w:pStyle w:val="ListParagraph"/>
              <w:spacing w:before="100" w:line="288" w:lineRule="auto"/>
              <w:ind w:left="86" w:right="216"/>
              <w:contextualSpacing w:val="0"/>
              <w:rPr>
                <w:rFonts w:asciiTheme="minorBidi" w:hAnsiTheme="minorBidi"/>
                <w:sz w:val="14"/>
                <w:szCs w:val="15"/>
                <w:lang w:val="es-ES"/>
              </w:rPr>
            </w:pPr>
            <w:r w:rsidRPr="004D0FDA">
              <w:rPr>
                <w:rFonts w:asciiTheme="minorBidi" w:hAnsiTheme="minorBidi"/>
                <w:sz w:val="14"/>
                <w:szCs w:val="15"/>
                <w:lang w:val="es"/>
              </w:rPr>
              <w:t>En esta hoja de método, siempre se utiliza una coma (,) como separador decimal para marcar el límite entre las partes enteras y fraccionarias de un número decimal. No se utilizan separadores de miles.</w:t>
            </w:r>
          </w:p>
          <w:p w14:paraId="1B3DB2A9" w14:textId="77777777" w:rsidR="00482CA6" w:rsidRPr="004D0FDA" w:rsidRDefault="00482CA6" w:rsidP="00482CA6">
            <w:pPr>
              <w:pStyle w:val="ListParagraph"/>
              <w:spacing w:before="120" w:line="216" w:lineRule="auto"/>
              <w:ind w:left="86"/>
              <w:contextualSpacing w:val="0"/>
              <w:rPr>
                <w:rFonts w:asciiTheme="minorBidi" w:hAnsiTheme="minorBidi"/>
                <w:b/>
                <w:bCs/>
                <w:sz w:val="14"/>
                <w:szCs w:val="15"/>
                <w:lang w:val="es-ES"/>
              </w:rPr>
            </w:pPr>
            <w:r w:rsidRPr="004D0FDA">
              <w:rPr>
                <w:rFonts w:asciiTheme="minorBidi" w:hAnsiTheme="minorBidi"/>
                <w:b/>
                <w:bCs/>
                <w:sz w:val="14"/>
                <w:szCs w:val="15"/>
                <w:lang w:val="es"/>
              </w:rPr>
              <w:t>SOLO PARA CLIENTES DE EE. UU.: GARANTÍA LIMITADA</w:t>
            </w:r>
          </w:p>
          <w:p w14:paraId="6CBCB519" w14:textId="312F6803" w:rsidR="00CF224B" w:rsidRPr="004D0FDA" w:rsidRDefault="00482CA6" w:rsidP="00482CA6">
            <w:pPr>
              <w:pStyle w:val="ListParagraph"/>
              <w:spacing w:before="40" w:line="288" w:lineRule="auto"/>
              <w:ind w:left="58" w:right="7"/>
              <w:contextualSpacing w:val="0"/>
              <w:rPr>
                <w:rFonts w:asciiTheme="minorBidi" w:hAnsiTheme="minorBidi"/>
                <w:sz w:val="14"/>
                <w:szCs w:val="15"/>
                <w:lang w:val="es-ES"/>
              </w:rPr>
            </w:pPr>
            <w:r w:rsidRPr="004D0FDA">
              <w:rPr>
                <w:rFonts w:asciiTheme="minorBidi" w:hAnsiTheme="minorBidi"/>
                <w:sz w:val="14"/>
                <w:szCs w:val="15"/>
                <w:lang w:val="es"/>
              </w:rPr>
              <w:t>Roche </w:t>
            </w:r>
            <w:proofErr w:type="spellStart"/>
            <w:r w:rsidRPr="004D0FDA">
              <w:rPr>
                <w:rFonts w:asciiTheme="minorBidi" w:hAnsiTheme="minorBidi"/>
                <w:sz w:val="14"/>
                <w:szCs w:val="15"/>
                <w:lang w:val="es"/>
              </w:rPr>
              <w:t>Diagnostics</w:t>
            </w:r>
            <w:proofErr w:type="spellEnd"/>
            <w:r w:rsidRPr="004D0FDA">
              <w:rPr>
                <w:rFonts w:asciiTheme="minorBidi" w:hAnsiTheme="minorBidi"/>
                <w:sz w:val="14"/>
                <w:szCs w:val="15"/>
                <w:lang w:val="es"/>
              </w:rPr>
              <w:t xml:space="preserve"> garantiza que este producto cumplirá con las especificaciones indicadas en la etiqueta cuando se use de acuerdo con dicha etiqueta y estará libre de defectos de material y mano de obra hasta la fecha de vencimiento impresa en la etiqueta. ESTA GARANTÍA LIMITADA SUSTITUYE A CUALQUIER OTRA GARANTÍA, EXPRESA O IMPLÍCITA, INCLUIDA CUALQUIER GARANTÍA IMPLÍCITA DE COMERCIABILIDAD O IDONEIDAD PARA UN PROPÓSITO PARTICULAR. EN NINGÚN CASO, ROCHE DIAGNOSTICS SERÁ RESPONSABLE POR DAÑOS INCIDENTALES, INDIRECTOS, ESPECIALES NI CONSECUENTES.</w:t>
            </w:r>
          </w:p>
        </w:tc>
      </w:tr>
      <w:tr w:rsidR="00D9788D" w:rsidRPr="0059694F" w14:paraId="6DE5B130" w14:textId="77777777" w:rsidTr="009453C5">
        <w:trPr>
          <w:trHeight w:val="1250"/>
        </w:trPr>
        <w:tc>
          <w:tcPr>
            <w:tcW w:w="5310" w:type="dxa"/>
            <w:gridSpan w:val="2"/>
          </w:tcPr>
          <w:p w14:paraId="51A49DBA" w14:textId="77777777" w:rsidR="00D9788D" w:rsidRPr="0030686C" w:rsidRDefault="00D9788D" w:rsidP="007623E8">
            <w:pPr>
              <w:pStyle w:val="ListParagraph"/>
              <w:spacing w:before="20" w:line="216" w:lineRule="auto"/>
              <w:ind w:left="0"/>
              <w:rPr>
                <w:rFonts w:asciiTheme="minorBidi" w:hAnsiTheme="minorBidi"/>
                <w:sz w:val="12"/>
                <w:szCs w:val="12"/>
                <w:lang w:val="es-ES"/>
              </w:rPr>
            </w:pPr>
            <w:r>
              <w:rPr>
                <w:rFonts w:asciiTheme="minorBidi" w:hAnsiTheme="minorBidi"/>
                <w:sz w:val="12"/>
                <w:szCs w:val="12"/>
                <w:lang w:val="es"/>
              </w:rPr>
              <w:t>** precisión intermedia = precisión total/precisión entre ejecuciones/precisión entre días.</w:t>
            </w:r>
          </w:p>
          <w:p w14:paraId="6CB237A0" w14:textId="77777777" w:rsidR="00D9788D" w:rsidRPr="004D0FDA" w:rsidRDefault="00D9788D" w:rsidP="00D9788D">
            <w:pPr>
              <w:pStyle w:val="ListParagraph"/>
              <w:spacing w:before="120" w:line="216" w:lineRule="auto"/>
              <w:ind w:left="14"/>
              <w:contextualSpacing w:val="0"/>
              <w:rPr>
                <w:rFonts w:asciiTheme="minorBidi" w:hAnsiTheme="minorBidi"/>
                <w:b/>
                <w:bCs/>
                <w:sz w:val="14"/>
                <w:szCs w:val="15"/>
                <w:lang w:val="es-ES"/>
              </w:rPr>
            </w:pPr>
            <w:r w:rsidRPr="004D0FDA">
              <w:rPr>
                <w:rFonts w:asciiTheme="minorBidi" w:hAnsiTheme="minorBidi"/>
                <w:b/>
                <w:bCs/>
                <w:sz w:val="14"/>
                <w:szCs w:val="15"/>
                <w:highlight w:val="yellow"/>
                <w:lang w:val="es"/>
              </w:rPr>
              <w:t>Comparación de métodos</w:t>
            </w:r>
          </w:p>
          <w:p w14:paraId="0C0CF1A9" w14:textId="6F0C9055" w:rsidR="00D9788D" w:rsidRPr="004D0FDA" w:rsidRDefault="00D9788D" w:rsidP="009453C5">
            <w:pPr>
              <w:pStyle w:val="ListParagraph"/>
              <w:spacing w:before="40" w:line="288" w:lineRule="auto"/>
              <w:ind w:left="14"/>
              <w:contextualSpacing w:val="0"/>
              <w:rPr>
                <w:rFonts w:asciiTheme="minorBidi" w:hAnsiTheme="minorBidi"/>
                <w:sz w:val="14"/>
                <w:szCs w:val="15"/>
                <w:lang w:val="es-ES"/>
              </w:rPr>
            </w:pPr>
            <w:r w:rsidRPr="004D0FDA">
              <w:rPr>
                <w:rFonts w:asciiTheme="minorBidi" w:hAnsiTheme="minorBidi"/>
                <w:sz w:val="14"/>
                <w:szCs w:val="15"/>
                <w:lang w:val="es"/>
              </w:rPr>
              <w:t xml:space="preserve">Los valores de AST de muestras de suero y plasma humanos obtenidos en un analizador </w:t>
            </w:r>
            <w:r w:rsidRPr="004D0FDA">
              <w:rPr>
                <w:rFonts w:asciiTheme="minorBidi" w:hAnsiTheme="minorBidi"/>
                <w:b/>
                <w:bCs/>
                <w:sz w:val="14"/>
                <w:szCs w:val="15"/>
                <w:lang w:val="es"/>
              </w:rPr>
              <w:t>cobas c</w:t>
            </w:r>
            <w:r w:rsidRPr="004D0FDA">
              <w:rPr>
                <w:rFonts w:asciiTheme="minorBidi" w:hAnsiTheme="minorBidi"/>
                <w:sz w:val="14"/>
                <w:szCs w:val="15"/>
                <w:lang w:val="es"/>
              </w:rPr>
              <w:t xml:space="preserve"> 501 de Roche/Hitachi (y) se compararon con los valores determinados utilizando el reactivo correspondiente en un analizador 916 de Roche/Hitachi (x).</w:t>
            </w:r>
          </w:p>
          <w:p w14:paraId="42F9559C" w14:textId="679F8FAC" w:rsidR="00D9788D" w:rsidRPr="004D0FDA" w:rsidRDefault="00D9788D" w:rsidP="00D9788D">
            <w:pPr>
              <w:pStyle w:val="ListParagraph"/>
              <w:spacing w:before="40" w:line="216" w:lineRule="auto"/>
              <w:ind w:left="0"/>
              <w:contextualSpacing w:val="0"/>
              <w:rPr>
                <w:rFonts w:asciiTheme="minorBidi" w:hAnsiTheme="minorBidi"/>
                <w:sz w:val="14"/>
                <w:szCs w:val="15"/>
                <w:lang w:val="es-ES"/>
              </w:rPr>
            </w:pPr>
            <w:r w:rsidRPr="004D0FDA">
              <w:rPr>
                <w:rFonts w:asciiTheme="minorBidi" w:hAnsiTheme="minorBidi"/>
                <w:sz w:val="14"/>
                <w:szCs w:val="15"/>
                <w:lang w:val="es"/>
              </w:rPr>
              <w:t>Tamaño de la muestra (n) = 192</w:t>
            </w:r>
          </w:p>
        </w:tc>
        <w:tc>
          <w:tcPr>
            <w:tcW w:w="5175" w:type="dxa"/>
            <w:vMerge w:val="restart"/>
            <w:tcBorders>
              <w:top w:val="single" w:sz="4" w:space="0" w:color="auto"/>
            </w:tcBorders>
          </w:tcPr>
          <w:p w14:paraId="13D4F4B2" w14:textId="3F231178" w:rsidR="00D9788D" w:rsidRDefault="0085609B" w:rsidP="0085609B">
            <w:pPr>
              <w:pStyle w:val="ListParagraph"/>
              <w:spacing w:before="70" w:line="312" w:lineRule="auto"/>
              <w:ind w:left="130" w:right="1483"/>
              <w:contextualSpacing w:val="0"/>
              <w:rPr>
                <w:rFonts w:asciiTheme="minorBidi" w:hAnsiTheme="minorBidi"/>
                <w:sz w:val="10"/>
                <w:szCs w:val="10"/>
              </w:rPr>
            </w:pPr>
            <w:r>
              <w:rPr>
                <w:rFonts w:asciiTheme="minorBidi" w:hAnsiTheme="minorBidi"/>
                <w:sz w:val="10"/>
                <w:szCs w:val="10"/>
                <w:lang w:val="es"/>
              </w:rPr>
              <w:t>COBAS, COBAS C, PRECINORM y PRECIPATH son marcas registradas de Roche. Otras marcas o nombres de productos son marcas registradas de sus respectivos propietarios. Las adiciones o los cambios significativos se indican mediante una barra de cambio en el margen. © 2011, Roche Diagnostics</w:t>
            </w:r>
          </w:p>
          <w:p w14:paraId="212ADB5C" w14:textId="77777777" w:rsidR="00815307" w:rsidRDefault="00815307" w:rsidP="00815307">
            <w:pPr>
              <w:pStyle w:val="ListParagraph"/>
              <w:spacing w:before="80" w:line="312" w:lineRule="auto"/>
              <w:ind w:left="130" w:right="1483"/>
              <w:contextualSpacing w:val="0"/>
              <w:rPr>
                <w:rFonts w:asciiTheme="minorBidi" w:hAnsiTheme="minorBidi"/>
                <w:sz w:val="10"/>
                <w:szCs w:val="10"/>
              </w:rPr>
            </w:pPr>
            <w:r>
              <w:rPr>
                <w:rFonts w:asciiTheme="minorBidi" w:hAnsiTheme="minorBidi"/>
                <w:noProof/>
                <w:sz w:val="10"/>
                <w:szCs w:val="10"/>
                <w:lang w:val="es"/>
              </w:rPr>
              <mc:AlternateContent>
                <mc:Choice Requires="wpg">
                  <w:drawing>
                    <wp:inline distT="0" distB="0" distL="0" distR="0" wp14:anchorId="67A4BA7E" wp14:editId="359355A1">
                      <wp:extent cx="208915" cy="150495"/>
                      <wp:effectExtent l="0" t="0" r="635" b="190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915" cy="150495"/>
                                <a:chOff x="6158" y="140"/>
                                <a:chExt cx="329" cy="237"/>
                              </a:xfrm>
                            </wpg:grpSpPr>
                            <pic:pic xmlns:pic="http://schemas.openxmlformats.org/drawingml/2006/picture">
                              <pic:nvPicPr>
                                <pic:cNvPr id="19"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6157" y="140"/>
                                  <a:ext cx="13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6355" y="140"/>
                                  <a:ext cx="13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674EEA1" id="Group 18" o:spid="_x0000_s1026" style="width:16.45pt;height:11.85pt;mso-position-horizontal-relative:char;mso-position-vertical-relative:line" coordorigin="6158,140" coordsize="329,2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6157;top:140;width:130;height: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">
                        <v:imagedata r:id="rId20" o:title=""/>
                      </v:shape>
                      <v:shape id="Picture 4" o:spid="_x0000_s1028" type="#_x0000_t75" style="position:absolute;left:6355;top:140;width:130;height: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">
                        <v:imagedata r:id="rId21" o:title=""/>
                      </v:shape>
                      <w10:anchorlock/>
                    </v:group>
                  </w:pict>
                </mc:Fallback>
              </mc:AlternateContent>
            </w:r>
          </w:p>
          <w:p w14:paraId="5679B895" w14:textId="484053EA" w:rsidR="00815307" w:rsidRPr="0030686C" w:rsidRDefault="00815307" w:rsidP="00815307">
            <w:pPr>
              <w:pStyle w:val="ListParagraph"/>
              <w:tabs>
                <w:tab w:val="left" w:pos="441"/>
              </w:tabs>
              <w:spacing w:line="264" w:lineRule="auto"/>
              <w:ind w:left="417" w:right="1483" w:hanging="302"/>
              <w:contextualSpacing w:val="0"/>
              <w:rPr>
                <w:rFonts w:asciiTheme="minorBidi" w:hAnsiTheme="minorBidi"/>
                <w:sz w:val="10"/>
                <w:szCs w:val="10"/>
                <w:lang w:val="de-DE"/>
              </w:rPr>
            </w:pPr>
            <w:r>
              <w:rPr>
                <w:rFonts w:asciiTheme="minorBidi" w:hAnsiTheme="minorBidi"/>
                <w:noProof/>
                <w:lang w:val="es"/>
              </w:rPr>
              <mc:AlternateContent>
                <mc:Choice Requires="wpg">
                  <w:drawing>
                    <wp:anchor distT="0" distB="0" distL="114300" distR="114300" simplePos="0" relativeHeight="251663360" behindDoc="0" locked="0" layoutInCell="1" allowOverlap="1" wp14:anchorId="1BAD4D34" wp14:editId="375C2BB1">
                      <wp:simplePos x="0" y="0"/>
                      <wp:positionH relativeFrom="page">
                        <wp:posOffset>2554922</wp:posOffset>
                      </wp:positionH>
                      <wp:positionV relativeFrom="paragraph">
                        <wp:posOffset>201930</wp:posOffset>
                      </wp:positionV>
                      <wp:extent cx="723265" cy="375920"/>
                      <wp:effectExtent l="0" t="0" r="635" b="508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3265" cy="375920"/>
                                <a:chOff x="10026" y="-98"/>
                                <a:chExt cx="1139" cy="592"/>
                              </a:xfrm>
                            </wpg:grpSpPr>
                            <wps:wsp>
                              <wps:cNvPr id="29" name="AutoShape 3"/>
                              <wps:cNvSpPr>
                                <a:spLocks/>
                              </wps:cNvSpPr>
                              <wps:spPr bwMode="auto">
                                <a:xfrm>
                                  <a:off x="10698" y="56"/>
                                  <a:ext cx="263" cy="248"/>
                                </a:xfrm>
                                <a:custGeom>
                                  <a:avLst/>
                                  <a:gdLst>
                                    <a:gd name="T0" fmla="+- 0 10816 10699"/>
                                    <a:gd name="T1" fmla="*/ T0 w 263"/>
                                    <a:gd name="T2" fmla="+- 0 165 56"/>
                                    <a:gd name="T3" fmla="*/ 165 h 248"/>
                                    <a:gd name="T4" fmla="+- 0 10806 10699"/>
                                    <a:gd name="T5" fmla="*/ T4 w 263"/>
                                    <a:gd name="T6" fmla="+- 0 139 56"/>
                                    <a:gd name="T7" fmla="*/ 139 h 248"/>
                                    <a:gd name="T8" fmla="+- 0 10789 10699"/>
                                    <a:gd name="T9" fmla="*/ T8 w 263"/>
                                    <a:gd name="T10" fmla="+- 0 124 56"/>
                                    <a:gd name="T11" fmla="*/ 124 h 248"/>
                                    <a:gd name="T12" fmla="+- 0 10755 10699"/>
                                    <a:gd name="T13" fmla="*/ T12 w 263"/>
                                    <a:gd name="T14" fmla="+- 0 121 56"/>
                                    <a:gd name="T15" fmla="*/ 121 h 248"/>
                                    <a:gd name="T16" fmla="+- 0 10736 10699"/>
                                    <a:gd name="T17" fmla="*/ T16 w 263"/>
                                    <a:gd name="T18" fmla="+- 0 131 56"/>
                                    <a:gd name="T19" fmla="*/ 131 h 248"/>
                                    <a:gd name="T20" fmla="+- 0 10699 10699"/>
                                    <a:gd name="T21" fmla="*/ T20 w 263"/>
                                    <a:gd name="T22" fmla="+- 0 56 56"/>
                                    <a:gd name="T23" fmla="*/ 56 h 248"/>
                                    <a:gd name="T24" fmla="+- 0 10736 10699"/>
                                    <a:gd name="T25" fmla="*/ T24 w 263"/>
                                    <a:gd name="T26" fmla="+- 0 300 56"/>
                                    <a:gd name="T27" fmla="*/ 300 h 248"/>
                                    <a:gd name="T28" fmla="+- 0 10743 10699"/>
                                    <a:gd name="T29" fmla="*/ T28 w 263"/>
                                    <a:gd name="T30" fmla="+- 0 154 56"/>
                                    <a:gd name="T31" fmla="*/ 154 h 248"/>
                                    <a:gd name="T32" fmla="+- 0 10772 10699"/>
                                    <a:gd name="T33" fmla="*/ T32 w 263"/>
                                    <a:gd name="T34" fmla="+- 0 156 56"/>
                                    <a:gd name="T35" fmla="*/ 156 h 248"/>
                                    <a:gd name="T36" fmla="+- 0 10780 10699"/>
                                    <a:gd name="T37" fmla="*/ T36 w 263"/>
                                    <a:gd name="T38" fmla="+- 0 178 56"/>
                                    <a:gd name="T39" fmla="*/ 178 h 248"/>
                                    <a:gd name="T40" fmla="+- 0 10817 10699"/>
                                    <a:gd name="T41" fmla="*/ T40 w 263"/>
                                    <a:gd name="T42" fmla="+- 0 300 56"/>
                                    <a:gd name="T43" fmla="*/ 300 h 248"/>
                                    <a:gd name="T44" fmla="+- 0 10961 10699"/>
                                    <a:gd name="T45" fmla="*/ T44 w 263"/>
                                    <a:gd name="T46" fmla="+- 0 209 56"/>
                                    <a:gd name="T47" fmla="*/ 209 h 248"/>
                                    <a:gd name="T48" fmla="+- 0 10960 10699"/>
                                    <a:gd name="T49" fmla="*/ T48 w 263"/>
                                    <a:gd name="T50" fmla="+- 0 191 56"/>
                                    <a:gd name="T51" fmla="*/ 191 h 248"/>
                                    <a:gd name="T52" fmla="+- 0 10958 10699"/>
                                    <a:gd name="T53" fmla="*/ T52 w 263"/>
                                    <a:gd name="T54" fmla="+- 0 172 56"/>
                                    <a:gd name="T55" fmla="*/ 172 h 248"/>
                                    <a:gd name="T56" fmla="+- 0 10951 10699"/>
                                    <a:gd name="T57" fmla="*/ T56 w 263"/>
                                    <a:gd name="T58" fmla="+- 0 152 56"/>
                                    <a:gd name="T59" fmla="*/ 152 h 248"/>
                                    <a:gd name="T60" fmla="+- 0 10944 10699"/>
                                    <a:gd name="T61" fmla="*/ T60 w 263"/>
                                    <a:gd name="T62" fmla="+- 0 140 56"/>
                                    <a:gd name="T63" fmla="*/ 140 h 248"/>
                                    <a:gd name="T64" fmla="+- 0 10925 10699"/>
                                    <a:gd name="T65" fmla="*/ T64 w 263"/>
                                    <a:gd name="T66" fmla="+- 0 126 56"/>
                                    <a:gd name="T67" fmla="*/ 126 h 248"/>
                                    <a:gd name="T68" fmla="+- 0 10925 10699"/>
                                    <a:gd name="T69" fmla="*/ T68 w 263"/>
                                    <a:gd name="T70" fmla="+- 0 187 56"/>
                                    <a:gd name="T71" fmla="*/ 187 h 248"/>
                                    <a:gd name="T72" fmla="+- 0 10879 10699"/>
                                    <a:gd name="T73" fmla="*/ T72 w 263"/>
                                    <a:gd name="T74" fmla="+- 0 191 56"/>
                                    <a:gd name="T75" fmla="*/ 191 h 248"/>
                                    <a:gd name="T76" fmla="+- 0 10879 10699"/>
                                    <a:gd name="T77" fmla="*/ T76 w 263"/>
                                    <a:gd name="T78" fmla="+- 0 181 56"/>
                                    <a:gd name="T79" fmla="*/ 181 h 248"/>
                                    <a:gd name="T80" fmla="+- 0 10887 10699"/>
                                    <a:gd name="T81" fmla="*/ T80 w 263"/>
                                    <a:gd name="T82" fmla="+- 0 152 56"/>
                                    <a:gd name="T83" fmla="*/ 152 h 248"/>
                                    <a:gd name="T84" fmla="+- 0 10924 10699"/>
                                    <a:gd name="T85" fmla="*/ T84 w 263"/>
                                    <a:gd name="T86" fmla="+- 0 169 56"/>
                                    <a:gd name="T87" fmla="*/ 169 h 248"/>
                                    <a:gd name="T88" fmla="+- 0 10925 10699"/>
                                    <a:gd name="T89" fmla="*/ T88 w 263"/>
                                    <a:gd name="T90" fmla="+- 0 187 56"/>
                                    <a:gd name="T91" fmla="*/ 187 h 248"/>
                                    <a:gd name="T92" fmla="+- 0 10914 10699"/>
                                    <a:gd name="T93" fmla="*/ T92 w 263"/>
                                    <a:gd name="T94" fmla="+- 0 122 56"/>
                                    <a:gd name="T95" fmla="*/ 122 h 248"/>
                                    <a:gd name="T96" fmla="+- 0 10879 10699"/>
                                    <a:gd name="T97" fmla="*/ T96 w 263"/>
                                    <a:gd name="T98" fmla="+- 0 125 56"/>
                                    <a:gd name="T99" fmla="*/ 125 h 248"/>
                                    <a:gd name="T100" fmla="+- 0 10850 10699"/>
                                    <a:gd name="T101" fmla="*/ T100 w 263"/>
                                    <a:gd name="T102" fmla="+- 0 156 56"/>
                                    <a:gd name="T103" fmla="*/ 156 h 248"/>
                                    <a:gd name="T104" fmla="+- 0 10843 10699"/>
                                    <a:gd name="T105" fmla="*/ T104 w 263"/>
                                    <a:gd name="T106" fmla="+- 0 188 56"/>
                                    <a:gd name="T107" fmla="*/ 188 h 248"/>
                                    <a:gd name="T108" fmla="+- 0 10842 10699"/>
                                    <a:gd name="T109" fmla="*/ T108 w 263"/>
                                    <a:gd name="T110" fmla="+- 0 227 56"/>
                                    <a:gd name="T111" fmla="*/ 227 h 248"/>
                                    <a:gd name="T112" fmla="+- 0 10849 10699"/>
                                    <a:gd name="T113" fmla="*/ T112 w 263"/>
                                    <a:gd name="T114" fmla="+- 0 267 56"/>
                                    <a:gd name="T115" fmla="*/ 267 h 248"/>
                                    <a:gd name="T116" fmla="+- 0 10879 10699"/>
                                    <a:gd name="T117" fmla="*/ T116 w 263"/>
                                    <a:gd name="T118" fmla="+- 0 299 56"/>
                                    <a:gd name="T119" fmla="*/ 299 h 248"/>
                                    <a:gd name="T120" fmla="+- 0 10924 10699"/>
                                    <a:gd name="T121" fmla="*/ T120 w 263"/>
                                    <a:gd name="T122" fmla="+- 0 299 56"/>
                                    <a:gd name="T123" fmla="*/ 299 h 248"/>
                                    <a:gd name="T124" fmla="+- 0 10951 10699"/>
                                    <a:gd name="T125" fmla="*/ T124 w 263"/>
                                    <a:gd name="T126" fmla="+- 0 272 56"/>
                                    <a:gd name="T127" fmla="*/ 272 h 248"/>
                                    <a:gd name="T128" fmla="+- 0 10960 10699"/>
                                    <a:gd name="T129" fmla="*/ T128 w 263"/>
                                    <a:gd name="T130" fmla="+- 0 239 56"/>
                                    <a:gd name="T131" fmla="*/ 239 h 248"/>
                                    <a:gd name="T132" fmla="+- 0 10924 10699"/>
                                    <a:gd name="T133" fmla="*/ T132 w 263"/>
                                    <a:gd name="T134" fmla="+- 0 242 56"/>
                                    <a:gd name="T135" fmla="*/ 242 h 248"/>
                                    <a:gd name="T136" fmla="+- 0 10920 10699"/>
                                    <a:gd name="T137" fmla="*/ T136 w 263"/>
                                    <a:gd name="T138" fmla="+- 0 272 56"/>
                                    <a:gd name="T139" fmla="*/ 272 h 248"/>
                                    <a:gd name="T140" fmla="+- 0 10880 10699"/>
                                    <a:gd name="T141" fmla="*/ T140 w 263"/>
                                    <a:gd name="T142" fmla="+- 0 258 56"/>
                                    <a:gd name="T143" fmla="*/ 258 h 248"/>
                                    <a:gd name="T144" fmla="+- 0 10879 10699"/>
                                    <a:gd name="T145" fmla="*/ T144 w 263"/>
                                    <a:gd name="T146" fmla="+- 0 241 56"/>
                                    <a:gd name="T147" fmla="*/ 241 h 248"/>
                                    <a:gd name="T148" fmla="+- 0 10878 10699"/>
                                    <a:gd name="T149" fmla="*/ T148 w 263"/>
                                    <a:gd name="T150" fmla="+- 0 221 56"/>
                                    <a:gd name="T151" fmla="*/ 221 h 248"/>
                                    <a:gd name="T152" fmla="+- 0 10961 10699"/>
                                    <a:gd name="T153" fmla="*/ T152 w 263"/>
                                    <a:gd name="T154" fmla="+- 0 209 56"/>
                                    <a:gd name="T155" fmla="*/ 209 h 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263" h="248">
                                      <a:moveTo>
                                        <a:pt x="118" y="131"/>
                                      </a:moveTo>
                                      <a:lnTo>
                                        <a:pt x="117" y="109"/>
                                      </a:lnTo>
                                      <a:lnTo>
                                        <a:pt x="114" y="94"/>
                                      </a:lnTo>
                                      <a:lnTo>
                                        <a:pt x="107" y="83"/>
                                      </a:lnTo>
                                      <a:lnTo>
                                        <a:pt x="97" y="73"/>
                                      </a:lnTo>
                                      <a:lnTo>
                                        <a:pt x="90" y="68"/>
                                      </a:lnTo>
                                      <a:lnTo>
                                        <a:pt x="79" y="64"/>
                                      </a:lnTo>
                                      <a:lnTo>
                                        <a:pt x="56" y="65"/>
                                      </a:lnTo>
                                      <a:lnTo>
                                        <a:pt x="45" y="69"/>
                                      </a:lnTo>
                                      <a:lnTo>
                                        <a:pt x="37" y="75"/>
                                      </a:lnTo>
                                      <a:lnTo>
                                        <a:pt x="37" y="0"/>
                                      </a:lnTo>
                                      <a:lnTo>
                                        <a:pt x="0" y="0"/>
                                      </a:lnTo>
                                      <a:lnTo>
                                        <a:pt x="0" y="244"/>
                                      </a:lnTo>
                                      <a:lnTo>
                                        <a:pt x="37" y="244"/>
                                      </a:lnTo>
                                      <a:lnTo>
                                        <a:pt x="37" y="108"/>
                                      </a:lnTo>
                                      <a:lnTo>
                                        <a:pt x="44" y="98"/>
                                      </a:lnTo>
                                      <a:lnTo>
                                        <a:pt x="64" y="97"/>
                                      </a:lnTo>
                                      <a:lnTo>
                                        <a:pt x="73" y="100"/>
                                      </a:lnTo>
                                      <a:lnTo>
                                        <a:pt x="82" y="113"/>
                                      </a:lnTo>
                                      <a:lnTo>
                                        <a:pt x="81" y="122"/>
                                      </a:lnTo>
                                      <a:lnTo>
                                        <a:pt x="81" y="244"/>
                                      </a:lnTo>
                                      <a:lnTo>
                                        <a:pt x="118" y="244"/>
                                      </a:lnTo>
                                      <a:lnTo>
                                        <a:pt x="118" y="131"/>
                                      </a:lnTo>
                                      <a:close/>
                                      <a:moveTo>
                                        <a:pt x="262" y="153"/>
                                      </a:moveTo>
                                      <a:lnTo>
                                        <a:pt x="261" y="138"/>
                                      </a:lnTo>
                                      <a:lnTo>
                                        <a:pt x="261" y="135"/>
                                      </a:lnTo>
                                      <a:lnTo>
                                        <a:pt x="261" y="128"/>
                                      </a:lnTo>
                                      <a:lnTo>
                                        <a:pt x="259" y="116"/>
                                      </a:lnTo>
                                      <a:lnTo>
                                        <a:pt x="256" y="104"/>
                                      </a:lnTo>
                                      <a:lnTo>
                                        <a:pt x="252" y="96"/>
                                      </a:lnTo>
                                      <a:lnTo>
                                        <a:pt x="251" y="93"/>
                                      </a:lnTo>
                                      <a:lnTo>
                                        <a:pt x="245" y="84"/>
                                      </a:lnTo>
                                      <a:lnTo>
                                        <a:pt x="236" y="76"/>
                                      </a:lnTo>
                                      <a:lnTo>
                                        <a:pt x="226" y="70"/>
                                      </a:lnTo>
                                      <a:lnTo>
                                        <a:pt x="226" y="69"/>
                                      </a:lnTo>
                                      <a:lnTo>
                                        <a:pt x="226" y="131"/>
                                      </a:lnTo>
                                      <a:lnTo>
                                        <a:pt x="226" y="135"/>
                                      </a:lnTo>
                                      <a:lnTo>
                                        <a:pt x="180" y="135"/>
                                      </a:lnTo>
                                      <a:lnTo>
                                        <a:pt x="180" y="131"/>
                                      </a:lnTo>
                                      <a:lnTo>
                                        <a:pt x="180" y="125"/>
                                      </a:lnTo>
                                      <a:lnTo>
                                        <a:pt x="181" y="108"/>
                                      </a:lnTo>
                                      <a:lnTo>
                                        <a:pt x="188" y="96"/>
                                      </a:lnTo>
                                      <a:lnTo>
                                        <a:pt x="220" y="96"/>
                                      </a:lnTo>
                                      <a:lnTo>
                                        <a:pt x="225" y="113"/>
                                      </a:lnTo>
                                      <a:lnTo>
                                        <a:pt x="226" y="128"/>
                                      </a:lnTo>
                                      <a:lnTo>
                                        <a:pt x="226" y="131"/>
                                      </a:lnTo>
                                      <a:lnTo>
                                        <a:pt x="226" y="69"/>
                                      </a:lnTo>
                                      <a:lnTo>
                                        <a:pt x="215" y="66"/>
                                      </a:lnTo>
                                      <a:lnTo>
                                        <a:pt x="203" y="65"/>
                                      </a:lnTo>
                                      <a:lnTo>
                                        <a:pt x="180" y="69"/>
                                      </a:lnTo>
                                      <a:lnTo>
                                        <a:pt x="163" y="81"/>
                                      </a:lnTo>
                                      <a:lnTo>
                                        <a:pt x="151" y="100"/>
                                      </a:lnTo>
                                      <a:lnTo>
                                        <a:pt x="144" y="128"/>
                                      </a:lnTo>
                                      <a:lnTo>
                                        <a:pt x="144" y="132"/>
                                      </a:lnTo>
                                      <a:lnTo>
                                        <a:pt x="143" y="137"/>
                                      </a:lnTo>
                                      <a:lnTo>
                                        <a:pt x="143" y="171"/>
                                      </a:lnTo>
                                      <a:lnTo>
                                        <a:pt x="144" y="185"/>
                                      </a:lnTo>
                                      <a:lnTo>
                                        <a:pt x="150" y="211"/>
                                      </a:lnTo>
                                      <a:lnTo>
                                        <a:pt x="162" y="231"/>
                                      </a:lnTo>
                                      <a:lnTo>
                                        <a:pt x="180" y="243"/>
                                      </a:lnTo>
                                      <a:lnTo>
                                        <a:pt x="203" y="248"/>
                                      </a:lnTo>
                                      <a:lnTo>
                                        <a:pt x="225" y="243"/>
                                      </a:lnTo>
                                      <a:lnTo>
                                        <a:pt x="243" y="231"/>
                                      </a:lnTo>
                                      <a:lnTo>
                                        <a:pt x="252" y="216"/>
                                      </a:lnTo>
                                      <a:lnTo>
                                        <a:pt x="255" y="211"/>
                                      </a:lnTo>
                                      <a:lnTo>
                                        <a:pt x="261" y="183"/>
                                      </a:lnTo>
                                      <a:lnTo>
                                        <a:pt x="225" y="183"/>
                                      </a:lnTo>
                                      <a:lnTo>
                                        <a:pt x="225" y="186"/>
                                      </a:lnTo>
                                      <a:lnTo>
                                        <a:pt x="224" y="198"/>
                                      </a:lnTo>
                                      <a:lnTo>
                                        <a:pt x="221" y="216"/>
                                      </a:lnTo>
                                      <a:lnTo>
                                        <a:pt x="187" y="216"/>
                                      </a:lnTo>
                                      <a:lnTo>
                                        <a:pt x="181" y="202"/>
                                      </a:lnTo>
                                      <a:lnTo>
                                        <a:pt x="180" y="189"/>
                                      </a:lnTo>
                                      <a:lnTo>
                                        <a:pt x="180" y="185"/>
                                      </a:lnTo>
                                      <a:lnTo>
                                        <a:pt x="179" y="180"/>
                                      </a:lnTo>
                                      <a:lnTo>
                                        <a:pt x="179" y="165"/>
                                      </a:lnTo>
                                      <a:lnTo>
                                        <a:pt x="262" y="165"/>
                                      </a:lnTo>
                                      <a:lnTo>
                                        <a:pt x="262" y="15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pic:pic xmlns:pic="http://schemas.openxmlformats.org/drawingml/2006/picture">
                              <pic:nvPicPr>
                                <pic:cNvPr id="3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0412" y="120"/>
                                  <a:ext cx="121"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AutoShape 5"/>
                              <wps:cNvSpPr>
                                <a:spLocks/>
                              </wps:cNvSpPr>
                              <wps:spPr bwMode="auto">
                                <a:xfrm>
                                  <a:off x="10025" y="-98"/>
                                  <a:ext cx="1139" cy="592"/>
                                </a:xfrm>
                                <a:custGeom>
                                  <a:avLst/>
                                  <a:gdLst>
                                    <a:gd name="T0" fmla="+- 0 10910 10026"/>
                                    <a:gd name="T1" fmla="*/ T0 w 1139"/>
                                    <a:gd name="T2" fmla="+- 0 -98 -98"/>
                                    <a:gd name="T3" fmla="*/ -98 h 592"/>
                                    <a:gd name="T4" fmla="+- 0 10281 10026"/>
                                    <a:gd name="T5" fmla="*/ T4 w 1139"/>
                                    <a:gd name="T6" fmla="+- 0 -98 -98"/>
                                    <a:gd name="T7" fmla="*/ -98 h 592"/>
                                    <a:gd name="T8" fmla="+- 0 10026 10026"/>
                                    <a:gd name="T9" fmla="*/ T8 w 1139"/>
                                    <a:gd name="T10" fmla="+- 0 199 -98"/>
                                    <a:gd name="T11" fmla="*/ 199 h 592"/>
                                    <a:gd name="T12" fmla="+- 0 10281 10026"/>
                                    <a:gd name="T13" fmla="*/ T12 w 1139"/>
                                    <a:gd name="T14" fmla="+- 0 493 -98"/>
                                    <a:gd name="T15" fmla="*/ 493 h 592"/>
                                    <a:gd name="T16" fmla="+- 0 10910 10026"/>
                                    <a:gd name="T17" fmla="*/ T16 w 1139"/>
                                    <a:gd name="T18" fmla="+- 0 493 -98"/>
                                    <a:gd name="T19" fmla="*/ 493 h 592"/>
                                    <a:gd name="T20" fmla="+- 0 10934 10026"/>
                                    <a:gd name="T21" fmla="*/ T20 w 1139"/>
                                    <a:gd name="T22" fmla="+- 0 465 -98"/>
                                    <a:gd name="T23" fmla="*/ 465 h 592"/>
                                    <a:gd name="T24" fmla="+- 0 10296 10026"/>
                                    <a:gd name="T25" fmla="*/ T24 w 1139"/>
                                    <a:gd name="T26" fmla="+- 0 465 -98"/>
                                    <a:gd name="T27" fmla="*/ 465 h 592"/>
                                    <a:gd name="T28" fmla="+- 0 10065 10026"/>
                                    <a:gd name="T29" fmla="*/ T28 w 1139"/>
                                    <a:gd name="T30" fmla="+- 0 200 -98"/>
                                    <a:gd name="T31" fmla="*/ 200 h 592"/>
                                    <a:gd name="T32" fmla="+- 0 10296 10026"/>
                                    <a:gd name="T33" fmla="*/ T32 w 1139"/>
                                    <a:gd name="T34" fmla="+- 0 -68 -98"/>
                                    <a:gd name="T35" fmla="*/ -68 h 592"/>
                                    <a:gd name="T36" fmla="+- 0 10936 10026"/>
                                    <a:gd name="T37" fmla="*/ T36 w 1139"/>
                                    <a:gd name="T38" fmla="+- 0 -68 -98"/>
                                    <a:gd name="T39" fmla="*/ -68 h 592"/>
                                    <a:gd name="T40" fmla="+- 0 10910 10026"/>
                                    <a:gd name="T41" fmla="*/ T40 w 1139"/>
                                    <a:gd name="T42" fmla="+- 0 -98 -98"/>
                                    <a:gd name="T43" fmla="*/ -98 h 592"/>
                                    <a:gd name="T44" fmla="+- 0 10936 10026"/>
                                    <a:gd name="T45" fmla="*/ T44 w 1139"/>
                                    <a:gd name="T46" fmla="+- 0 -68 -98"/>
                                    <a:gd name="T47" fmla="*/ -68 h 592"/>
                                    <a:gd name="T48" fmla="+- 0 10896 10026"/>
                                    <a:gd name="T49" fmla="*/ T48 w 1139"/>
                                    <a:gd name="T50" fmla="+- 0 -68 -98"/>
                                    <a:gd name="T51" fmla="*/ -68 h 592"/>
                                    <a:gd name="T52" fmla="+- 0 11125 10026"/>
                                    <a:gd name="T53" fmla="*/ T52 w 1139"/>
                                    <a:gd name="T54" fmla="+- 0 200 -98"/>
                                    <a:gd name="T55" fmla="*/ 200 h 592"/>
                                    <a:gd name="T56" fmla="+- 0 10896 10026"/>
                                    <a:gd name="T57" fmla="*/ T56 w 1139"/>
                                    <a:gd name="T58" fmla="+- 0 465 -98"/>
                                    <a:gd name="T59" fmla="*/ 465 h 592"/>
                                    <a:gd name="T60" fmla="+- 0 10934 10026"/>
                                    <a:gd name="T61" fmla="*/ T60 w 1139"/>
                                    <a:gd name="T62" fmla="+- 0 465 -98"/>
                                    <a:gd name="T63" fmla="*/ 465 h 592"/>
                                    <a:gd name="T64" fmla="+- 0 11164 10026"/>
                                    <a:gd name="T65" fmla="*/ T64 w 1139"/>
                                    <a:gd name="T66" fmla="+- 0 200 -98"/>
                                    <a:gd name="T67" fmla="*/ 200 h 592"/>
                                    <a:gd name="T68" fmla="+- 0 10936 10026"/>
                                    <a:gd name="T69" fmla="*/ T68 w 1139"/>
                                    <a:gd name="T70" fmla="+- 0 -68 -98"/>
                                    <a:gd name="T71" fmla="*/ -68 h 5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139" h="592">
                                      <a:moveTo>
                                        <a:pt x="884" y="0"/>
                                      </a:moveTo>
                                      <a:lnTo>
                                        <a:pt x="255" y="0"/>
                                      </a:lnTo>
                                      <a:lnTo>
                                        <a:pt x="0" y="297"/>
                                      </a:lnTo>
                                      <a:lnTo>
                                        <a:pt x="255" y="591"/>
                                      </a:lnTo>
                                      <a:lnTo>
                                        <a:pt x="884" y="591"/>
                                      </a:lnTo>
                                      <a:lnTo>
                                        <a:pt x="908" y="563"/>
                                      </a:lnTo>
                                      <a:lnTo>
                                        <a:pt x="270" y="563"/>
                                      </a:lnTo>
                                      <a:lnTo>
                                        <a:pt x="39" y="298"/>
                                      </a:lnTo>
                                      <a:lnTo>
                                        <a:pt x="270" y="30"/>
                                      </a:lnTo>
                                      <a:lnTo>
                                        <a:pt x="910" y="30"/>
                                      </a:lnTo>
                                      <a:lnTo>
                                        <a:pt x="884" y="0"/>
                                      </a:lnTo>
                                      <a:close/>
                                      <a:moveTo>
                                        <a:pt x="910" y="30"/>
                                      </a:moveTo>
                                      <a:lnTo>
                                        <a:pt x="870" y="30"/>
                                      </a:lnTo>
                                      <a:lnTo>
                                        <a:pt x="1099" y="298"/>
                                      </a:lnTo>
                                      <a:lnTo>
                                        <a:pt x="870" y="563"/>
                                      </a:lnTo>
                                      <a:lnTo>
                                        <a:pt x="908" y="563"/>
                                      </a:lnTo>
                                      <a:lnTo>
                                        <a:pt x="1138" y="298"/>
                                      </a:lnTo>
                                      <a:lnTo>
                                        <a:pt x="910" y="3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pic:pic xmlns:pic="http://schemas.openxmlformats.org/drawingml/2006/picture">
                              <pic:nvPicPr>
                                <pic:cNvPr id="32"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0266" y="58"/>
                                  <a:ext cx="12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0556" y="120"/>
                                  <a:ext cx="12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EB51309" id="Group 28" o:spid="_x0000_s1026" style="position:absolute;margin-left:201.15pt;margin-top:15.9pt;width:56.95pt;height:29.6pt;z-index:251663360;mso-position-horizontal-relative:page" coordorigin="10026,-98" coordsize="1139,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">
                      <v:shape id="AutoShape 3" o:spid="_x0000_s1027" style="position:absolute;left:10698;top:56;width:263;height:248;visibility:visible;mso-wrap-style:square;v-text-anchor:top" coordsize="26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" path="m118,131r-1,-22l114,94,107,83,97,73,90,68,79,64,56,65,45,69r-8,6l37,,,,,244r37,l37,108,44,98,64,97r9,3l82,113r-1,9l81,244r37,l118,131xm262,153r-1,-15l261,135r,-7l259,116r-3,-12l252,96r-1,-3l245,84r-9,-8l226,70r,-1l226,131r,4l180,135r,-4l180,125r1,-17l188,96r32,l225,113r1,15l226,131r,-62l215,66,203,65r-23,4l163,81r-12,19l144,128r,4l143,137r,34l144,185r6,26l162,231r18,12l203,248r22,-5l243,231r9,-15l255,211r6,-28l225,183r,3l224,198r-3,18l187,216r-6,-14l180,189r,-4l179,180r,-15l262,165r,-12xe" fillcolor="black" stroked="f">
                        <v:path arrowok="t" o:connecttype="custom" o:connectlocs="117,165;107,139;90,124;56,121;37,131;0,56;37,300;44,154;73,156;81,178;118,300;262,209;261,191;259,172;252,152;245,140;226,126;226,187;180,191;180,181;188,152;225,169;226,187;215,122;180,125;151,156;144,188;143,227;150,267;180,299;225,299;252,272;261,239;225,242;221,272;181,258;180,241;179,221;262,209" o:connectangles="0,0,0,0,0,0,0,0,0,0,0,0,0,0,0,0,0,0,0,0,0,0,0,0,0,0,0,0,0,0,0,0,0,0,0,0,0,0,0"/>
                      </v:shape>
                      <v:shape id="Picture 4" o:spid="_x0000_s1028" type="#_x0000_t75" style="position:absolute;left:10412;top:120;width:121;height: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">
                        <v:imagedata r:id="rId25" o:title=""/>
                      </v:shape>
                      <v:shape id="AutoShape 5" o:spid="_x0000_s1029" style="position:absolute;left:10025;top:-98;width:1139;height:592;visibility:visible;mso-wrap-style:square;v-text-anchor:top" coordsize="1139,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" path="m884,l255,,,297,255,591r629,l908,563r-638,l39,298,270,30r640,l884,xm910,30r-40,l1099,298,870,563r38,l1138,298,910,30xe" fillcolor="black" stroked="f">
                        <v:path arrowok="t" o:connecttype="custom" o:connectlocs="884,-98;255,-98;0,199;255,493;884,493;908,465;270,465;39,200;270,-68;910,-68;884,-98;910,-68;870,-68;1099,200;870,465;908,465;1138,200;910,-68" o:connectangles="0,0,0,0,0,0,0,0,0,0,0,0,0,0,0,0,0,0"/>
                      </v:shape>
                      <v:shape id="Picture 6" o:spid="_x0000_s1030" type="#_x0000_t75" style="position:absolute;left:10266;top:58;width:126;height: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">
                        <v:imagedata r:id="rId26" o:title=""/>
                      </v:shape>
                      <v:shape id="Picture 7" o:spid="_x0000_s1031" type="#_x0000_t75" style="position:absolute;left:10556;top:120;width:120;height: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">
                        <v:imagedata r:id="rId27" o:title=""/>
                      </v:shape>
                      <w10:wrap anchorx="page"/>
                    </v:group>
                  </w:pict>
                </mc:Fallback>
              </mc:AlternateContent>
            </w:r>
            <w:r>
              <w:rPr>
                <w:rFonts w:asciiTheme="minorBidi" w:hAnsiTheme="minorBidi"/>
                <w:noProof/>
                <w:lang w:val="es"/>
              </w:rPr>
              <w:drawing>
                <wp:inline distT="0" distB="0" distL="0" distR="0" wp14:anchorId="49AEC4C7" wp14:editId="50BFEF31">
                  <wp:extent cx="116228" cy="125293"/>
                  <wp:effectExtent l="0" t="0" r="0" b="0"/>
                  <wp:docPr id="2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png"/>
                          <pic:cNvPicPr/>
                        </pic:nvPicPr>
                        <pic:blipFill>
                          <a:blip r:embed="rId28" cstate="print"/>
                          <a:stretch>
                            <a:fillRect/>
                          </a:stretch>
                        </pic:blipFill>
                        <pic:spPr>
                          <a:xfrm>
                            <a:off x="0" y="0"/>
                            <a:ext cx="116228" cy="125293"/>
                          </a:xfrm>
                          <a:prstGeom prst="rect">
                            <a:avLst/>
                          </a:prstGeom>
                        </pic:spPr>
                      </pic:pic>
                    </a:graphicData>
                  </a:graphic>
                </wp:inline>
              </w:drawing>
            </w:r>
            <w:r w:rsidRPr="0030686C">
              <w:rPr>
                <w:rFonts w:asciiTheme="minorBidi" w:hAnsiTheme="minorBidi"/>
                <w:sz w:val="10"/>
                <w:szCs w:val="10"/>
                <w:lang w:val="de-DE"/>
              </w:rPr>
              <w:tab/>
              <w:t xml:space="preserve">Roche </w:t>
            </w:r>
            <w:proofErr w:type="spellStart"/>
            <w:r w:rsidRPr="0030686C">
              <w:rPr>
                <w:rFonts w:asciiTheme="minorBidi" w:hAnsiTheme="minorBidi"/>
                <w:sz w:val="10"/>
                <w:szCs w:val="10"/>
                <w:lang w:val="de-DE"/>
              </w:rPr>
              <w:t>Diagnostics</w:t>
            </w:r>
            <w:proofErr w:type="spellEnd"/>
            <w:r w:rsidRPr="0030686C">
              <w:rPr>
                <w:rFonts w:asciiTheme="minorBidi" w:hAnsiTheme="minorBidi"/>
                <w:sz w:val="10"/>
                <w:szCs w:val="10"/>
                <w:lang w:val="de-DE"/>
              </w:rPr>
              <w:t xml:space="preserve"> GmbH, Sandhofer </w:t>
            </w:r>
            <w:proofErr w:type="spellStart"/>
            <w:r w:rsidRPr="0030686C">
              <w:rPr>
                <w:rFonts w:asciiTheme="minorBidi" w:hAnsiTheme="minorBidi"/>
                <w:sz w:val="10"/>
                <w:szCs w:val="10"/>
                <w:lang w:val="de-DE"/>
              </w:rPr>
              <w:t>Strasse</w:t>
            </w:r>
            <w:proofErr w:type="spellEnd"/>
            <w:r w:rsidRPr="0030686C">
              <w:rPr>
                <w:rFonts w:asciiTheme="minorBidi" w:hAnsiTheme="minorBidi"/>
                <w:sz w:val="10"/>
                <w:szCs w:val="10"/>
                <w:lang w:val="de-DE"/>
              </w:rPr>
              <w:t xml:space="preserve"> 116, D-68305 Mannheim </w:t>
            </w:r>
            <w:hyperlink r:id="rId29" w:history="1">
              <w:r w:rsidRPr="0030686C">
                <w:rPr>
                  <w:rStyle w:val="Hyperlink"/>
                  <w:rFonts w:asciiTheme="minorBidi" w:hAnsiTheme="minorBidi"/>
                  <w:color w:val="auto"/>
                  <w:sz w:val="10"/>
                  <w:szCs w:val="10"/>
                  <w:u w:val="none"/>
                  <w:lang w:val="de-DE"/>
                </w:rPr>
                <w:t>www.roche.com</w:t>
              </w:r>
            </w:hyperlink>
          </w:p>
          <w:p w14:paraId="64BC96C7" w14:textId="59D31506" w:rsidR="00815307" w:rsidRPr="0030686C" w:rsidRDefault="00815307" w:rsidP="00815307">
            <w:pPr>
              <w:pStyle w:val="ListParagraph"/>
              <w:tabs>
                <w:tab w:val="left" w:pos="441"/>
              </w:tabs>
              <w:spacing w:before="100" w:line="264" w:lineRule="auto"/>
              <w:ind w:left="417" w:right="1483" w:hanging="302"/>
              <w:contextualSpacing w:val="0"/>
              <w:rPr>
                <w:rFonts w:asciiTheme="minorBidi" w:hAnsiTheme="minorBidi"/>
                <w:sz w:val="10"/>
                <w:szCs w:val="10"/>
                <w:lang w:val="es-ES"/>
              </w:rPr>
            </w:pPr>
            <w:r>
              <w:rPr>
                <w:rFonts w:asciiTheme="minorBidi" w:hAnsiTheme="minorBidi"/>
                <w:sz w:val="10"/>
                <w:szCs w:val="10"/>
                <w:lang w:val="es"/>
              </w:rPr>
              <w:t>Distribución en EE. UU.:</w:t>
            </w:r>
          </w:p>
          <w:p w14:paraId="31F1373F" w14:textId="008D8129" w:rsidR="00815307" w:rsidRPr="0030686C" w:rsidRDefault="00815307" w:rsidP="00815307">
            <w:pPr>
              <w:pStyle w:val="ListParagraph"/>
              <w:tabs>
                <w:tab w:val="left" w:pos="441"/>
              </w:tabs>
              <w:spacing w:before="120" w:line="264" w:lineRule="auto"/>
              <w:ind w:left="417" w:right="1483" w:hanging="302"/>
              <w:rPr>
                <w:rFonts w:asciiTheme="minorBidi" w:hAnsiTheme="minorBidi"/>
                <w:sz w:val="10"/>
                <w:szCs w:val="10"/>
                <w:lang w:val="es-ES"/>
              </w:rPr>
            </w:pPr>
            <w:r>
              <w:rPr>
                <w:rFonts w:asciiTheme="minorBidi" w:hAnsiTheme="minorBidi"/>
                <w:sz w:val="10"/>
                <w:szCs w:val="10"/>
                <w:lang w:val="es"/>
              </w:rPr>
              <w:t xml:space="preserve">Roche </w:t>
            </w:r>
            <w:proofErr w:type="spellStart"/>
            <w:r>
              <w:rPr>
                <w:rFonts w:asciiTheme="minorBidi" w:hAnsiTheme="minorBidi"/>
                <w:sz w:val="10"/>
                <w:szCs w:val="10"/>
                <w:lang w:val="es"/>
              </w:rPr>
              <w:t>Diagnostics</w:t>
            </w:r>
            <w:proofErr w:type="spellEnd"/>
            <w:r>
              <w:rPr>
                <w:rFonts w:asciiTheme="minorBidi" w:hAnsiTheme="minorBidi"/>
                <w:sz w:val="10"/>
                <w:szCs w:val="10"/>
                <w:lang w:val="es"/>
              </w:rPr>
              <w:t xml:space="preserve">, </w:t>
            </w:r>
            <w:proofErr w:type="spellStart"/>
            <w:r>
              <w:rPr>
                <w:rFonts w:asciiTheme="minorBidi" w:hAnsiTheme="minorBidi"/>
                <w:sz w:val="10"/>
                <w:szCs w:val="10"/>
                <w:lang w:val="es"/>
              </w:rPr>
              <w:t>Indianapolis</w:t>
            </w:r>
            <w:proofErr w:type="spellEnd"/>
            <w:r>
              <w:rPr>
                <w:rFonts w:asciiTheme="minorBidi" w:hAnsiTheme="minorBidi"/>
                <w:sz w:val="10"/>
                <w:szCs w:val="10"/>
                <w:lang w:val="es"/>
              </w:rPr>
              <w:t>, IN</w:t>
            </w:r>
          </w:p>
          <w:p w14:paraId="40DCE70F" w14:textId="1B502BED" w:rsidR="00815307" w:rsidRPr="0030686C" w:rsidRDefault="00815307" w:rsidP="00815307">
            <w:pPr>
              <w:pStyle w:val="ListParagraph"/>
              <w:tabs>
                <w:tab w:val="left" w:pos="441"/>
              </w:tabs>
              <w:spacing w:before="4" w:line="264" w:lineRule="auto"/>
              <w:ind w:left="417" w:right="1483" w:hanging="302"/>
              <w:contextualSpacing w:val="0"/>
              <w:rPr>
                <w:rFonts w:asciiTheme="minorBidi" w:hAnsiTheme="minorBidi"/>
                <w:sz w:val="10"/>
                <w:szCs w:val="10"/>
                <w:lang w:val="es-ES"/>
              </w:rPr>
            </w:pPr>
            <w:r>
              <w:rPr>
                <w:rFonts w:asciiTheme="minorBidi" w:hAnsiTheme="minorBidi"/>
                <w:sz w:val="10"/>
                <w:szCs w:val="10"/>
                <w:lang w:val="es"/>
              </w:rPr>
              <w:t>Asistencia técnica para clientes de EE. UU.: 1-800-428-2336</w:t>
            </w:r>
          </w:p>
          <w:p w14:paraId="72562566" w14:textId="20D5E1B3" w:rsidR="00815307" w:rsidRPr="0030686C" w:rsidRDefault="00815307" w:rsidP="00815307">
            <w:pPr>
              <w:pStyle w:val="ListParagraph"/>
              <w:tabs>
                <w:tab w:val="left" w:pos="441"/>
              </w:tabs>
              <w:spacing w:before="4" w:line="264" w:lineRule="auto"/>
              <w:ind w:left="417" w:right="1483" w:hanging="302"/>
              <w:contextualSpacing w:val="0"/>
              <w:rPr>
                <w:rFonts w:asciiTheme="minorBidi" w:hAnsiTheme="minorBidi"/>
                <w:sz w:val="10"/>
                <w:szCs w:val="10"/>
                <w:lang w:val="es-ES"/>
              </w:rPr>
            </w:pPr>
          </w:p>
        </w:tc>
      </w:tr>
      <w:tr w:rsidR="00D9788D" w:rsidRPr="00D9788D" w14:paraId="19E60A2E" w14:textId="77777777" w:rsidTr="00482CA6">
        <w:trPr>
          <w:trHeight w:val="723"/>
        </w:trPr>
        <w:tc>
          <w:tcPr>
            <w:tcW w:w="2495" w:type="dxa"/>
          </w:tcPr>
          <w:p w14:paraId="280DA9ED" w14:textId="77777777" w:rsidR="00D9788D" w:rsidRPr="004D0FDA" w:rsidRDefault="00D9788D" w:rsidP="00D9788D">
            <w:pPr>
              <w:pStyle w:val="ListParagraph"/>
              <w:spacing w:before="100" w:line="216" w:lineRule="auto"/>
              <w:ind w:left="0"/>
              <w:contextualSpacing w:val="0"/>
              <w:rPr>
                <w:rFonts w:asciiTheme="minorBidi" w:hAnsiTheme="minorBidi"/>
                <w:sz w:val="14"/>
                <w:szCs w:val="15"/>
                <w:lang w:val="nl-NL"/>
              </w:rPr>
            </w:pPr>
            <w:r w:rsidRPr="004D0FDA">
              <w:rPr>
                <w:rFonts w:asciiTheme="minorBidi" w:hAnsiTheme="minorBidi"/>
                <w:sz w:val="14"/>
                <w:szCs w:val="15"/>
                <w:lang w:val="nl-NL"/>
              </w:rPr>
              <w:t>Passing/Bablok</w:t>
            </w:r>
            <w:r w:rsidRPr="004D0FDA">
              <w:rPr>
                <w:rFonts w:asciiTheme="minorBidi" w:hAnsiTheme="minorBidi"/>
                <w:sz w:val="14"/>
                <w:szCs w:val="15"/>
                <w:vertAlign w:val="superscript"/>
                <w:lang w:val="nl-NL"/>
              </w:rPr>
              <w:t>14</w:t>
            </w:r>
          </w:p>
          <w:p w14:paraId="257E3FCC" w14:textId="77777777" w:rsidR="00D9788D" w:rsidRPr="004D0FDA" w:rsidRDefault="00D9788D" w:rsidP="00D9788D">
            <w:pPr>
              <w:pStyle w:val="ListParagraph"/>
              <w:spacing w:before="70" w:line="216" w:lineRule="auto"/>
              <w:ind w:left="0"/>
              <w:contextualSpacing w:val="0"/>
              <w:rPr>
                <w:rFonts w:asciiTheme="minorBidi" w:hAnsiTheme="minorBidi"/>
                <w:sz w:val="14"/>
                <w:szCs w:val="15"/>
                <w:lang w:val="nl-NL"/>
              </w:rPr>
            </w:pPr>
            <w:r w:rsidRPr="004D0FDA">
              <w:rPr>
                <w:rFonts w:asciiTheme="minorBidi" w:hAnsiTheme="minorBidi"/>
                <w:sz w:val="14"/>
                <w:szCs w:val="15"/>
                <w:lang w:val="nl-NL"/>
              </w:rPr>
              <w:t>y = 1,000x - 0,149 U/L</w:t>
            </w:r>
          </w:p>
          <w:p w14:paraId="38B49D0C" w14:textId="776228F5" w:rsidR="00D9788D" w:rsidRPr="00D9788D" w:rsidRDefault="00D9788D" w:rsidP="00D9788D">
            <w:pPr>
              <w:pStyle w:val="ListParagraph"/>
              <w:spacing w:before="60" w:line="216" w:lineRule="auto"/>
              <w:ind w:left="0"/>
              <w:contextualSpacing w:val="0"/>
              <w:rPr>
                <w:rFonts w:asciiTheme="minorBidi" w:hAnsiTheme="minorBidi"/>
                <w:sz w:val="12"/>
                <w:szCs w:val="12"/>
              </w:rPr>
            </w:pPr>
            <w:r w:rsidRPr="004D0FDA">
              <w:rPr>
                <w:rFonts w:asciiTheme="minorBidi" w:hAnsiTheme="minorBidi"/>
                <w:sz w:val="14"/>
                <w:szCs w:val="15"/>
                <w:lang w:val="es"/>
              </w:rPr>
              <w:t>τ = 0,970</w:t>
            </w:r>
          </w:p>
        </w:tc>
        <w:tc>
          <w:tcPr>
            <w:tcW w:w="2815" w:type="dxa"/>
          </w:tcPr>
          <w:p w14:paraId="101017E8" w14:textId="77777777" w:rsidR="00D9788D" w:rsidRPr="0030686C" w:rsidRDefault="00D9788D" w:rsidP="00D9788D">
            <w:pPr>
              <w:pStyle w:val="ListParagraph"/>
              <w:spacing w:before="110" w:line="216" w:lineRule="auto"/>
              <w:ind w:left="29" w:right="86"/>
              <w:contextualSpacing w:val="0"/>
              <w:rPr>
                <w:rFonts w:asciiTheme="minorBidi" w:hAnsiTheme="minorBidi"/>
                <w:b/>
                <w:bCs/>
                <w:sz w:val="14"/>
                <w:szCs w:val="14"/>
                <w:lang w:val="es-ES"/>
              </w:rPr>
            </w:pPr>
            <w:r>
              <w:rPr>
                <w:rFonts w:asciiTheme="minorBidi" w:hAnsiTheme="minorBidi"/>
                <w:b/>
                <w:bCs/>
                <w:sz w:val="14"/>
                <w:szCs w:val="14"/>
                <w:highlight w:val="yellow"/>
                <w:lang w:val="es"/>
              </w:rPr>
              <w:t>Regresión lineal</w:t>
            </w:r>
          </w:p>
          <w:p w14:paraId="3BF61330" w14:textId="77777777" w:rsidR="00D9788D" w:rsidRPr="004D0FDA" w:rsidRDefault="00D9788D" w:rsidP="00D9788D">
            <w:pPr>
              <w:pStyle w:val="ListParagraph"/>
              <w:spacing w:before="80" w:line="216" w:lineRule="auto"/>
              <w:ind w:left="70"/>
              <w:contextualSpacing w:val="0"/>
              <w:rPr>
                <w:rFonts w:asciiTheme="minorBidi" w:hAnsiTheme="minorBidi"/>
                <w:sz w:val="14"/>
                <w:szCs w:val="15"/>
                <w:lang w:val="es-ES"/>
              </w:rPr>
            </w:pPr>
            <w:r w:rsidRPr="004D0FDA">
              <w:rPr>
                <w:rFonts w:asciiTheme="minorBidi" w:hAnsiTheme="minorBidi"/>
                <w:sz w:val="14"/>
                <w:szCs w:val="15"/>
                <w:lang w:val="es"/>
              </w:rPr>
              <w:t xml:space="preserve">y = 0,991x + 1,22 U/L </w:t>
            </w:r>
          </w:p>
          <w:p w14:paraId="5A89ED97" w14:textId="21F7D6BF" w:rsidR="00D9788D" w:rsidRPr="00D9788D" w:rsidRDefault="00D9788D" w:rsidP="00D9788D">
            <w:pPr>
              <w:pStyle w:val="ListParagraph"/>
              <w:spacing w:before="80" w:line="216" w:lineRule="auto"/>
              <w:ind w:left="70"/>
              <w:contextualSpacing w:val="0"/>
              <w:rPr>
                <w:rFonts w:asciiTheme="minorBidi" w:hAnsiTheme="minorBidi"/>
                <w:sz w:val="15"/>
                <w:szCs w:val="15"/>
              </w:rPr>
            </w:pPr>
            <w:r w:rsidRPr="004D0FDA">
              <w:rPr>
                <w:rFonts w:asciiTheme="minorBidi" w:hAnsiTheme="minorBidi"/>
                <w:sz w:val="14"/>
                <w:szCs w:val="15"/>
                <w:lang w:val="es"/>
              </w:rPr>
              <w:t>r = 0,999</w:t>
            </w:r>
          </w:p>
        </w:tc>
        <w:tc>
          <w:tcPr>
            <w:tcW w:w="5175" w:type="dxa"/>
            <w:vMerge/>
          </w:tcPr>
          <w:p w14:paraId="03F99C18" w14:textId="28979709" w:rsidR="00D9788D" w:rsidRPr="004D0FDA" w:rsidRDefault="00D9788D" w:rsidP="007623E8">
            <w:pPr>
              <w:pStyle w:val="ListParagraph"/>
              <w:spacing w:before="20" w:line="216" w:lineRule="auto"/>
              <w:ind w:left="0"/>
              <w:rPr>
                <w:rFonts w:asciiTheme="minorBidi" w:hAnsiTheme="minorBidi"/>
                <w:sz w:val="14"/>
                <w:szCs w:val="15"/>
              </w:rPr>
            </w:pPr>
          </w:p>
        </w:tc>
      </w:tr>
      <w:tr w:rsidR="00D9788D" w:rsidRPr="0030686C" w14:paraId="63001596" w14:textId="77777777" w:rsidTr="004D0FDA">
        <w:trPr>
          <w:trHeight w:val="55"/>
        </w:trPr>
        <w:tc>
          <w:tcPr>
            <w:tcW w:w="5310" w:type="dxa"/>
            <w:gridSpan w:val="2"/>
          </w:tcPr>
          <w:p w14:paraId="1E18E83D" w14:textId="77777777" w:rsidR="00B56F6E" w:rsidRPr="0030686C" w:rsidRDefault="00D9788D" w:rsidP="00B56F6E">
            <w:pPr>
              <w:pStyle w:val="ListParagraph"/>
              <w:spacing w:before="160" w:line="216" w:lineRule="auto"/>
              <w:ind w:left="0"/>
              <w:contextualSpacing w:val="0"/>
              <w:rPr>
                <w:rFonts w:asciiTheme="minorBidi" w:hAnsiTheme="minorBidi"/>
                <w:sz w:val="14"/>
                <w:szCs w:val="14"/>
                <w:lang w:val="es-ES"/>
              </w:rPr>
            </w:pPr>
            <w:r>
              <w:rPr>
                <w:rFonts w:asciiTheme="minorBidi" w:hAnsiTheme="minorBidi"/>
                <w:sz w:val="14"/>
                <w:szCs w:val="14"/>
                <w:lang w:val="es"/>
              </w:rPr>
              <w:t xml:space="preserve">Las actividades de las muestras estuvieron entre 30,4 y 674 U/L (0,508 y 11,3 µkat/L). </w:t>
            </w:r>
          </w:p>
          <w:p w14:paraId="41C8EC17" w14:textId="77777777" w:rsidR="00D9788D" w:rsidRPr="004D0FDA" w:rsidRDefault="00D9788D" w:rsidP="00B56F6E">
            <w:pPr>
              <w:pStyle w:val="ListParagraph"/>
              <w:spacing w:before="200" w:line="216" w:lineRule="auto"/>
              <w:ind w:left="0"/>
              <w:contextualSpacing w:val="0"/>
              <w:rPr>
                <w:rFonts w:asciiTheme="minorBidi" w:hAnsiTheme="minorBidi"/>
                <w:b/>
                <w:bCs/>
                <w:sz w:val="14"/>
                <w:szCs w:val="15"/>
                <w:lang w:val="es-ES"/>
              </w:rPr>
            </w:pPr>
            <w:r w:rsidRPr="004D0FDA">
              <w:rPr>
                <w:rFonts w:asciiTheme="minorBidi" w:hAnsiTheme="minorBidi"/>
                <w:b/>
                <w:bCs/>
                <w:sz w:val="14"/>
                <w:szCs w:val="15"/>
                <w:lang w:val="es"/>
              </w:rPr>
              <w:t>Referencias</w:t>
            </w:r>
          </w:p>
          <w:p w14:paraId="71D03891" w14:textId="77777777" w:rsidR="00B56F6E" w:rsidRPr="004D0FDA" w:rsidRDefault="00B56F6E" w:rsidP="00B56F6E">
            <w:pPr>
              <w:pStyle w:val="ListParagraph"/>
              <w:spacing w:before="40" w:line="276" w:lineRule="auto"/>
              <w:ind w:left="302" w:hanging="302"/>
              <w:contextualSpacing w:val="0"/>
              <w:rPr>
                <w:rFonts w:asciiTheme="minorBidi" w:hAnsiTheme="minorBidi"/>
                <w:sz w:val="14"/>
                <w:szCs w:val="15"/>
              </w:rPr>
            </w:pPr>
            <w:r w:rsidRPr="004D0FDA">
              <w:rPr>
                <w:rFonts w:asciiTheme="minorBidi" w:hAnsiTheme="minorBidi"/>
                <w:sz w:val="14"/>
                <w:szCs w:val="15"/>
                <w:lang w:val="es"/>
              </w:rPr>
              <w:t>1.</w:t>
            </w:r>
            <w:r w:rsidRPr="004D0FDA">
              <w:rPr>
                <w:rFonts w:asciiTheme="minorBidi" w:hAnsiTheme="minorBidi"/>
                <w:sz w:val="14"/>
                <w:szCs w:val="15"/>
                <w:lang w:val="es"/>
              </w:rPr>
              <w:tab/>
              <w:t xml:space="preserve">Nagy B. Muscle disease. In: Kaplan LA, Pesce AJ, eds. </w:t>
            </w:r>
            <w:r w:rsidRPr="004D0FDA">
              <w:rPr>
                <w:rFonts w:asciiTheme="minorBidi" w:hAnsiTheme="minorBidi"/>
                <w:sz w:val="14"/>
                <w:szCs w:val="15"/>
                <w:lang w:val="en-IN"/>
              </w:rPr>
              <w:t>Clinical Chemistry, theory, analysis, and correlation. St. Louis: Mosby 1984:514.</w:t>
            </w:r>
          </w:p>
          <w:p w14:paraId="7CDA2C72" w14:textId="4A3A13AF" w:rsidR="00B56F6E" w:rsidRPr="004D0FDA" w:rsidRDefault="00B56F6E" w:rsidP="00B56F6E">
            <w:pPr>
              <w:pStyle w:val="ListParagraph"/>
              <w:spacing w:before="40" w:line="276" w:lineRule="auto"/>
              <w:ind w:left="302" w:right="558" w:hanging="302"/>
              <w:contextualSpacing w:val="0"/>
              <w:rPr>
                <w:rFonts w:asciiTheme="minorBidi" w:hAnsiTheme="minorBidi"/>
                <w:sz w:val="14"/>
                <w:szCs w:val="15"/>
              </w:rPr>
            </w:pPr>
            <w:r w:rsidRPr="004D0FDA">
              <w:rPr>
                <w:rFonts w:asciiTheme="minorBidi" w:hAnsiTheme="minorBidi"/>
                <w:sz w:val="14"/>
                <w:szCs w:val="15"/>
                <w:lang w:val="en-IN"/>
              </w:rPr>
              <w:t>2.</w:t>
            </w:r>
            <w:r w:rsidRPr="004D0FDA">
              <w:rPr>
                <w:rFonts w:asciiTheme="minorBidi" w:hAnsiTheme="minorBidi"/>
                <w:sz w:val="14"/>
                <w:szCs w:val="15"/>
                <w:lang w:val="en-IN"/>
              </w:rPr>
              <w:tab/>
              <w:t xml:space="preserve">Moss DW, Henderson AR, Kachmar JF. Enzymes. In: Tietz NW, ed. Fundamentals of Clinical Chemistry. Tercera </w:t>
            </w:r>
            <w:proofErr w:type="spellStart"/>
            <w:r w:rsidRPr="004D0FDA">
              <w:rPr>
                <w:rFonts w:asciiTheme="minorBidi" w:hAnsiTheme="minorBidi"/>
                <w:sz w:val="14"/>
                <w:szCs w:val="15"/>
                <w:lang w:val="en-IN"/>
              </w:rPr>
              <w:t>edición</w:t>
            </w:r>
            <w:proofErr w:type="spellEnd"/>
            <w:r w:rsidRPr="004D0FDA">
              <w:rPr>
                <w:rFonts w:asciiTheme="minorBidi" w:hAnsiTheme="minorBidi"/>
                <w:sz w:val="14"/>
                <w:szCs w:val="15"/>
                <w:lang w:val="en-IN"/>
              </w:rPr>
              <w:t>. Filadelfia:</w:t>
            </w:r>
          </w:p>
          <w:p w14:paraId="58E7FC43" w14:textId="77777777" w:rsidR="00B56F6E" w:rsidRPr="004D0FDA" w:rsidRDefault="00B56F6E" w:rsidP="009A3E0E">
            <w:pPr>
              <w:pStyle w:val="ListParagraph"/>
              <w:spacing w:line="216" w:lineRule="auto"/>
              <w:ind w:left="297"/>
              <w:rPr>
                <w:rFonts w:asciiTheme="minorBidi" w:hAnsiTheme="minorBidi"/>
                <w:sz w:val="14"/>
                <w:szCs w:val="15"/>
              </w:rPr>
            </w:pPr>
            <w:r w:rsidRPr="004D0FDA">
              <w:rPr>
                <w:rFonts w:asciiTheme="minorBidi" w:hAnsiTheme="minorBidi"/>
                <w:sz w:val="14"/>
                <w:szCs w:val="15"/>
                <w:lang w:val="en-IN"/>
              </w:rPr>
              <w:t>WB Saunders 1987:346-421.</w:t>
            </w:r>
          </w:p>
          <w:p w14:paraId="7E4A8DAD" w14:textId="6944658A" w:rsidR="00B56F6E" w:rsidRPr="004D0FDA" w:rsidRDefault="00B56F6E" w:rsidP="00B56F6E">
            <w:pPr>
              <w:pStyle w:val="ListParagraph"/>
              <w:spacing w:before="40" w:line="286" w:lineRule="auto"/>
              <w:ind w:left="302" w:right="475" w:hanging="302"/>
              <w:contextualSpacing w:val="0"/>
              <w:rPr>
                <w:rFonts w:asciiTheme="minorBidi" w:hAnsiTheme="minorBidi"/>
                <w:sz w:val="14"/>
                <w:szCs w:val="15"/>
              </w:rPr>
            </w:pPr>
            <w:r w:rsidRPr="004D0FDA">
              <w:rPr>
                <w:rFonts w:asciiTheme="minorBidi" w:hAnsiTheme="minorBidi"/>
                <w:sz w:val="14"/>
                <w:szCs w:val="15"/>
                <w:lang w:val="en-IN"/>
              </w:rPr>
              <w:t>3.</w:t>
            </w:r>
            <w:r w:rsidRPr="004D0FDA">
              <w:rPr>
                <w:rFonts w:asciiTheme="minorBidi" w:hAnsiTheme="minorBidi"/>
                <w:sz w:val="14"/>
                <w:szCs w:val="15"/>
                <w:lang w:val="en-IN"/>
              </w:rPr>
              <w:tab/>
              <w:t>Bergmeyer HU, Hørder M, Rej R. Approved recommendation (1985) on IFCC methods for the measurement of catalytic concentration of enzymes. Part 2. IFCC method for aspartate aminotransferase.</w:t>
            </w:r>
          </w:p>
          <w:p w14:paraId="0D2A1F03" w14:textId="77777777" w:rsidR="00B56F6E" w:rsidRPr="004D0FDA" w:rsidRDefault="00B56F6E" w:rsidP="009A3E0E">
            <w:pPr>
              <w:pStyle w:val="ListParagraph"/>
              <w:spacing w:line="216" w:lineRule="auto"/>
              <w:ind w:left="297"/>
              <w:rPr>
                <w:rFonts w:asciiTheme="minorBidi" w:hAnsiTheme="minorBidi"/>
                <w:sz w:val="14"/>
                <w:szCs w:val="15"/>
              </w:rPr>
            </w:pPr>
            <w:r w:rsidRPr="004D0FDA">
              <w:rPr>
                <w:rFonts w:asciiTheme="minorBidi" w:hAnsiTheme="minorBidi"/>
                <w:sz w:val="14"/>
                <w:szCs w:val="15"/>
                <w:lang w:val="en-IN"/>
              </w:rPr>
              <w:t xml:space="preserve">J Clin Chem Clin </w:t>
            </w:r>
            <w:proofErr w:type="spellStart"/>
            <w:r w:rsidRPr="004D0FDA">
              <w:rPr>
                <w:rFonts w:asciiTheme="minorBidi" w:hAnsiTheme="minorBidi"/>
                <w:sz w:val="14"/>
                <w:szCs w:val="15"/>
                <w:lang w:val="en-IN"/>
              </w:rPr>
              <w:t>Biochem</w:t>
            </w:r>
            <w:proofErr w:type="spellEnd"/>
            <w:r w:rsidRPr="004D0FDA">
              <w:rPr>
                <w:rFonts w:asciiTheme="minorBidi" w:hAnsiTheme="minorBidi"/>
                <w:sz w:val="14"/>
                <w:szCs w:val="15"/>
                <w:lang w:val="en-IN"/>
              </w:rPr>
              <w:t xml:space="preserve"> </w:t>
            </w:r>
            <w:proofErr w:type="gramStart"/>
            <w:r w:rsidRPr="004D0FDA">
              <w:rPr>
                <w:rFonts w:asciiTheme="minorBidi" w:hAnsiTheme="minorBidi"/>
                <w:sz w:val="14"/>
                <w:szCs w:val="15"/>
                <w:lang w:val="en-IN"/>
              </w:rPr>
              <w:t>1986;24:497</w:t>
            </w:r>
            <w:proofErr w:type="gramEnd"/>
            <w:r w:rsidRPr="004D0FDA">
              <w:rPr>
                <w:rFonts w:asciiTheme="minorBidi" w:hAnsiTheme="minorBidi"/>
                <w:sz w:val="14"/>
                <w:szCs w:val="15"/>
                <w:lang w:val="en-IN"/>
              </w:rPr>
              <w:t>-510.</w:t>
            </w:r>
          </w:p>
          <w:p w14:paraId="36B218B0" w14:textId="26513662" w:rsidR="00B56F6E" w:rsidRPr="004D0FDA" w:rsidRDefault="00B56F6E" w:rsidP="00B56F6E">
            <w:pPr>
              <w:pStyle w:val="ListParagraph"/>
              <w:spacing w:before="60" w:line="286" w:lineRule="auto"/>
              <w:ind w:left="302" w:right="828" w:hanging="302"/>
              <w:contextualSpacing w:val="0"/>
              <w:rPr>
                <w:rFonts w:asciiTheme="minorBidi" w:hAnsiTheme="minorBidi"/>
                <w:sz w:val="14"/>
                <w:szCs w:val="15"/>
              </w:rPr>
            </w:pPr>
            <w:r w:rsidRPr="004D0FDA">
              <w:rPr>
                <w:rFonts w:asciiTheme="minorBidi" w:hAnsiTheme="minorBidi"/>
                <w:sz w:val="14"/>
                <w:szCs w:val="15"/>
                <w:lang w:val="en-IN"/>
              </w:rPr>
              <w:t>4.</w:t>
            </w:r>
            <w:r w:rsidRPr="004D0FDA">
              <w:rPr>
                <w:rFonts w:asciiTheme="minorBidi" w:hAnsiTheme="minorBidi"/>
                <w:sz w:val="14"/>
                <w:szCs w:val="15"/>
                <w:lang w:val="en-IN"/>
              </w:rPr>
              <w:tab/>
              <w:t xml:space="preserve">ECCLS. Determination of the catalytic activity concentration in serum of L-aspartate aminotransferase (EC 2.6.1.1, ASAT). Klin Chem Mitt </w:t>
            </w:r>
            <w:proofErr w:type="gramStart"/>
            <w:r w:rsidRPr="004D0FDA">
              <w:rPr>
                <w:rFonts w:asciiTheme="minorBidi" w:hAnsiTheme="minorBidi"/>
                <w:sz w:val="14"/>
                <w:szCs w:val="15"/>
                <w:lang w:val="en-IN"/>
              </w:rPr>
              <w:t>1989;20:198</w:t>
            </w:r>
            <w:proofErr w:type="gramEnd"/>
            <w:r w:rsidRPr="004D0FDA">
              <w:rPr>
                <w:rFonts w:asciiTheme="minorBidi" w:hAnsiTheme="minorBidi"/>
                <w:sz w:val="14"/>
                <w:szCs w:val="15"/>
                <w:lang w:val="en-IN"/>
              </w:rPr>
              <w:t>-204.</w:t>
            </w:r>
          </w:p>
          <w:p w14:paraId="1C3FE114" w14:textId="5B671624" w:rsidR="00B56F6E" w:rsidRPr="004D0FDA" w:rsidRDefault="00B56F6E" w:rsidP="00B56F6E">
            <w:pPr>
              <w:pStyle w:val="ListParagraph"/>
              <w:spacing w:line="286" w:lineRule="auto"/>
              <w:ind w:left="302" w:right="475" w:hanging="302"/>
              <w:contextualSpacing w:val="0"/>
              <w:rPr>
                <w:rFonts w:asciiTheme="minorBidi" w:hAnsiTheme="minorBidi"/>
                <w:sz w:val="14"/>
                <w:szCs w:val="15"/>
              </w:rPr>
            </w:pPr>
            <w:r w:rsidRPr="004D0FDA">
              <w:rPr>
                <w:rFonts w:asciiTheme="minorBidi" w:hAnsiTheme="minorBidi"/>
                <w:sz w:val="14"/>
                <w:szCs w:val="15"/>
                <w:lang w:val="en-IN"/>
              </w:rPr>
              <w:t>5.</w:t>
            </w:r>
            <w:r w:rsidRPr="004D0FDA">
              <w:rPr>
                <w:rFonts w:asciiTheme="minorBidi" w:hAnsiTheme="minorBidi"/>
                <w:sz w:val="14"/>
                <w:szCs w:val="15"/>
                <w:lang w:val="en-IN"/>
              </w:rPr>
              <w:tab/>
              <w:t xml:space="preserve">Tietz NW. Clinical Guide to Laboratory Tests, </w:t>
            </w:r>
            <w:proofErr w:type="spellStart"/>
            <w:r w:rsidRPr="004D0FDA">
              <w:rPr>
                <w:rFonts w:asciiTheme="minorBidi" w:hAnsiTheme="minorBidi"/>
                <w:sz w:val="14"/>
                <w:szCs w:val="15"/>
                <w:lang w:val="en-IN"/>
              </w:rPr>
              <w:t>tercera</w:t>
            </w:r>
            <w:proofErr w:type="spellEnd"/>
            <w:r w:rsidRPr="004D0FDA">
              <w:rPr>
                <w:rFonts w:asciiTheme="minorBidi" w:hAnsiTheme="minorBidi"/>
                <w:sz w:val="14"/>
                <w:szCs w:val="15"/>
                <w:lang w:val="en-IN"/>
              </w:rPr>
              <w:t xml:space="preserve"> </w:t>
            </w:r>
            <w:proofErr w:type="spellStart"/>
            <w:r w:rsidRPr="004D0FDA">
              <w:rPr>
                <w:rFonts w:asciiTheme="minorBidi" w:hAnsiTheme="minorBidi"/>
                <w:sz w:val="14"/>
                <w:szCs w:val="15"/>
                <w:lang w:val="en-IN"/>
              </w:rPr>
              <w:t>edición</w:t>
            </w:r>
            <w:proofErr w:type="spellEnd"/>
            <w:r w:rsidRPr="004D0FDA">
              <w:rPr>
                <w:rFonts w:asciiTheme="minorBidi" w:hAnsiTheme="minorBidi"/>
                <w:sz w:val="14"/>
                <w:szCs w:val="15"/>
                <w:lang w:val="en-IN"/>
              </w:rPr>
              <w:t>. Filadelfia, PA: WB Saunders,1995:76–77.</w:t>
            </w:r>
          </w:p>
          <w:p w14:paraId="7A42E10E" w14:textId="68E705B7" w:rsidR="00B56F6E" w:rsidRPr="004D0FDA" w:rsidRDefault="00B56F6E" w:rsidP="00B56F6E">
            <w:pPr>
              <w:pStyle w:val="ListParagraph"/>
              <w:spacing w:line="286" w:lineRule="auto"/>
              <w:ind w:left="302" w:right="475" w:hanging="302"/>
              <w:contextualSpacing w:val="0"/>
              <w:rPr>
                <w:rFonts w:asciiTheme="minorBidi" w:hAnsiTheme="minorBidi"/>
                <w:sz w:val="14"/>
                <w:szCs w:val="15"/>
              </w:rPr>
            </w:pPr>
            <w:r w:rsidRPr="004D0FDA">
              <w:rPr>
                <w:rFonts w:asciiTheme="minorBidi" w:hAnsiTheme="minorBidi"/>
                <w:sz w:val="14"/>
                <w:szCs w:val="15"/>
                <w:lang w:val="en-IN"/>
              </w:rPr>
              <w:t>6.</w:t>
            </w:r>
            <w:r w:rsidRPr="004D0FDA">
              <w:rPr>
                <w:rFonts w:asciiTheme="minorBidi" w:hAnsiTheme="minorBidi"/>
                <w:sz w:val="14"/>
                <w:szCs w:val="15"/>
                <w:lang w:val="en-IN"/>
              </w:rPr>
              <w:tab/>
              <w:t>Use of Anticoagulants in Diagnostic Laboratory Investigations. WHO Publication WHO/DIL/LAB/99.1 Rev.2.</w:t>
            </w:r>
          </w:p>
          <w:p w14:paraId="72C0CDE5" w14:textId="77777777" w:rsidR="00B56F6E" w:rsidRPr="004D0FDA" w:rsidRDefault="00B56F6E" w:rsidP="00B56F6E">
            <w:pPr>
              <w:pStyle w:val="ListParagraph"/>
              <w:spacing w:line="286" w:lineRule="auto"/>
              <w:ind w:left="302" w:right="450" w:hanging="302"/>
              <w:contextualSpacing w:val="0"/>
              <w:rPr>
                <w:rFonts w:asciiTheme="minorBidi" w:hAnsiTheme="minorBidi"/>
                <w:sz w:val="14"/>
                <w:szCs w:val="15"/>
              </w:rPr>
            </w:pPr>
            <w:r w:rsidRPr="004D0FDA">
              <w:rPr>
                <w:rFonts w:asciiTheme="minorBidi" w:hAnsiTheme="minorBidi"/>
                <w:sz w:val="14"/>
                <w:szCs w:val="15"/>
                <w:lang w:val="en-IN"/>
              </w:rPr>
              <w:t>7.</w:t>
            </w:r>
            <w:r w:rsidRPr="004D0FDA">
              <w:rPr>
                <w:rFonts w:asciiTheme="minorBidi" w:hAnsiTheme="minorBidi"/>
                <w:sz w:val="14"/>
                <w:szCs w:val="15"/>
                <w:lang w:val="en-IN"/>
              </w:rPr>
              <w:tab/>
              <w:t>Schumann G, Bonora R, Ceriotti F, et al. IFCC Primary Reference Procedures for the Measurement of Catalytic Activity Concentrations</w:t>
            </w:r>
          </w:p>
          <w:p w14:paraId="69A7B51D" w14:textId="2AB07804" w:rsidR="00B56F6E" w:rsidRPr="004D0FDA" w:rsidRDefault="00B56F6E" w:rsidP="00B56F6E">
            <w:pPr>
              <w:pStyle w:val="ListParagraph"/>
              <w:spacing w:line="288" w:lineRule="auto"/>
              <w:ind w:left="274" w:right="187"/>
              <w:rPr>
                <w:rFonts w:asciiTheme="minorBidi" w:hAnsiTheme="minorBidi"/>
                <w:sz w:val="14"/>
                <w:szCs w:val="15"/>
              </w:rPr>
            </w:pPr>
            <w:r w:rsidRPr="004D0FDA">
              <w:rPr>
                <w:rFonts w:asciiTheme="minorBidi" w:hAnsiTheme="minorBidi"/>
                <w:sz w:val="14"/>
                <w:szCs w:val="15"/>
                <w:lang w:val="en-IN"/>
              </w:rPr>
              <w:t>of Enzymes at 37 °C - Part 5. Reference Procedure for the Measurement of Catalytic Concentration of Aspartate Aminotransferase. Clin Chem Lab Med 2002;40(7):725–733.</w:t>
            </w:r>
          </w:p>
          <w:p w14:paraId="61DBFB2A" w14:textId="77777777" w:rsidR="00B56F6E" w:rsidRPr="004D0FDA" w:rsidRDefault="00B56F6E" w:rsidP="00B56F6E">
            <w:pPr>
              <w:pStyle w:val="ListParagraph"/>
              <w:spacing w:line="286" w:lineRule="auto"/>
              <w:ind w:left="302" w:hanging="302"/>
              <w:contextualSpacing w:val="0"/>
              <w:rPr>
                <w:rFonts w:asciiTheme="minorBidi" w:hAnsiTheme="minorBidi"/>
                <w:sz w:val="14"/>
                <w:szCs w:val="15"/>
              </w:rPr>
            </w:pPr>
            <w:r w:rsidRPr="0059694F">
              <w:rPr>
                <w:rFonts w:asciiTheme="minorBidi" w:hAnsiTheme="minorBidi"/>
                <w:sz w:val="14"/>
                <w:szCs w:val="15"/>
                <w:lang w:val="sv-SE"/>
              </w:rPr>
              <w:t>8.</w:t>
            </w:r>
            <w:r w:rsidRPr="0059694F">
              <w:rPr>
                <w:rFonts w:asciiTheme="minorBidi" w:hAnsiTheme="minorBidi"/>
                <w:sz w:val="14"/>
                <w:szCs w:val="15"/>
                <w:lang w:val="sv-SE"/>
              </w:rPr>
              <w:tab/>
              <w:t xml:space="preserve">Glick MR, Ryder KW, Jackson SA. </w:t>
            </w:r>
            <w:r w:rsidRPr="004D0FDA">
              <w:rPr>
                <w:rFonts w:asciiTheme="minorBidi" w:hAnsiTheme="minorBidi"/>
                <w:sz w:val="14"/>
                <w:szCs w:val="15"/>
                <w:lang w:val="en-IN"/>
              </w:rPr>
              <w:t xml:space="preserve">Graphical Comparisons of Interferences in Clinical Chemistry Instrumentation. Clin Chem </w:t>
            </w:r>
            <w:proofErr w:type="gramStart"/>
            <w:r w:rsidRPr="004D0FDA">
              <w:rPr>
                <w:rFonts w:asciiTheme="minorBidi" w:hAnsiTheme="minorBidi"/>
                <w:sz w:val="14"/>
                <w:szCs w:val="15"/>
                <w:lang w:val="en-IN"/>
              </w:rPr>
              <w:t>1986;32:470</w:t>
            </w:r>
            <w:proofErr w:type="gramEnd"/>
            <w:r w:rsidRPr="004D0FDA">
              <w:rPr>
                <w:rFonts w:asciiTheme="minorBidi" w:hAnsiTheme="minorBidi"/>
                <w:sz w:val="14"/>
                <w:szCs w:val="15"/>
                <w:lang w:val="en-IN"/>
              </w:rPr>
              <w:t>-475.</w:t>
            </w:r>
          </w:p>
          <w:p w14:paraId="4F3F6E19" w14:textId="77777777" w:rsidR="00B56F6E" w:rsidRPr="004D0FDA" w:rsidRDefault="00B56F6E" w:rsidP="00B56F6E">
            <w:pPr>
              <w:pStyle w:val="ListParagraph"/>
              <w:spacing w:line="286" w:lineRule="auto"/>
              <w:ind w:left="302" w:right="270" w:hanging="302"/>
              <w:contextualSpacing w:val="0"/>
              <w:rPr>
                <w:rFonts w:asciiTheme="minorBidi" w:hAnsiTheme="minorBidi"/>
                <w:sz w:val="14"/>
                <w:szCs w:val="15"/>
              </w:rPr>
            </w:pPr>
            <w:r w:rsidRPr="004D0FDA">
              <w:rPr>
                <w:rFonts w:asciiTheme="minorBidi" w:hAnsiTheme="minorBidi"/>
                <w:sz w:val="14"/>
                <w:szCs w:val="15"/>
                <w:lang w:val="en-IN"/>
              </w:rPr>
              <w:t>9.</w:t>
            </w:r>
            <w:r w:rsidRPr="004D0FDA">
              <w:rPr>
                <w:rFonts w:asciiTheme="minorBidi" w:hAnsiTheme="minorBidi"/>
                <w:sz w:val="14"/>
                <w:szCs w:val="15"/>
                <w:lang w:val="en-IN"/>
              </w:rPr>
              <w:tab/>
              <w:t xml:space="preserve">Breuer J. Report on the Symposium “Drug Effects in Clinical Chemistry Methods”. </w:t>
            </w:r>
            <w:proofErr w:type="spellStart"/>
            <w:r w:rsidRPr="004D0FDA">
              <w:rPr>
                <w:rFonts w:asciiTheme="minorBidi" w:hAnsiTheme="minorBidi"/>
                <w:sz w:val="14"/>
                <w:szCs w:val="15"/>
                <w:lang w:val="en-IN"/>
              </w:rPr>
              <w:t>Eur</w:t>
            </w:r>
            <w:proofErr w:type="spellEnd"/>
            <w:r w:rsidRPr="004D0FDA">
              <w:rPr>
                <w:rFonts w:asciiTheme="minorBidi" w:hAnsiTheme="minorBidi"/>
                <w:sz w:val="14"/>
                <w:szCs w:val="15"/>
                <w:lang w:val="en-IN"/>
              </w:rPr>
              <w:t xml:space="preserve"> J Clin Chem Clin </w:t>
            </w:r>
            <w:proofErr w:type="spellStart"/>
            <w:r w:rsidRPr="004D0FDA">
              <w:rPr>
                <w:rFonts w:asciiTheme="minorBidi" w:hAnsiTheme="minorBidi"/>
                <w:sz w:val="14"/>
                <w:szCs w:val="15"/>
                <w:lang w:val="en-IN"/>
              </w:rPr>
              <w:t>Biochem</w:t>
            </w:r>
            <w:proofErr w:type="spellEnd"/>
            <w:r w:rsidRPr="004D0FDA">
              <w:rPr>
                <w:rFonts w:asciiTheme="minorBidi" w:hAnsiTheme="minorBidi"/>
                <w:sz w:val="14"/>
                <w:szCs w:val="15"/>
                <w:lang w:val="en-IN"/>
              </w:rPr>
              <w:t xml:space="preserve"> </w:t>
            </w:r>
            <w:proofErr w:type="gramStart"/>
            <w:r w:rsidRPr="004D0FDA">
              <w:rPr>
                <w:rFonts w:asciiTheme="minorBidi" w:hAnsiTheme="minorBidi"/>
                <w:sz w:val="14"/>
                <w:szCs w:val="15"/>
                <w:lang w:val="en-IN"/>
              </w:rPr>
              <w:t>1996;34:385</w:t>
            </w:r>
            <w:proofErr w:type="gramEnd"/>
            <w:r w:rsidRPr="004D0FDA">
              <w:rPr>
                <w:rFonts w:asciiTheme="minorBidi" w:hAnsiTheme="minorBidi"/>
                <w:sz w:val="14"/>
                <w:szCs w:val="15"/>
                <w:lang w:val="en-IN"/>
              </w:rPr>
              <w:t>-386.</w:t>
            </w:r>
          </w:p>
          <w:p w14:paraId="6E898D59" w14:textId="6AFFB393" w:rsidR="00B56F6E" w:rsidRPr="004D0FDA" w:rsidRDefault="00B56F6E" w:rsidP="004D0FDA">
            <w:pPr>
              <w:pStyle w:val="ListParagraph"/>
              <w:spacing w:line="286" w:lineRule="auto"/>
              <w:ind w:left="302" w:right="360" w:hanging="302"/>
              <w:contextualSpacing w:val="0"/>
              <w:rPr>
                <w:rFonts w:asciiTheme="minorBidi" w:hAnsiTheme="minorBidi"/>
                <w:sz w:val="14"/>
                <w:szCs w:val="15"/>
                <w:lang w:val="de-DE"/>
              </w:rPr>
            </w:pPr>
            <w:r w:rsidRPr="004D0FDA">
              <w:rPr>
                <w:rFonts w:asciiTheme="minorBidi" w:hAnsiTheme="minorBidi"/>
                <w:sz w:val="14"/>
                <w:szCs w:val="15"/>
                <w:lang w:val="en-IN"/>
              </w:rPr>
              <w:t>10.</w:t>
            </w:r>
            <w:r w:rsidRPr="004D0FDA">
              <w:rPr>
                <w:rFonts w:asciiTheme="minorBidi" w:hAnsiTheme="minorBidi"/>
                <w:sz w:val="14"/>
                <w:szCs w:val="15"/>
                <w:lang w:val="en-IN"/>
              </w:rPr>
              <w:tab/>
              <w:t xml:space="preserve">Sonntag O, Scholer A. Drug interference in clinical chemistry: recommendation of drugs and their concentrations to be used in drug interference studies. </w:t>
            </w:r>
            <w:r w:rsidRPr="004D0FDA">
              <w:rPr>
                <w:rFonts w:asciiTheme="minorBidi" w:hAnsiTheme="minorBidi"/>
                <w:sz w:val="14"/>
                <w:szCs w:val="15"/>
                <w:lang w:val="de-DE"/>
              </w:rPr>
              <w:t xml:space="preserve">Ann </w:t>
            </w:r>
            <w:proofErr w:type="spellStart"/>
            <w:r w:rsidRPr="004D0FDA">
              <w:rPr>
                <w:rFonts w:asciiTheme="minorBidi" w:hAnsiTheme="minorBidi"/>
                <w:sz w:val="14"/>
                <w:szCs w:val="15"/>
                <w:lang w:val="de-DE"/>
              </w:rPr>
              <w:t>Clin</w:t>
            </w:r>
            <w:proofErr w:type="spellEnd"/>
            <w:r w:rsidRPr="004D0FDA">
              <w:rPr>
                <w:rFonts w:asciiTheme="minorBidi" w:hAnsiTheme="minorBidi"/>
                <w:sz w:val="14"/>
                <w:szCs w:val="15"/>
                <w:lang w:val="de-DE"/>
              </w:rPr>
              <w:t xml:space="preserve"> </w:t>
            </w:r>
            <w:proofErr w:type="spellStart"/>
            <w:r w:rsidRPr="004D0FDA">
              <w:rPr>
                <w:rFonts w:asciiTheme="minorBidi" w:hAnsiTheme="minorBidi"/>
                <w:sz w:val="14"/>
                <w:szCs w:val="15"/>
                <w:lang w:val="de-DE"/>
              </w:rPr>
              <w:t>Biochem</w:t>
            </w:r>
            <w:proofErr w:type="spellEnd"/>
            <w:r w:rsidRPr="004D0FDA">
              <w:rPr>
                <w:rFonts w:asciiTheme="minorBidi" w:hAnsiTheme="minorBidi"/>
                <w:sz w:val="14"/>
                <w:szCs w:val="15"/>
                <w:lang w:val="de-DE"/>
              </w:rPr>
              <w:t xml:space="preserve"> </w:t>
            </w:r>
            <w:proofErr w:type="gramStart"/>
            <w:r w:rsidRPr="004D0FDA">
              <w:rPr>
                <w:rFonts w:asciiTheme="minorBidi" w:hAnsiTheme="minorBidi"/>
                <w:sz w:val="14"/>
                <w:szCs w:val="15"/>
                <w:lang w:val="de-DE"/>
              </w:rPr>
              <w:t>2001;38:376</w:t>
            </w:r>
            <w:proofErr w:type="gramEnd"/>
            <w:r w:rsidRPr="004D0FDA">
              <w:rPr>
                <w:rFonts w:asciiTheme="minorBidi" w:hAnsiTheme="minorBidi"/>
                <w:sz w:val="14"/>
                <w:szCs w:val="15"/>
                <w:lang w:val="de-DE"/>
              </w:rPr>
              <w:t>-385.</w:t>
            </w:r>
          </w:p>
        </w:tc>
        <w:tc>
          <w:tcPr>
            <w:tcW w:w="5175" w:type="dxa"/>
            <w:vMerge/>
          </w:tcPr>
          <w:p w14:paraId="2E0077C9" w14:textId="77777777" w:rsidR="00D9788D" w:rsidRPr="004D0FDA" w:rsidRDefault="00D9788D" w:rsidP="007623E8">
            <w:pPr>
              <w:pStyle w:val="ListParagraph"/>
              <w:spacing w:before="20" w:line="216" w:lineRule="auto"/>
              <w:ind w:left="0"/>
              <w:rPr>
                <w:rFonts w:asciiTheme="minorBidi" w:hAnsiTheme="minorBidi"/>
                <w:sz w:val="14"/>
                <w:szCs w:val="15"/>
                <w:lang w:val="de-DE"/>
              </w:rPr>
            </w:pPr>
          </w:p>
        </w:tc>
      </w:tr>
    </w:tbl>
    <w:p w14:paraId="79AF573C" w14:textId="3BEF3FAD" w:rsidR="007623E8" w:rsidRPr="007A50B1" w:rsidRDefault="007623E8" w:rsidP="007623E8">
      <w:pPr>
        <w:pStyle w:val="ListParagraph"/>
        <w:spacing w:before="20" w:after="0" w:line="216" w:lineRule="auto"/>
        <w:ind w:left="0"/>
        <w:rPr>
          <w:rFonts w:asciiTheme="minorBidi" w:hAnsiTheme="minorBidi"/>
          <w:sz w:val="16"/>
          <w:szCs w:val="16"/>
          <w:lang w:val="de-DE"/>
        </w:rPr>
      </w:pPr>
    </w:p>
    <w:sectPr w:rsidR="007623E8" w:rsidRPr="007A50B1" w:rsidSect="00CF224B">
      <w:headerReference w:type="even" r:id="rId30"/>
      <w:headerReference w:type="default" r:id="rId31"/>
      <w:footerReference w:type="default" r:id="rId32"/>
      <w:headerReference w:type="first" r:id="rId33"/>
      <w:pgSz w:w="11906" w:h="16838" w:code="9"/>
      <w:pgMar w:top="1476" w:right="1016" w:bottom="963" w:left="711" w:header="54" w:footer="3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03F6E" w14:textId="77777777" w:rsidR="003B6626" w:rsidRDefault="003B6626" w:rsidP="006F0A4F">
      <w:pPr>
        <w:spacing w:after="0" w:line="240" w:lineRule="auto"/>
      </w:pPr>
      <w:r>
        <w:separator/>
      </w:r>
    </w:p>
  </w:endnote>
  <w:endnote w:type="continuationSeparator" w:id="0">
    <w:p w14:paraId="049BCD66" w14:textId="77777777" w:rsidR="003B6626" w:rsidRDefault="003B6626" w:rsidP="006F0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C51FA" w14:textId="77777777" w:rsidR="005D739E" w:rsidRDefault="005D73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57"/>
      <w:gridCol w:w="4113"/>
      <w:gridCol w:w="1241"/>
    </w:tblGrid>
    <w:tr w:rsidR="0037747E" w:rsidRPr="0037747E" w14:paraId="7BE529E1" w14:textId="77777777" w:rsidTr="0037747E">
      <w:tc>
        <w:tcPr>
          <w:tcW w:w="5157" w:type="dxa"/>
        </w:tcPr>
        <w:p w14:paraId="13A64B71" w14:textId="1A2973B5" w:rsidR="0037747E" w:rsidRPr="004D0FDA" w:rsidRDefault="0037747E" w:rsidP="0037747E">
          <w:pPr>
            <w:pStyle w:val="Footer"/>
            <w:spacing w:before="120"/>
            <w:rPr>
              <w:rFonts w:asciiTheme="minorBidi" w:hAnsiTheme="minorBidi"/>
              <w:sz w:val="14"/>
              <w:szCs w:val="15"/>
            </w:rPr>
          </w:pPr>
          <w:r w:rsidRPr="004D0FDA">
            <w:rPr>
              <w:rFonts w:asciiTheme="minorBidi" w:hAnsiTheme="minorBidi"/>
              <w:sz w:val="14"/>
              <w:szCs w:val="15"/>
              <w:lang w:val="es"/>
            </w:rPr>
            <w:t>2011-08, V 9, inglés.</w:t>
          </w:r>
        </w:p>
      </w:tc>
      <w:tc>
        <w:tcPr>
          <w:tcW w:w="4113" w:type="dxa"/>
        </w:tcPr>
        <w:p w14:paraId="6DA8FB00" w14:textId="31172A77" w:rsidR="0037747E" w:rsidRPr="004D0FDA" w:rsidRDefault="0037747E">
          <w:pPr>
            <w:pStyle w:val="Footer"/>
            <w:rPr>
              <w:rFonts w:asciiTheme="minorBidi" w:hAnsiTheme="minorBidi"/>
              <w:sz w:val="14"/>
              <w:szCs w:val="15"/>
            </w:rPr>
          </w:pPr>
          <w:r>
            <w:rPr>
              <w:rFonts w:asciiTheme="minorBidi" w:hAnsiTheme="minorBidi"/>
              <w:sz w:val="24"/>
              <w:szCs w:val="24"/>
              <w:lang w:val="es"/>
            </w:rPr>
            <w:t>1/3</w:t>
          </w:r>
        </w:p>
      </w:tc>
      <w:tc>
        <w:tcPr>
          <w:tcW w:w="1241" w:type="dxa"/>
        </w:tcPr>
        <w:p w14:paraId="06B22940" w14:textId="2704A6E4" w:rsidR="0037747E" w:rsidRPr="0037747E" w:rsidRDefault="0037747E" w:rsidP="0037747E">
          <w:pPr>
            <w:pStyle w:val="Footer"/>
            <w:spacing w:before="140"/>
            <w:ind w:left="52"/>
            <w:rPr>
              <w:rFonts w:asciiTheme="minorBidi" w:hAnsiTheme="minorBidi"/>
              <w:b/>
              <w:bCs/>
              <w:sz w:val="14"/>
              <w:szCs w:val="14"/>
            </w:rPr>
          </w:pPr>
          <w:r>
            <w:rPr>
              <w:rFonts w:asciiTheme="minorBidi" w:hAnsiTheme="minorBidi"/>
              <w:b/>
              <w:bCs/>
              <w:sz w:val="14"/>
              <w:szCs w:val="14"/>
              <w:lang w:val="es"/>
            </w:rPr>
            <w:t>Sistemas cobas c</w:t>
          </w:r>
        </w:p>
      </w:tc>
    </w:tr>
  </w:tbl>
  <w:p w14:paraId="3C55D4F8" w14:textId="77777777" w:rsidR="0037747E" w:rsidRDefault="003774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41CA9" w14:textId="77777777" w:rsidR="005D739E" w:rsidRDefault="005D73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20" w:type="dxa"/>
      <w:tblInd w:w="9"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21"/>
      <w:gridCol w:w="2799"/>
      <w:gridCol w:w="1161"/>
      <w:gridCol w:w="1539"/>
    </w:tblGrid>
    <w:tr w:rsidR="00112A35" w:rsidRPr="0037747E" w14:paraId="5DF6D547" w14:textId="77777777" w:rsidTr="007623E8">
      <w:tc>
        <w:tcPr>
          <w:tcW w:w="5121" w:type="dxa"/>
        </w:tcPr>
        <w:p w14:paraId="3C0F7ED6" w14:textId="10329D51" w:rsidR="00112A35" w:rsidRPr="004D0FDA" w:rsidRDefault="00112A35" w:rsidP="00112A35">
          <w:pPr>
            <w:pStyle w:val="Footer"/>
            <w:spacing w:before="120"/>
            <w:rPr>
              <w:rFonts w:asciiTheme="minorBidi" w:hAnsiTheme="minorBidi"/>
              <w:sz w:val="14"/>
              <w:szCs w:val="15"/>
            </w:rPr>
          </w:pPr>
          <w:r w:rsidRPr="004D0FDA">
            <w:rPr>
              <w:rFonts w:asciiTheme="minorBidi" w:hAnsiTheme="minorBidi"/>
              <w:b/>
              <w:bCs/>
              <w:sz w:val="14"/>
              <w:szCs w:val="15"/>
              <w:lang w:val="es"/>
            </w:rPr>
            <w:t>Sistemas cobas c</w:t>
          </w:r>
        </w:p>
      </w:tc>
      <w:tc>
        <w:tcPr>
          <w:tcW w:w="2799" w:type="dxa"/>
        </w:tcPr>
        <w:p w14:paraId="7527002B" w14:textId="673E7B78" w:rsidR="00112A35" w:rsidRPr="005D739E" w:rsidRDefault="00112A35" w:rsidP="00112A35">
          <w:pPr>
            <w:pStyle w:val="Footer"/>
            <w:spacing w:before="120"/>
            <w:rPr>
              <w:rFonts w:asciiTheme="minorBidi" w:hAnsiTheme="minorBidi"/>
              <w:sz w:val="15"/>
              <w:szCs w:val="15"/>
            </w:rPr>
          </w:pPr>
          <w:r>
            <w:rPr>
              <w:rFonts w:asciiTheme="minorBidi" w:hAnsiTheme="minorBidi"/>
              <w:sz w:val="24"/>
              <w:szCs w:val="24"/>
              <w:lang w:val="es"/>
            </w:rPr>
            <w:t>2/3</w:t>
          </w:r>
        </w:p>
      </w:tc>
      <w:tc>
        <w:tcPr>
          <w:tcW w:w="1161" w:type="dxa"/>
        </w:tcPr>
        <w:p w14:paraId="743E6E73" w14:textId="5DC19A04" w:rsidR="00112A35" w:rsidRPr="0037747E" w:rsidRDefault="00112A35" w:rsidP="00112A35">
          <w:pPr>
            <w:pStyle w:val="Footer"/>
            <w:rPr>
              <w:rFonts w:asciiTheme="minorBidi" w:hAnsiTheme="minorBidi"/>
              <w:b/>
              <w:bCs/>
              <w:sz w:val="15"/>
              <w:szCs w:val="15"/>
            </w:rPr>
          </w:pPr>
        </w:p>
      </w:tc>
      <w:tc>
        <w:tcPr>
          <w:tcW w:w="1539" w:type="dxa"/>
        </w:tcPr>
        <w:p w14:paraId="1A20234C" w14:textId="35FBC722" w:rsidR="00112A35" w:rsidRPr="0037747E" w:rsidRDefault="00112A35" w:rsidP="00112A35">
          <w:pPr>
            <w:pStyle w:val="Footer"/>
            <w:spacing w:before="60"/>
            <w:ind w:left="52"/>
            <w:rPr>
              <w:rFonts w:asciiTheme="minorBidi" w:hAnsiTheme="minorBidi"/>
              <w:b/>
              <w:bCs/>
              <w:sz w:val="14"/>
              <w:szCs w:val="14"/>
            </w:rPr>
          </w:pPr>
          <w:r w:rsidRPr="004D0FDA">
            <w:rPr>
              <w:rFonts w:asciiTheme="minorBidi" w:hAnsiTheme="minorBidi"/>
              <w:sz w:val="14"/>
              <w:szCs w:val="15"/>
              <w:lang w:val="es"/>
            </w:rPr>
            <w:t>2011-08, V 9, inglés.</w:t>
          </w:r>
        </w:p>
      </w:tc>
    </w:tr>
  </w:tbl>
  <w:p w14:paraId="6160E73F" w14:textId="77777777" w:rsidR="004C5309" w:rsidRDefault="004C530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67" w:type="dxa"/>
      <w:tblInd w:w="9"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21"/>
      <w:gridCol w:w="2799"/>
      <w:gridCol w:w="1161"/>
      <w:gridCol w:w="1386"/>
    </w:tblGrid>
    <w:tr w:rsidR="00CF224B" w:rsidRPr="0037747E" w14:paraId="1860511F" w14:textId="77777777" w:rsidTr="00CF224B">
      <w:tc>
        <w:tcPr>
          <w:tcW w:w="5121" w:type="dxa"/>
        </w:tcPr>
        <w:p w14:paraId="0DC6D246" w14:textId="756F2881" w:rsidR="00CF224B" w:rsidRPr="004D0FDA" w:rsidRDefault="00CF224B" w:rsidP="00CF224B">
          <w:pPr>
            <w:pStyle w:val="Footer"/>
            <w:spacing w:before="120"/>
            <w:rPr>
              <w:rFonts w:asciiTheme="minorBidi" w:hAnsiTheme="minorBidi"/>
              <w:sz w:val="14"/>
              <w:szCs w:val="15"/>
            </w:rPr>
          </w:pPr>
          <w:r w:rsidRPr="004D0FDA">
            <w:rPr>
              <w:rFonts w:asciiTheme="minorBidi" w:hAnsiTheme="minorBidi"/>
              <w:sz w:val="14"/>
              <w:szCs w:val="15"/>
              <w:lang w:val="es"/>
            </w:rPr>
            <w:t>2011-08, V 9, inglés.</w:t>
          </w:r>
        </w:p>
      </w:tc>
      <w:tc>
        <w:tcPr>
          <w:tcW w:w="2799" w:type="dxa"/>
        </w:tcPr>
        <w:p w14:paraId="1F7D7A88" w14:textId="7226B876" w:rsidR="00CF224B" w:rsidRPr="005D739E" w:rsidRDefault="00CF224B" w:rsidP="00CF224B">
          <w:pPr>
            <w:pStyle w:val="Footer"/>
            <w:spacing w:before="60"/>
            <w:rPr>
              <w:rFonts w:asciiTheme="minorBidi" w:hAnsiTheme="minorBidi"/>
              <w:sz w:val="15"/>
              <w:szCs w:val="15"/>
            </w:rPr>
          </w:pPr>
          <w:r>
            <w:rPr>
              <w:rFonts w:asciiTheme="minorBidi" w:hAnsiTheme="minorBidi"/>
              <w:sz w:val="24"/>
              <w:szCs w:val="24"/>
              <w:lang w:val="es"/>
            </w:rPr>
            <w:t>3/3</w:t>
          </w:r>
        </w:p>
      </w:tc>
      <w:tc>
        <w:tcPr>
          <w:tcW w:w="1161" w:type="dxa"/>
        </w:tcPr>
        <w:p w14:paraId="2B2A8FFD" w14:textId="2E686172" w:rsidR="00CF224B" w:rsidRPr="0037747E" w:rsidRDefault="00CF224B" w:rsidP="00CF224B">
          <w:pPr>
            <w:pStyle w:val="Footer"/>
            <w:rPr>
              <w:rFonts w:asciiTheme="minorBidi" w:hAnsiTheme="minorBidi"/>
              <w:b/>
              <w:bCs/>
              <w:sz w:val="15"/>
              <w:szCs w:val="15"/>
            </w:rPr>
          </w:pPr>
        </w:p>
      </w:tc>
      <w:tc>
        <w:tcPr>
          <w:tcW w:w="1386" w:type="dxa"/>
        </w:tcPr>
        <w:p w14:paraId="2BD2889A" w14:textId="47BAA86F" w:rsidR="00CF224B" w:rsidRPr="004D0FDA" w:rsidRDefault="00CF224B" w:rsidP="00CF224B">
          <w:pPr>
            <w:pStyle w:val="Footer"/>
            <w:spacing w:before="120"/>
            <w:jc w:val="right"/>
            <w:rPr>
              <w:rFonts w:asciiTheme="minorBidi" w:hAnsiTheme="minorBidi"/>
              <w:b/>
              <w:bCs/>
              <w:sz w:val="14"/>
              <w:szCs w:val="15"/>
            </w:rPr>
          </w:pPr>
          <w:r w:rsidRPr="004D0FDA">
            <w:rPr>
              <w:rFonts w:asciiTheme="minorBidi" w:hAnsiTheme="minorBidi"/>
              <w:b/>
              <w:bCs/>
              <w:sz w:val="14"/>
              <w:szCs w:val="15"/>
              <w:lang w:val="es"/>
            </w:rPr>
            <w:t>Sistemas cobas c</w:t>
          </w:r>
        </w:p>
      </w:tc>
    </w:tr>
  </w:tbl>
  <w:p w14:paraId="4214C942" w14:textId="77777777" w:rsidR="007623E8" w:rsidRDefault="00762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6E156" w14:textId="77777777" w:rsidR="003B6626" w:rsidRDefault="003B6626" w:rsidP="006F0A4F">
      <w:pPr>
        <w:spacing w:after="0" w:line="240" w:lineRule="auto"/>
      </w:pPr>
      <w:r>
        <w:separator/>
      </w:r>
    </w:p>
  </w:footnote>
  <w:footnote w:type="continuationSeparator" w:id="0">
    <w:p w14:paraId="618FE085" w14:textId="77777777" w:rsidR="003B6626" w:rsidRDefault="003B6626" w:rsidP="006F0A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8B272" w14:textId="77777777" w:rsidR="005D739E" w:rsidRDefault="005D73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C610C" w14:textId="05B6CEE6" w:rsidR="006F0A4F" w:rsidRDefault="006F0A4F" w:rsidP="006F0A4F">
    <w:pPr>
      <w:pStyle w:val="Header"/>
      <w:ind w:left="297" w:right="180"/>
      <w:jc w:val="center"/>
      <w:rPr>
        <w:rFonts w:asciiTheme="minorBidi" w:hAnsiTheme="minorBidi"/>
        <w:b/>
        <w:bCs/>
        <w:sz w:val="24"/>
        <w:szCs w:val="24"/>
        <w:vertAlign w:val="subscript"/>
      </w:rPr>
    </w:pPr>
    <w:r>
      <w:rPr>
        <w:rFonts w:asciiTheme="minorBidi" w:hAnsiTheme="minorBidi"/>
        <w:b/>
        <w:bCs/>
        <w:color w:val="00B050"/>
        <w:sz w:val="24"/>
        <w:szCs w:val="24"/>
        <w:lang w:val="es"/>
      </w:rPr>
      <w:t xml:space="preserve">Folleto 1: AST </w:t>
    </w:r>
    <w:r>
      <w:rPr>
        <w:rFonts w:asciiTheme="minorBidi" w:hAnsiTheme="minorBidi"/>
        <w:b/>
        <w:bCs/>
        <w:color w:val="00B050"/>
        <w:sz w:val="24"/>
        <w:szCs w:val="24"/>
        <w:vertAlign w:val="subscript"/>
        <w:lang w:val="es"/>
      </w:rPr>
      <w:t>1403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773"/>
      <w:gridCol w:w="4738"/>
    </w:tblGrid>
    <w:tr w:rsidR="0037747E" w14:paraId="7B97B83A" w14:textId="77777777" w:rsidTr="0037747E">
      <w:trPr>
        <w:trHeight w:val="838"/>
      </w:trPr>
      <w:tc>
        <w:tcPr>
          <w:tcW w:w="5773" w:type="dxa"/>
        </w:tcPr>
        <w:p w14:paraId="1BCE8D01" w14:textId="77777777" w:rsidR="0037747E" w:rsidRPr="002A3427" w:rsidRDefault="0037747E" w:rsidP="0037747E">
          <w:pPr>
            <w:pStyle w:val="Header"/>
            <w:spacing w:before="130"/>
            <w:rPr>
              <w:rFonts w:asciiTheme="minorBidi" w:hAnsiTheme="minorBidi"/>
              <w:sz w:val="10"/>
              <w:szCs w:val="10"/>
            </w:rPr>
          </w:pPr>
          <w:r>
            <w:rPr>
              <w:rFonts w:asciiTheme="minorBidi" w:hAnsiTheme="minorBidi"/>
              <w:sz w:val="10"/>
              <w:szCs w:val="10"/>
              <w:lang w:val="es"/>
            </w:rPr>
            <w:t>20764949322V9</w:t>
          </w:r>
        </w:p>
        <w:p w14:paraId="0F1FA3C0" w14:textId="67666FD8" w:rsidR="0037747E" w:rsidRPr="0037747E" w:rsidRDefault="0037747E" w:rsidP="0037747E">
          <w:pPr>
            <w:pStyle w:val="Header"/>
            <w:spacing w:before="40" w:line="216" w:lineRule="auto"/>
            <w:rPr>
              <w:rFonts w:asciiTheme="minorBidi" w:hAnsiTheme="minorBidi"/>
              <w:b/>
              <w:bCs/>
              <w:sz w:val="36"/>
              <w:szCs w:val="36"/>
            </w:rPr>
          </w:pPr>
          <w:r>
            <w:rPr>
              <w:rFonts w:asciiTheme="minorBidi" w:hAnsiTheme="minorBidi"/>
              <w:b/>
              <w:bCs/>
              <w:sz w:val="52"/>
              <w:szCs w:val="52"/>
              <w:lang w:val="es"/>
            </w:rPr>
            <w:t>ASTL</w:t>
          </w:r>
        </w:p>
      </w:tc>
      <w:tc>
        <w:tcPr>
          <w:tcW w:w="4738" w:type="dxa"/>
          <w:vMerge w:val="restart"/>
        </w:tcPr>
        <w:p w14:paraId="4BD9BF96" w14:textId="2DA3C377" w:rsidR="0037747E" w:rsidRDefault="00950EBE" w:rsidP="00950EBE">
          <w:pPr>
            <w:pStyle w:val="Header"/>
            <w:spacing w:before="340"/>
            <w:jc w:val="right"/>
            <w:rPr>
              <w:b/>
              <w:bCs/>
            </w:rPr>
          </w:pPr>
          <w:r>
            <w:rPr>
              <w:rFonts w:asciiTheme="minorBidi" w:hAnsiTheme="minorBidi"/>
              <w:b/>
              <w:bCs/>
              <w:noProof/>
              <w:color w:val="00B050"/>
              <w:sz w:val="24"/>
              <w:szCs w:val="24"/>
              <w:lang w:val="es"/>
            </w:rPr>
            <mc:AlternateContent>
              <mc:Choice Requires="wpg">
                <w:drawing>
                  <wp:inline distT="0" distB="0" distL="0" distR="0" wp14:anchorId="7E8E8ADD" wp14:editId="3D7229EF">
                    <wp:extent cx="1155700" cy="320040"/>
                    <wp:effectExtent l="0" t="9525" r="6350" b="381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5700" cy="320040"/>
                              <a:chOff x="0" y="0"/>
                              <a:chExt cx="1820" cy="504"/>
                            </a:xfrm>
                          </wpg:grpSpPr>
                          <wps:wsp>
                            <wps:cNvPr id="2" name="AutoShape 5"/>
                            <wps:cNvSpPr>
                              <a:spLocks/>
                            </wps:cNvSpPr>
                            <wps:spPr bwMode="auto">
                              <a:xfrm>
                                <a:off x="785" y="0"/>
                                <a:ext cx="885" cy="496"/>
                              </a:xfrm>
                              <a:custGeom>
                                <a:avLst/>
                                <a:gdLst>
                                  <a:gd name="T0" fmla="+- 0 1061 785"/>
                                  <a:gd name="T1" fmla="*/ T0 w 885"/>
                                  <a:gd name="T2" fmla="*/ 224 h 496"/>
                                  <a:gd name="T3" fmla="+- 0 1005 785"/>
                                  <a:gd name="T4" fmla="*/ T3 w 885"/>
                                  <a:gd name="T5" fmla="*/ 320 h 496"/>
                                  <a:gd name="T6" fmla="+- 0 947 785"/>
                                  <a:gd name="T7" fmla="*/ T6 w 885"/>
                                  <a:gd name="T8" fmla="*/ 419 h 496"/>
                                  <a:gd name="T9" fmla="+- 0 887 785"/>
                                  <a:gd name="T10" fmla="*/ T9 w 885"/>
                                  <a:gd name="T11" fmla="*/ 426 h 496"/>
                                  <a:gd name="T12" fmla="+- 0 868 785"/>
                                  <a:gd name="T13" fmla="*/ T12 w 885"/>
                                  <a:gd name="T14" fmla="*/ 235 h 496"/>
                                  <a:gd name="T15" fmla="+- 0 900 785"/>
                                  <a:gd name="T16" fmla="*/ T15 w 885"/>
                                  <a:gd name="T17" fmla="*/ 225 h 496"/>
                                  <a:gd name="T18" fmla="+- 0 981 785"/>
                                  <a:gd name="T19" fmla="*/ T18 w 885"/>
                                  <a:gd name="T20" fmla="*/ 253 h 496"/>
                                  <a:gd name="T21" fmla="+- 0 1005 785"/>
                                  <a:gd name="T22" fmla="*/ T21 w 885"/>
                                  <a:gd name="T23" fmla="*/ 173 h 496"/>
                                  <a:gd name="T24" fmla="+- 0 932 785"/>
                                  <a:gd name="T25" fmla="*/ T24 w 885"/>
                                  <a:gd name="T26" fmla="*/ 155 h 496"/>
                                  <a:gd name="T27" fmla="+- 0 883 785"/>
                                  <a:gd name="T28" fmla="*/ T27 w 885"/>
                                  <a:gd name="T29" fmla="*/ 160 h 496"/>
                                  <a:gd name="T30" fmla="+- 0 785 785"/>
                                  <a:gd name="T31" fmla="*/ T30 w 885"/>
                                  <a:gd name="T32" fmla="*/ 0 h 496"/>
                                  <a:gd name="T33" fmla="+- 0 833 785"/>
                                  <a:gd name="T34" fmla="*/ T33 w 885"/>
                                  <a:gd name="T35" fmla="*/ 489 h 496"/>
                                  <a:gd name="T36" fmla="+- 0 968 785"/>
                                  <a:gd name="T37" fmla="*/ T36 w 885"/>
                                  <a:gd name="T38" fmla="*/ 483 h 496"/>
                                  <a:gd name="T39" fmla="+- 0 1072 785"/>
                                  <a:gd name="T40" fmla="*/ T39 w 885"/>
                                  <a:gd name="T41" fmla="*/ 390 h 496"/>
                                  <a:gd name="T42" fmla="+- 0 1386 785"/>
                                  <a:gd name="T43" fmla="*/ T42 w 885"/>
                                  <a:gd name="T44" fmla="*/ 475 h 496"/>
                                  <a:gd name="T45" fmla="+- 0 1383 785"/>
                                  <a:gd name="T46" fmla="*/ T45 w 885"/>
                                  <a:gd name="T47" fmla="*/ 434 h 496"/>
                                  <a:gd name="T48" fmla="+- 0 1383 785"/>
                                  <a:gd name="T49" fmla="*/ T48 w 885"/>
                                  <a:gd name="T50" fmla="*/ 339 h 496"/>
                                  <a:gd name="T51" fmla="+- 0 1374 785"/>
                                  <a:gd name="T52" fmla="*/ T51 w 885"/>
                                  <a:gd name="T53" fmla="*/ 218 h 496"/>
                                  <a:gd name="T54" fmla="+- 0 1253 785"/>
                                  <a:gd name="T55" fmla="*/ T54 w 885"/>
                                  <a:gd name="T56" fmla="*/ 155 h 496"/>
                                  <a:gd name="T57" fmla="+- 0 1158 785"/>
                                  <a:gd name="T58" fmla="*/ T57 w 885"/>
                                  <a:gd name="T59" fmla="*/ 173 h 496"/>
                                  <a:gd name="T60" fmla="+- 0 1169 785"/>
                                  <a:gd name="T61" fmla="*/ T60 w 885"/>
                                  <a:gd name="T62" fmla="*/ 233 h 496"/>
                                  <a:gd name="T63" fmla="+- 0 1237 785"/>
                                  <a:gd name="T64" fmla="*/ T63 w 885"/>
                                  <a:gd name="T65" fmla="*/ 218 h 496"/>
                                  <a:gd name="T66" fmla="+- 0 1294 785"/>
                                  <a:gd name="T67" fmla="*/ T66 w 885"/>
                                  <a:gd name="T68" fmla="*/ 248 h 496"/>
                                  <a:gd name="T69" fmla="+- 0 1299 785"/>
                                  <a:gd name="T70" fmla="*/ T69 w 885"/>
                                  <a:gd name="T71" fmla="*/ 339 h 496"/>
                                  <a:gd name="T72" fmla="+- 0 1276 785"/>
                                  <a:gd name="T73" fmla="*/ T72 w 885"/>
                                  <a:gd name="T74" fmla="*/ 423 h 496"/>
                                  <a:gd name="T75" fmla="+- 0 1217 785"/>
                                  <a:gd name="T76" fmla="*/ T75 w 885"/>
                                  <a:gd name="T77" fmla="*/ 426 h 496"/>
                                  <a:gd name="T78" fmla="+- 0 1187 785"/>
                                  <a:gd name="T79" fmla="*/ T78 w 885"/>
                                  <a:gd name="T80" fmla="*/ 384 h 496"/>
                                  <a:gd name="T81" fmla="+- 0 1223 785"/>
                                  <a:gd name="T82" fmla="*/ T81 w 885"/>
                                  <a:gd name="T83" fmla="*/ 344 h 496"/>
                                  <a:gd name="T84" fmla="+- 0 1299 785"/>
                                  <a:gd name="T85" fmla="*/ T84 w 885"/>
                                  <a:gd name="T86" fmla="*/ 282 h 496"/>
                                  <a:gd name="T87" fmla="+- 0 1141 785"/>
                                  <a:gd name="T88" fmla="*/ T87 w 885"/>
                                  <a:gd name="T89" fmla="*/ 313 h 496"/>
                                  <a:gd name="T90" fmla="+- 0 1113 785"/>
                                  <a:gd name="T91" fmla="*/ T90 w 885"/>
                                  <a:gd name="T92" fmla="*/ 434 h 496"/>
                                  <a:gd name="T93" fmla="+- 0 1211 785"/>
                                  <a:gd name="T94" fmla="*/ T93 w 885"/>
                                  <a:gd name="T95" fmla="*/ 495 h 496"/>
                                  <a:gd name="T96" fmla="+- 0 1288 785"/>
                                  <a:gd name="T97" fmla="*/ T96 w 885"/>
                                  <a:gd name="T98" fmla="*/ 473 h 496"/>
                                  <a:gd name="T99" fmla="+- 0 1389 785"/>
                                  <a:gd name="T100" fmla="*/ T99 w 885"/>
                                  <a:gd name="T101" fmla="*/ 488 h 496"/>
                                  <a:gd name="T102" fmla="+- 0 1593 785"/>
                                  <a:gd name="T103" fmla="*/ T102 w 885"/>
                                  <a:gd name="T104" fmla="*/ 298 h 496"/>
                                  <a:gd name="T105" fmla="+- 0 1520 785"/>
                                  <a:gd name="T106" fmla="*/ T105 w 885"/>
                                  <a:gd name="T107" fmla="*/ 234 h 496"/>
                                  <a:gd name="T108" fmla="+- 0 1563 785"/>
                                  <a:gd name="T109" fmla="*/ T108 w 885"/>
                                  <a:gd name="T110" fmla="*/ 219 h 496"/>
                                  <a:gd name="T111" fmla="+- 0 1633 785"/>
                                  <a:gd name="T112" fmla="*/ T111 w 885"/>
                                  <a:gd name="T113" fmla="*/ 232 h 496"/>
                                  <a:gd name="T114" fmla="+- 0 1635 785"/>
                                  <a:gd name="T115" fmla="*/ T114 w 885"/>
                                  <a:gd name="T116" fmla="*/ 164 h 496"/>
                                  <a:gd name="T117" fmla="+- 0 1559 785"/>
                                  <a:gd name="T118" fmla="*/ T117 w 885"/>
                                  <a:gd name="T119" fmla="*/ 155 h 496"/>
                                  <a:gd name="T120" fmla="+- 0 1444 785"/>
                                  <a:gd name="T121" fmla="*/ T120 w 885"/>
                                  <a:gd name="T122" fmla="*/ 212 h 496"/>
                                  <a:gd name="T123" fmla="+- 0 1511 785"/>
                                  <a:gd name="T124" fmla="*/ T123 w 885"/>
                                  <a:gd name="T125" fmla="*/ 345 h 496"/>
                                  <a:gd name="T126" fmla="+- 0 1582 785"/>
                                  <a:gd name="T127" fmla="*/ T126 w 885"/>
                                  <a:gd name="T128" fmla="*/ 413 h 496"/>
                                  <a:gd name="T129" fmla="+- 0 1530 785"/>
                                  <a:gd name="T130" fmla="*/ T129 w 885"/>
                                  <a:gd name="T131" fmla="*/ 433 h 496"/>
                                  <a:gd name="T132" fmla="+- 0 1462 785"/>
                                  <a:gd name="T133" fmla="*/ T132 w 885"/>
                                  <a:gd name="T134" fmla="*/ 416 h 496"/>
                                  <a:gd name="T135" fmla="+- 0 1439 785"/>
                                  <a:gd name="T136" fmla="*/ T135 w 885"/>
                                  <a:gd name="T137" fmla="*/ 477 h 496"/>
                                  <a:gd name="T138" fmla="+- 0 1536 785"/>
                                  <a:gd name="T139" fmla="*/ T138 w 885"/>
                                  <a:gd name="T140" fmla="*/ 495 h 496"/>
                                  <a:gd name="T141" fmla="+- 0 1658 785"/>
                                  <a:gd name="T142" fmla="*/ T141 w 885"/>
                                  <a:gd name="T143" fmla="*/ 441 h 496"/>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Lst>
                                <a:rect l="0" t="0" r="r" b="b"/>
                                <a:pathLst>
                                  <a:path w="885" h="496">
                                    <a:moveTo>
                                      <a:pt x="302" y="313"/>
                                    </a:moveTo>
                                    <a:lnTo>
                                      <a:pt x="289" y="244"/>
                                    </a:lnTo>
                                    <a:lnTo>
                                      <a:pt x="276" y="224"/>
                                    </a:lnTo>
                                    <a:lnTo>
                                      <a:pt x="255" y="194"/>
                                    </a:lnTo>
                                    <a:lnTo>
                                      <a:pt x="220" y="173"/>
                                    </a:lnTo>
                                    <a:lnTo>
                                      <a:pt x="220" y="320"/>
                                    </a:lnTo>
                                    <a:lnTo>
                                      <a:pt x="212" y="363"/>
                                    </a:lnTo>
                                    <a:lnTo>
                                      <a:pt x="192" y="397"/>
                                    </a:lnTo>
                                    <a:lnTo>
                                      <a:pt x="162" y="419"/>
                                    </a:lnTo>
                                    <a:lnTo>
                                      <a:pt x="124" y="428"/>
                                    </a:lnTo>
                                    <a:lnTo>
                                      <a:pt x="112" y="427"/>
                                    </a:lnTo>
                                    <a:lnTo>
                                      <a:pt x="102" y="426"/>
                                    </a:lnTo>
                                    <a:lnTo>
                                      <a:pt x="92" y="424"/>
                                    </a:lnTo>
                                    <a:lnTo>
                                      <a:pt x="83" y="422"/>
                                    </a:lnTo>
                                    <a:lnTo>
                                      <a:pt x="83" y="235"/>
                                    </a:lnTo>
                                    <a:lnTo>
                                      <a:pt x="92" y="231"/>
                                    </a:lnTo>
                                    <a:lnTo>
                                      <a:pt x="103" y="228"/>
                                    </a:lnTo>
                                    <a:lnTo>
                                      <a:pt x="115" y="225"/>
                                    </a:lnTo>
                                    <a:lnTo>
                                      <a:pt x="129" y="224"/>
                                    </a:lnTo>
                                    <a:lnTo>
                                      <a:pt x="167" y="232"/>
                                    </a:lnTo>
                                    <a:lnTo>
                                      <a:pt x="196" y="253"/>
                                    </a:lnTo>
                                    <a:lnTo>
                                      <a:pt x="214" y="284"/>
                                    </a:lnTo>
                                    <a:lnTo>
                                      <a:pt x="220" y="320"/>
                                    </a:lnTo>
                                    <a:lnTo>
                                      <a:pt x="220" y="173"/>
                                    </a:lnTo>
                                    <a:lnTo>
                                      <a:pt x="205" y="164"/>
                                    </a:lnTo>
                                    <a:lnTo>
                                      <a:pt x="204" y="164"/>
                                    </a:lnTo>
                                    <a:lnTo>
                                      <a:pt x="147" y="155"/>
                                    </a:lnTo>
                                    <a:lnTo>
                                      <a:pt x="129" y="155"/>
                                    </a:lnTo>
                                    <a:lnTo>
                                      <a:pt x="113" y="157"/>
                                    </a:lnTo>
                                    <a:lnTo>
                                      <a:pt x="98" y="160"/>
                                    </a:lnTo>
                                    <a:lnTo>
                                      <a:pt x="83" y="164"/>
                                    </a:lnTo>
                                    <a:lnTo>
                                      <a:pt x="83" y="0"/>
                                    </a:lnTo>
                                    <a:lnTo>
                                      <a:pt x="0" y="0"/>
                                    </a:lnTo>
                                    <a:lnTo>
                                      <a:pt x="0" y="472"/>
                                    </a:lnTo>
                                    <a:lnTo>
                                      <a:pt x="22" y="482"/>
                                    </a:lnTo>
                                    <a:lnTo>
                                      <a:pt x="48" y="489"/>
                                    </a:lnTo>
                                    <a:lnTo>
                                      <a:pt x="76" y="494"/>
                                    </a:lnTo>
                                    <a:lnTo>
                                      <a:pt x="108" y="495"/>
                                    </a:lnTo>
                                    <a:lnTo>
                                      <a:pt x="183" y="483"/>
                                    </a:lnTo>
                                    <a:lnTo>
                                      <a:pt x="245" y="447"/>
                                    </a:lnTo>
                                    <a:lnTo>
                                      <a:pt x="259" y="428"/>
                                    </a:lnTo>
                                    <a:lnTo>
                                      <a:pt x="287" y="390"/>
                                    </a:lnTo>
                                    <a:lnTo>
                                      <a:pt x="302" y="313"/>
                                    </a:lnTo>
                                    <a:close/>
                                    <a:moveTo>
                                      <a:pt x="604" y="488"/>
                                    </a:moveTo>
                                    <a:lnTo>
                                      <a:pt x="601" y="475"/>
                                    </a:lnTo>
                                    <a:lnTo>
                                      <a:pt x="600" y="459"/>
                                    </a:lnTo>
                                    <a:lnTo>
                                      <a:pt x="599" y="457"/>
                                    </a:lnTo>
                                    <a:lnTo>
                                      <a:pt x="598" y="434"/>
                                    </a:lnTo>
                                    <a:lnTo>
                                      <a:pt x="598" y="430"/>
                                    </a:lnTo>
                                    <a:lnTo>
                                      <a:pt x="598" y="409"/>
                                    </a:lnTo>
                                    <a:lnTo>
                                      <a:pt x="598" y="339"/>
                                    </a:lnTo>
                                    <a:lnTo>
                                      <a:pt x="598" y="273"/>
                                    </a:lnTo>
                                    <a:lnTo>
                                      <a:pt x="589" y="219"/>
                                    </a:lnTo>
                                    <a:lnTo>
                                      <a:pt x="589" y="218"/>
                                    </a:lnTo>
                                    <a:lnTo>
                                      <a:pt x="564" y="182"/>
                                    </a:lnTo>
                                    <a:lnTo>
                                      <a:pt x="523" y="161"/>
                                    </a:lnTo>
                                    <a:lnTo>
                                      <a:pt x="468" y="155"/>
                                    </a:lnTo>
                                    <a:lnTo>
                                      <a:pt x="436" y="156"/>
                                    </a:lnTo>
                                    <a:lnTo>
                                      <a:pt x="405" y="162"/>
                                    </a:lnTo>
                                    <a:lnTo>
                                      <a:pt x="373" y="173"/>
                                    </a:lnTo>
                                    <a:lnTo>
                                      <a:pt x="341" y="190"/>
                                    </a:lnTo>
                                    <a:lnTo>
                                      <a:pt x="368" y="242"/>
                                    </a:lnTo>
                                    <a:lnTo>
                                      <a:pt x="384" y="233"/>
                                    </a:lnTo>
                                    <a:lnTo>
                                      <a:pt x="404" y="225"/>
                                    </a:lnTo>
                                    <a:lnTo>
                                      <a:pt x="426" y="220"/>
                                    </a:lnTo>
                                    <a:lnTo>
                                      <a:pt x="452" y="218"/>
                                    </a:lnTo>
                                    <a:lnTo>
                                      <a:pt x="476" y="221"/>
                                    </a:lnTo>
                                    <a:lnTo>
                                      <a:pt x="496" y="231"/>
                                    </a:lnTo>
                                    <a:lnTo>
                                      <a:pt x="509" y="248"/>
                                    </a:lnTo>
                                    <a:lnTo>
                                      <a:pt x="514" y="273"/>
                                    </a:lnTo>
                                    <a:lnTo>
                                      <a:pt x="514" y="282"/>
                                    </a:lnTo>
                                    <a:lnTo>
                                      <a:pt x="514" y="339"/>
                                    </a:lnTo>
                                    <a:lnTo>
                                      <a:pt x="514" y="409"/>
                                    </a:lnTo>
                                    <a:lnTo>
                                      <a:pt x="504" y="416"/>
                                    </a:lnTo>
                                    <a:lnTo>
                                      <a:pt x="491" y="423"/>
                                    </a:lnTo>
                                    <a:lnTo>
                                      <a:pt x="475" y="428"/>
                                    </a:lnTo>
                                    <a:lnTo>
                                      <a:pt x="455" y="430"/>
                                    </a:lnTo>
                                    <a:lnTo>
                                      <a:pt x="432" y="426"/>
                                    </a:lnTo>
                                    <a:lnTo>
                                      <a:pt x="416" y="417"/>
                                    </a:lnTo>
                                    <a:lnTo>
                                      <a:pt x="406" y="403"/>
                                    </a:lnTo>
                                    <a:lnTo>
                                      <a:pt x="402" y="384"/>
                                    </a:lnTo>
                                    <a:lnTo>
                                      <a:pt x="406" y="366"/>
                                    </a:lnTo>
                                    <a:lnTo>
                                      <a:pt x="418" y="352"/>
                                    </a:lnTo>
                                    <a:lnTo>
                                      <a:pt x="438" y="344"/>
                                    </a:lnTo>
                                    <a:lnTo>
                                      <a:pt x="467" y="340"/>
                                    </a:lnTo>
                                    <a:lnTo>
                                      <a:pt x="514" y="339"/>
                                    </a:lnTo>
                                    <a:lnTo>
                                      <a:pt x="514" y="282"/>
                                    </a:lnTo>
                                    <a:lnTo>
                                      <a:pt x="456" y="284"/>
                                    </a:lnTo>
                                    <a:lnTo>
                                      <a:pt x="399" y="292"/>
                                    </a:lnTo>
                                    <a:lnTo>
                                      <a:pt x="356" y="313"/>
                                    </a:lnTo>
                                    <a:lnTo>
                                      <a:pt x="329" y="346"/>
                                    </a:lnTo>
                                    <a:lnTo>
                                      <a:pt x="319" y="390"/>
                                    </a:lnTo>
                                    <a:lnTo>
                                      <a:pt x="328" y="434"/>
                                    </a:lnTo>
                                    <a:lnTo>
                                      <a:pt x="350" y="467"/>
                                    </a:lnTo>
                                    <a:lnTo>
                                      <a:pt x="384" y="488"/>
                                    </a:lnTo>
                                    <a:lnTo>
                                      <a:pt x="426" y="495"/>
                                    </a:lnTo>
                                    <a:lnTo>
                                      <a:pt x="456" y="492"/>
                                    </a:lnTo>
                                    <a:lnTo>
                                      <a:pt x="482" y="485"/>
                                    </a:lnTo>
                                    <a:lnTo>
                                      <a:pt x="503" y="473"/>
                                    </a:lnTo>
                                    <a:lnTo>
                                      <a:pt x="521" y="459"/>
                                    </a:lnTo>
                                    <a:lnTo>
                                      <a:pt x="535" y="488"/>
                                    </a:lnTo>
                                    <a:lnTo>
                                      <a:pt x="604" y="488"/>
                                    </a:lnTo>
                                    <a:close/>
                                    <a:moveTo>
                                      <a:pt x="884" y="394"/>
                                    </a:moveTo>
                                    <a:lnTo>
                                      <a:pt x="861" y="331"/>
                                    </a:lnTo>
                                    <a:lnTo>
                                      <a:pt x="808" y="298"/>
                                    </a:lnTo>
                                    <a:lnTo>
                                      <a:pt x="755" y="276"/>
                                    </a:lnTo>
                                    <a:lnTo>
                                      <a:pt x="731" y="247"/>
                                    </a:lnTo>
                                    <a:lnTo>
                                      <a:pt x="735" y="234"/>
                                    </a:lnTo>
                                    <a:lnTo>
                                      <a:pt x="744" y="226"/>
                                    </a:lnTo>
                                    <a:lnTo>
                                      <a:pt x="758" y="220"/>
                                    </a:lnTo>
                                    <a:lnTo>
                                      <a:pt x="778" y="219"/>
                                    </a:lnTo>
                                    <a:lnTo>
                                      <a:pt x="803" y="220"/>
                                    </a:lnTo>
                                    <a:lnTo>
                                      <a:pt x="826" y="225"/>
                                    </a:lnTo>
                                    <a:lnTo>
                                      <a:pt x="848" y="232"/>
                                    </a:lnTo>
                                    <a:lnTo>
                                      <a:pt x="870" y="240"/>
                                    </a:lnTo>
                                    <a:lnTo>
                                      <a:pt x="870" y="171"/>
                                    </a:lnTo>
                                    <a:lnTo>
                                      <a:pt x="850" y="164"/>
                                    </a:lnTo>
                                    <a:lnTo>
                                      <a:pt x="828" y="159"/>
                                    </a:lnTo>
                                    <a:lnTo>
                                      <a:pt x="803" y="156"/>
                                    </a:lnTo>
                                    <a:lnTo>
                                      <a:pt x="774" y="155"/>
                                    </a:lnTo>
                                    <a:lnTo>
                                      <a:pt x="722" y="162"/>
                                    </a:lnTo>
                                    <a:lnTo>
                                      <a:pt x="683" y="182"/>
                                    </a:lnTo>
                                    <a:lnTo>
                                      <a:pt x="659" y="212"/>
                                    </a:lnTo>
                                    <a:lnTo>
                                      <a:pt x="651" y="251"/>
                                    </a:lnTo>
                                    <a:lnTo>
                                      <a:pt x="674" y="313"/>
                                    </a:lnTo>
                                    <a:lnTo>
                                      <a:pt x="726" y="345"/>
                                    </a:lnTo>
                                    <a:lnTo>
                                      <a:pt x="778" y="367"/>
                                    </a:lnTo>
                                    <a:lnTo>
                                      <a:pt x="801" y="399"/>
                                    </a:lnTo>
                                    <a:lnTo>
                                      <a:pt x="797" y="413"/>
                                    </a:lnTo>
                                    <a:lnTo>
                                      <a:pt x="786" y="424"/>
                                    </a:lnTo>
                                    <a:lnTo>
                                      <a:pt x="768" y="431"/>
                                    </a:lnTo>
                                    <a:lnTo>
                                      <a:pt x="745" y="433"/>
                                    </a:lnTo>
                                    <a:lnTo>
                                      <a:pt x="721" y="431"/>
                                    </a:lnTo>
                                    <a:lnTo>
                                      <a:pt x="698" y="425"/>
                                    </a:lnTo>
                                    <a:lnTo>
                                      <a:pt x="677" y="416"/>
                                    </a:lnTo>
                                    <a:lnTo>
                                      <a:pt x="658" y="404"/>
                                    </a:lnTo>
                                    <a:lnTo>
                                      <a:pt x="631" y="465"/>
                                    </a:lnTo>
                                    <a:lnTo>
                                      <a:pt x="654" y="477"/>
                                    </a:lnTo>
                                    <a:lnTo>
                                      <a:pt x="681" y="487"/>
                                    </a:lnTo>
                                    <a:lnTo>
                                      <a:pt x="714" y="493"/>
                                    </a:lnTo>
                                    <a:lnTo>
                                      <a:pt x="751" y="495"/>
                                    </a:lnTo>
                                    <a:lnTo>
                                      <a:pt x="801" y="490"/>
                                    </a:lnTo>
                                    <a:lnTo>
                                      <a:pt x="844" y="472"/>
                                    </a:lnTo>
                                    <a:lnTo>
                                      <a:pt x="873" y="441"/>
                                    </a:lnTo>
                                    <a:lnTo>
                                      <a:pt x="884" y="39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147"/>
                                <a:ext cx="757"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AutoShape 7"/>
                            <wps:cNvSpPr>
                              <a:spLocks/>
                            </wps:cNvSpPr>
                            <wps:spPr bwMode="auto">
                              <a:xfrm>
                                <a:off x="1652" y="0"/>
                                <a:ext cx="167" cy="167"/>
                              </a:xfrm>
                              <a:custGeom>
                                <a:avLst/>
                                <a:gdLst>
                                  <a:gd name="T0" fmla="+- 0 1715 1652"/>
                                  <a:gd name="T1" fmla="*/ T0 w 167"/>
                                  <a:gd name="T2" fmla="+- 0 4 1"/>
                                  <a:gd name="T3" fmla="*/ 4 h 167"/>
                                  <a:gd name="T4" fmla="+- 0 1685 1652"/>
                                  <a:gd name="T5" fmla="*/ T4 w 167"/>
                                  <a:gd name="T6" fmla="+- 0 18 1"/>
                                  <a:gd name="T7" fmla="*/ 18 h 167"/>
                                  <a:gd name="T8" fmla="+- 0 1663 1652"/>
                                  <a:gd name="T9" fmla="*/ T8 w 167"/>
                                  <a:gd name="T10" fmla="+- 0 43 1"/>
                                  <a:gd name="T11" fmla="*/ 43 h 167"/>
                                  <a:gd name="T12" fmla="+- 0 1653 1652"/>
                                  <a:gd name="T13" fmla="*/ T12 w 167"/>
                                  <a:gd name="T14" fmla="+- 0 74 1"/>
                                  <a:gd name="T15" fmla="*/ 74 h 167"/>
                                  <a:gd name="T16" fmla="+- 0 1653 1652"/>
                                  <a:gd name="T17" fmla="*/ T16 w 167"/>
                                  <a:gd name="T18" fmla="+- 0 93 1"/>
                                  <a:gd name="T19" fmla="*/ 93 h 167"/>
                                  <a:gd name="T20" fmla="+- 0 1658 1652"/>
                                  <a:gd name="T21" fmla="*/ T20 w 167"/>
                                  <a:gd name="T22" fmla="+- 0 116 1"/>
                                  <a:gd name="T23" fmla="*/ 116 h 167"/>
                                  <a:gd name="T24" fmla="+- 0 1677 1652"/>
                                  <a:gd name="T25" fmla="*/ T24 w 167"/>
                                  <a:gd name="T26" fmla="+- 0 144 1"/>
                                  <a:gd name="T27" fmla="*/ 144 h 167"/>
                                  <a:gd name="T28" fmla="+- 0 1704 1652"/>
                                  <a:gd name="T29" fmla="*/ T28 w 167"/>
                                  <a:gd name="T30" fmla="+- 0 162 1"/>
                                  <a:gd name="T31" fmla="*/ 162 h 167"/>
                                  <a:gd name="T32" fmla="+- 0 1736 1652"/>
                                  <a:gd name="T33" fmla="*/ T32 w 167"/>
                                  <a:gd name="T34" fmla="+- 0 168 1"/>
                                  <a:gd name="T35" fmla="*/ 168 h 167"/>
                                  <a:gd name="T36" fmla="+- 0 1767 1652"/>
                                  <a:gd name="T37" fmla="*/ T36 w 167"/>
                                  <a:gd name="T38" fmla="+- 0 162 1"/>
                                  <a:gd name="T39" fmla="*/ 162 h 167"/>
                                  <a:gd name="T40" fmla="+- 0 1724 1652"/>
                                  <a:gd name="T41" fmla="*/ T40 w 167"/>
                                  <a:gd name="T42" fmla="+- 0 154 1"/>
                                  <a:gd name="T43" fmla="*/ 154 h 167"/>
                                  <a:gd name="T44" fmla="+- 0 1681 1652"/>
                                  <a:gd name="T45" fmla="*/ T44 w 167"/>
                                  <a:gd name="T46" fmla="+- 0 130 1"/>
                                  <a:gd name="T47" fmla="*/ 130 h 167"/>
                                  <a:gd name="T48" fmla="+- 0 1666 1652"/>
                                  <a:gd name="T49" fmla="*/ T48 w 167"/>
                                  <a:gd name="T50" fmla="+- 0 72 1"/>
                                  <a:gd name="T51" fmla="*/ 72 h 167"/>
                                  <a:gd name="T52" fmla="+- 0 1690 1652"/>
                                  <a:gd name="T53" fmla="*/ T52 w 167"/>
                                  <a:gd name="T54" fmla="+- 0 30 1"/>
                                  <a:gd name="T55" fmla="*/ 30 h 167"/>
                                  <a:gd name="T56" fmla="+- 0 1782 1652"/>
                                  <a:gd name="T57" fmla="*/ T56 w 167"/>
                                  <a:gd name="T58" fmla="+- 0 15 1"/>
                                  <a:gd name="T59" fmla="*/ 15 h 167"/>
                                  <a:gd name="T60" fmla="+- 0 1756 1652"/>
                                  <a:gd name="T61" fmla="*/ T60 w 167"/>
                                  <a:gd name="T62" fmla="+- 0 4 1"/>
                                  <a:gd name="T63" fmla="*/ 4 h 167"/>
                                  <a:gd name="T64" fmla="+- 0 1782 1652"/>
                                  <a:gd name="T65" fmla="*/ T64 w 167"/>
                                  <a:gd name="T66" fmla="+- 0 15 1"/>
                                  <a:gd name="T67" fmla="*/ 15 h 167"/>
                                  <a:gd name="T68" fmla="+- 0 1781 1652"/>
                                  <a:gd name="T69" fmla="*/ T68 w 167"/>
                                  <a:gd name="T70" fmla="+- 0 30 1"/>
                                  <a:gd name="T71" fmla="*/ 30 h 167"/>
                                  <a:gd name="T72" fmla="+- 0 1805 1652"/>
                                  <a:gd name="T73" fmla="*/ T72 w 167"/>
                                  <a:gd name="T74" fmla="+- 0 72 1"/>
                                  <a:gd name="T75" fmla="*/ 72 h 167"/>
                                  <a:gd name="T76" fmla="+- 0 1790 1652"/>
                                  <a:gd name="T77" fmla="*/ T76 w 167"/>
                                  <a:gd name="T78" fmla="+- 0 130 1"/>
                                  <a:gd name="T79" fmla="*/ 130 h 167"/>
                                  <a:gd name="T80" fmla="+- 0 1748 1652"/>
                                  <a:gd name="T81" fmla="*/ T80 w 167"/>
                                  <a:gd name="T82" fmla="+- 0 154 1"/>
                                  <a:gd name="T83" fmla="*/ 154 h 167"/>
                                  <a:gd name="T84" fmla="+- 0 1795 1652"/>
                                  <a:gd name="T85" fmla="*/ T84 w 167"/>
                                  <a:gd name="T86" fmla="+- 0 144 1"/>
                                  <a:gd name="T87" fmla="*/ 144 h 167"/>
                                  <a:gd name="T88" fmla="+- 0 1813 1652"/>
                                  <a:gd name="T89" fmla="*/ T88 w 167"/>
                                  <a:gd name="T90" fmla="+- 0 116 1"/>
                                  <a:gd name="T91" fmla="*/ 116 h 167"/>
                                  <a:gd name="T92" fmla="+- 0 1819 1652"/>
                                  <a:gd name="T93" fmla="*/ T92 w 167"/>
                                  <a:gd name="T94" fmla="+- 0 93 1"/>
                                  <a:gd name="T95" fmla="*/ 93 h 167"/>
                                  <a:gd name="T96" fmla="+- 0 1816 1652"/>
                                  <a:gd name="T97" fmla="*/ T96 w 167"/>
                                  <a:gd name="T98" fmla="+- 0 63 1"/>
                                  <a:gd name="T99" fmla="*/ 63 h 167"/>
                                  <a:gd name="T100" fmla="+- 0 1802 1652"/>
                                  <a:gd name="T101" fmla="*/ T100 w 167"/>
                                  <a:gd name="T102" fmla="+- 0 33 1"/>
                                  <a:gd name="T103" fmla="*/ 33 h 167"/>
                                  <a:gd name="T104" fmla="+- 0 1782 1652"/>
                                  <a:gd name="T105" fmla="*/ T104 w 167"/>
                                  <a:gd name="T106" fmla="+- 0 15 1"/>
                                  <a:gd name="T107" fmla="*/ 15 h 167"/>
                                  <a:gd name="T108" fmla="+- 0 1699 1652"/>
                                  <a:gd name="T109" fmla="*/ T108 w 167"/>
                                  <a:gd name="T110" fmla="+- 0 131 1"/>
                                  <a:gd name="T111" fmla="*/ 131 h 167"/>
                                  <a:gd name="T112" fmla="+- 0 1747 1652"/>
                                  <a:gd name="T113" fmla="*/ T112 w 167"/>
                                  <a:gd name="T114" fmla="+- 0 92 1"/>
                                  <a:gd name="T115" fmla="*/ 92 h 167"/>
                                  <a:gd name="T116" fmla="+- 0 1750 1652"/>
                                  <a:gd name="T117" fmla="*/ T116 w 167"/>
                                  <a:gd name="T118" fmla="+- 0 90 1"/>
                                  <a:gd name="T119" fmla="*/ 90 h 167"/>
                                  <a:gd name="T120" fmla="+- 0 1714 1652"/>
                                  <a:gd name="T121" fmla="*/ T120 w 167"/>
                                  <a:gd name="T122" fmla="+- 0 80 1"/>
                                  <a:gd name="T123" fmla="*/ 80 h 167"/>
                                  <a:gd name="T124" fmla="+- 0 1761 1652"/>
                                  <a:gd name="T125" fmla="*/ T124 w 167"/>
                                  <a:gd name="T126" fmla="+- 0 48 1"/>
                                  <a:gd name="T127" fmla="*/ 48 h 167"/>
                                  <a:gd name="T128" fmla="+- 0 1740 1652"/>
                                  <a:gd name="T129" fmla="*/ T128 w 167"/>
                                  <a:gd name="T130" fmla="+- 0 41 1"/>
                                  <a:gd name="T131" fmla="*/ 41 h 167"/>
                                  <a:gd name="T132" fmla="+- 0 1731 1652"/>
                                  <a:gd name="T133" fmla="*/ T132 w 167"/>
                                  <a:gd name="T134" fmla="+- 0 93 1"/>
                                  <a:gd name="T135" fmla="*/ 93 h 167"/>
                                  <a:gd name="T136" fmla="+- 0 1743 1652"/>
                                  <a:gd name="T137" fmla="*/ T136 w 167"/>
                                  <a:gd name="T138" fmla="+- 0 105 1"/>
                                  <a:gd name="T139" fmla="*/ 105 h 167"/>
                                  <a:gd name="T140" fmla="+- 0 1774 1652"/>
                                  <a:gd name="T141" fmla="*/ T140 w 167"/>
                                  <a:gd name="T142" fmla="+- 0 131 1"/>
                                  <a:gd name="T143" fmla="*/ 131 h 167"/>
                                  <a:gd name="T144" fmla="+- 0 1754 1652"/>
                                  <a:gd name="T145" fmla="*/ T144 w 167"/>
                                  <a:gd name="T146" fmla="+- 0 99 1"/>
                                  <a:gd name="T147" fmla="*/ 99 h 167"/>
                                  <a:gd name="T148" fmla="+- 0 1765 1652"/>
                                  <a:gd name="T149" fmla="*/ T148 w 167"/>
                                  <a:gd name="T150" fmla="+- 0 53 1"/>
                                  <a:gd name="T151" fmla="*/ 53 h 167"/>
                                  <a:gd name="T152" fmla="+- 0 1747 1652"/>
                                  <a:gd name="T153" fmla="*/ T152 w 167"/>
                                  <a:gd name="T154" fmla="+- 0 55 1"/>
                                  <a:gd name="T155" fmla="*/ 55 h 167"/>
                                  <a:gd name="T156" fmla="+- 0 1753 1652"/>
                                  <a:gd name="T157" fmla="*/ T156 w 167"/>
                                  <a:gd name="T158" fmla="+- 0 63 1"/>
                                  <a:gd name="T159" fmla="*/ 63 h 167"/>
                                  <a:gd name="T160" fmla="+- 0 1745 1652"/>
                                  <a:gd name="T161" fmla="*/ T160 w 167"/>
                                  <a:gd name="T162" fmla="+- 0 79 1"/>
                                  <a:gd name="T163" fmla="*/ 79 h 167"/>
                                  <a:gd name="T164" fmla="+- 0 1766 1652"/>
                                  <a:gd name="T165" fmla="*/ T164 w 167"/>
                                  <a:gd name="T166" fmla="+- 0 77 1"/>
                                  <a:gd name="T167" fmla="*/ 77 h 167"/>
                                  <a:gd name="T168" fmla="+- 0 1767 1652"/>
                                  <a:gd name="T169" fmla="*/ T168 w 167"/>
                                  <a:gd name="T170" fmla="+- 0 56 1"/>
                                  <a:gd name="T171" fmla="*/ 56 h 1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67" h="167">
                                    <a:moveTo>
                                      <a:pt x="84" y="0"/>
                                    </a:moveTo>
                                    <a:lnTo>
                                      <a:pt x="73" y="1"/>
                                    </a:lnTo>
                                    <a:lnTo>
                                      <a:pt x="63" y="3"/>
                                    </a:lnTo>
                                    <a:lnTo>
                                      <a:pt x="53" y="6"/>
                                    </a:lnTo>
                                    <a:lnTo>
                                      <a:pt x="43" y="11"/>
                                    </a:lnTo>
                                    <a:lnTo>
                                      <a:pt x="33" y="17"/>
                                    </a:lnTo>
                                    <a:lnTo>
                                      <a:pt x="25" y="24"/>
                                    </a:lnTo>
                                    <a:lnTo>
                                      <a:pt x="18" y="32"/>
                                    </a:lnTo>
                                    <a:lnTo>
                                      <a:pt x="11" y="42"/>
                                    </a:lnTo>
                                    <a:lnTo>
                                      <a:pt x="6" y="52"/>
                                    </a:lnTo>
                                    <a:lnTo>
                                      <a:pt x="3" y="62"/>
                                    </a:lnTo>
                                    <a:lnTo>
                                      <a:pt x="1" y="73"/>
                                    </a:lnTo>
                                    <a:lnTo>
                                      <a:pt x="1" y="78"/>
                                    </a:lnTo>
                                    <a:lnTo>
                                      <a:pt x="0" y="86"/>
                                    </a:lnTo>
                                    <a:lnTo>
                                      <a:pt x="1" y="92"/>
                                    </a:lnTo>
                                    <a:lnTo>
                                      <a:pt x="1" y="95"/>
                                    </a:lnTo>
                                    <a:lnTo>
                                      <a:pt x="3" y="105"/>
                                    </a:lnTo>
                                    <a:lnTo>
                                      <a:pt x="6" y="115"/>
                                    </a:lnTo>
                                    <a:lnTo>
                                      <a:pt x="11" y="125"/>
                                    </a:lnTo>
                                    <a:lnTo>
                                      <a:pt x="17" y="134"/>
                                    </a:lnTo>
                                    <a:lnTo>
                                      <a:pt x="25" y="143"/>
                                    </a:lnTo>
                                    <a:lnTo>
                                      <a:pt x="33" y="150"/>
                                    </a:lnTo>
                                    <a:lnTo>
                                      <a:pt x="42" y="156"/>
                                    </a:lnTo>
                                    <a:lnTo>
                                      <a:pt x="52" y="161"/>
                                    </a:lnTo>
                                    <a:lnTo>
                                      <a:pt x="62" y="164"/>
                                    </a:lnTo>
                                    <a:lnTo>
                                      <a:pt x="73" y="166"/>
                                    </a:lnTo>
                                    <a:lnTo>
                                      <a:pt x="84" y="167"/>
                                    </a:lnTo>
                                    <a:lnTo>
                                      <a:pt x="94" y="166"/>
                                    </a:lnTo>
                                    <a:lnTo>
                                      <a:pt x="105" y="164"/>
                                    </a:lnTo>
                                    <a:lnTo>
                                      <a:pt x="115" y="161"/>
                                    </a:lnTo>
                                    <a:lnTo>
                                      <a:pt x="125" y="156"/>
                                    </a:lnTo>
                                    <a:lnTo>
                                      <a:pt x="130" y="153"/>
                                    </a:lnTo>
                                    <a:lnTo>
                                      <a:pt x="72" y="153"/>
                                    </a:lnTo>
                                    <a:lnTo>
                                      <a:pt x="60" y="150"/>
                                    </a:lnTo>
                                    <a:lnTo>
                                      <a:pt x="38" y="138"/>
                                    </a:lnTo>
                                    <a:lnTo>
                                      <a:pt x="29" y="129"/>
                                    </a:lnTo>
                                    <a:lnTo>
                                      <a:pt x="17" y="107"/>
                                    </a:lnTo>
                                    <a:lnTo>
                                      <a:pt x="14" y="95"/>
                                    </a:lnTo>
                                    <a:lnTo>
                                      <a:pt x="14" y="71"/>
                                    </a:lnTo>
                                    <a:lnTo>
                                      <a:pt x="17" y="60"/>
                                    </a:lnTo>
                                    <a:lnTo>
                                      <a:pt x="30" y="37"/>
                                    </a:lnTo>
                                    <a:lnTo>
                                      <a:pt x="38" y="29"/>
                                    </a:lnTo>
                                    <a:lnTo>
                                      <a:pt x="61" y="17"/>
                                    </a:lnTo>
                                    <a:lnTo>
                                      <a:pt x="72" y="14"/>
                                    </a:lnTo>
                                    <a:lnTo>
                                      <a:pt x="130" y="14"/>
                                    </a:lnTo>
                                    <a:lnTo>
                                      <a:pt x="125" y="11"/>
                                    </a:lnTo>
                                    <a:lnTo>
                                      <a:pt x="115" y="6"/>
                                    </a:lnTo>
                                    <a:lnTo>
                                      <a:pt x="104" y="3"/>
                                    </a:lnTo>
                                    <a:lnTo>
                                      <a:pt x="94" y="1"/>
                                    </a:lnTo>
                                    <a:lnTo>
                                      <a:pt x="84" y="0"/>
                                    </a:lnTo>
                                    <a:close/>
                                    <a:moveTo>
                                      <a:pt x="130" y="14"/>
                                    </a:moveTo>
                                    <a:lnTo>
                                      <a:pt x="95" y="14"/>
                                    </a:lnTo>
                                    <a:lnTo>
                                      <a:pt x="107" y="17"/>
                                    </a:lnTo>
                                    <a:lnTo>
                                      <a:pt x="129" y="29"/>
                                    </a:lnTo>
                                    <a:lnTo>
                                      <a:pt x="138" y="37"/>
                                    </a:lnTo>
                                    <a:lnTo>
                                      <a:pt x="150" y="60"/>
                                    </a:lnTo>
                                    <a:lnTo>
                                      <a:pt x="153" y="71"/>
                                    </a:lnTo>
                                    <a:lnTo>
                                      <a:pt x="153" y="95"/>
                                    </a:lnTo>
                                    <a:lnTo>
                                      <a:pt x="150" y="107"/>
                                    </a:lnTo>
                                    <a:lnTo>
                                      <a:pt x="138" y="129"/>
                                    </a:lnTo>
                                    <a:lnTo>
                                      <a:pt x="129" y="138"/>
                                    </a:lnTo>
                                    <a:lnTo>
                                      <a:pt x="107" y="150"/>
                                    </a:lnTo>
                                    <a:lnTo>
                                      <a:pt x="96" y="153"/>
                                    </a:lnTo>
                                    <a:lnTo>
                                      <a:pt x="130" y="153"/>
                                    </a:lnTo>
                                    <a:lnTo>
                                      <a:pt x="135" y="150"/>
                                    </a:lnTo>
                                    <a:lnTo>
                                      <a:pt x="143" y="143"/>
                                    </a:lnTo>
                                    <a:lnTo>
                                      <a:pt x="150" y="134"/>
                                    </a:lnTo>
                                    <a:lnTo>
                                      <a:pt x="156" y="125"/>
                                    </a:lnTo>
                                    <a:lnTo>
                                      <a:pt x="161" y="115"/>
                                    </a:lnTo>
                                    <a:lnTo>
                                      <a:pt x="164" y="105"/>
                                    </a:lnTo>
                                    <a:lnTo>
                                      <a:pt x="166" y="95"/>
                                    </a:lnTo>
                                    <a:lnTo>
                                      <a:pt x="167" y="92"/>
                                    </a:lnTo>
                                    <a:lnTo>
                                      <a:pt x="167" y="83"/>
                                    </a:lnTo>
                                    <a:lnTo>
                                      <a:pt x="166" y="73"/>
                                    </a:lnTo>
                                    <a:lnTo>
                                      <a:pt x="164" y="62"/>
                                    </a:lnTo>
                                    <a:lnTo>
                                      <a:pt x="161" y="52"/>
                                    </a:lnTo>
                                    <a:lnTo>
                                      <a:pt x="156" y="42"/>
                                    </a:lnTo>
                                    <a:lnTo>
                                      <a:pt x="150" y="32"/>
                                    </a:lnTo>
                                    <a:lnTo>
                                      <a:pt x="143" y="24"/>
                                    </a:lnTo>
                                    <a:lnTo>
                                      <a:pt x="134" y="17"/>
                                    </a:lnTo>
                                    <a:lnTo>
                                      <a:pt x="130" y="14"/>
                                    </a:lnTo>
                                    <a:close/>
                                    <a:moveTo>
                                      <a:pt x="88" y="40"/>
                                    </a:moveTo>
                                    <a:lnTo>
                                      <a:pt x="47" y="40"/>
                                    </a:lnTo>
                                    <a:lnTo>
                                      <a:pt x="47" y="130"/>
                                    </a:lnTo>
                                    <a:lnTo>
                                      <a:pt x="62" y="130"/>
                                    </a:lnTo>
                                    <a:lnTo>
                                      <a:pt x="62" y="91"/>
                                    </a:lnTo>
                                    <a:lnTo>
                                      <a:pt x="95" y="91"/>
                                    </a:lnTo>
                                    <a:lnTo>
                                      <a:pt x="94" y="91"/>
                                    </a:lnTo>
                                    <a:lnTo>
                                      <a:pt x="91" y="89"/>
                                    </a:lnTo>
                                    <a:lnTo>
                                      <a:pt x="98" y="89"/>
                                    </a:lnTo>
                                    <a:lnTo>
                                      <a:pt x="105" y="86"/>
                                    </a:lnTo>
                                    <a:lnTo>
                                      <a:pt x="111" y="79"/>
                                    </a:lnTo>
                                    <a:lnTo>
                                      <a:pt x="62" y="79"/>
                                    </a:lnTo>
                                    <a:lnTo>
                                      <a:pt x="62" y="52"/>
                                    </a:lnTo>
                                    <a:lnTo>
                                      <a:pt x="113" y="52"/>
                                    </a:lnTo>
                                    <a:lnTo>
                                      <a:pt x="109" y="47"/>
                                    </a:lnTo>
                                    <a:lnTo>
                                      <a:pt x="106" y="44"/>
                                    </a:lnTo>
                                    <a:lnTo>
                                      <a:pt x="96" y="41"/>
                                    </a:lnTo>
                                    <a:lnTo>
                                      <a:pt x="88" y="40"/>
                                    </a:lnTo>
                                    <a:close/>
                                    <a:moveTo>
                                      <a:pt x="95" y="91"/>
                                    </a:moveTo>
                                    <a:lnTo>
                                      <a:pt x="75" y="91"/>
                                    </a:lnTo>
                                    <a:lnTo>
                                      <a:pt x="79" y="92"/>
                                    </a:lnTo>
                                    <a:lnTo>
                                      <a:pt x="82" y="95"/>
                                    </a:lnTo>
                                    <a:lnTo>
                                      <a:pt x="86" y="97"/>
                                    </a:lnTo>
                                    <a:lnTo>
                                      <a:pt x="91" y="104"/>
                                    </a:lnTo>
                                    <a:lnTo>
                                      <a:pt x="97" y="115"/>
                                    </a:lnTo>
                                    <a:lnTo>
                                      <a:pt x="105" y="130"/>
                                    </a:lnTo>
                                    <a:lnTo>
                                      <a:pt x="122" y="130"/>
                                    </a:lnTo>
                                    <a:lnTo>
                                      <a:pt x="112" y="112"/>
                                    </a:lnTo>
                                    <a:lnTo>
                                      <a:pt x="106" y="104"/>
                                    </a:lnTo>
                                    <a:lnTo>
                                      <a:pt x="102" y="98"/>
                                    </a:lnTo>
                                    <a:lnTo>
                                      <a:pt x="96" y="92"/>
                                    </a:lnTo>
                                    <a:lnTo>
                                      <a:pt x="95" y="91"/>
                                    </a:lnTo>
                                    <a:close/>
                                    <a:moveTo>
                                      <a:pt x="113" y="52"/>
                                    </a:moveTo>
                                    <a:lnTo>
                                      <a:pt x="85" y="52"/>
                                    </a:lnTo>
                                    <a:lnTo>
                                      <a:pt x="90" y="52"/>
                                    </a:lnTo>
                                    <a:lnTo>
                                      <a:pt x="95" y="54"/>
                                    </a:lnTo>
                                    <a:lnTo>
                                      <a:pt x="97" y="56"/>
                                    </a:lnTo>
                                    <a:lnTo>
                                      <a:pt x="100" y="60"/>
                                    </a:lnTo>
                                    <a:lnTo>
                                      <a:pt x="101" y="62"/>
                                    </a:lnTo>
                                    <a:lnTo>
                                      <a:pt x="101" y="69"/>
                                    </a:lnTo>
                                    <a:lnTo>
                                      <a:pt x="99" y="73"/>
                                    </a:lnTo>
                                    <a:lnTo>
                                      <a:pt x="93" y="78"/>
                                    </a:lnTo>
                                    <a:lnTo>
                                      <a:pt x="88" y="79"/>
                                    </a:lnTo>
                                    <a:lnTo>
                                      <a:pt x="111" y="79"/>
                                    </a:lnTo>
                                    <a:lnTo>
                                      <a:pt x="114" y="76"/>
                                    </a:lnTo>
                                    <a:lnTo>
                                      <a:pt x="116" y="71"/>
                                    </a:lnTo>
                                    <a:lnTo>
                                      <a:pt x="116" y="59"/>
                                    </a:lnTo>
                                    <a:lnTo>
                                      <a:pt x="115" y="55"/>
                                    </a:lnTo>
                                    <a:lnTo>
                                      <a:pt x="113"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320F10D" id="Group 1" o:spid="_x0000_s1026" style="width:91pt;height:25.2pt;mso-position-horizontal-relative:char;mso-position-vertical-relative:line" coordsize="1820,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">
                    <v:shape id="AutoShape 5" o:spid="_x0000_s1027" style="position:absolute;left:785;width:885;height:496;visibility:visible;mso-wrap-style:square;v-text-anchor:top" coordsize="8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" path="m302,313l289,244,276,224,255,194,220,173r,147l212,363r-20,34l162,419r-38,9l112,427r-10,-1l92,424r-9,-2l83,235r9,-4l103,228r12,-3l129,224r38,8l196,253r18,31l220,320r,-147l205,164r-1,l147,155r-18,l113,157r-15,3l83,164,83,,,,,472r22,10l48,489r28,5l108,495r75,-12l245,447r14,-19l287,390r15,-77xm604,488r-3,-13l600,459r-1,-2l598,434r,-4l598,409r,-70l598,273r-9,-54l589,218,564,182,523,161r-55,-6l436,156r-31,6l373,173r-32,17l368,242r16,-9l404,225r22,-5l452,218r24,3l496,231r13,17l514,273r,9l514,339r,70l504,416r-13,7l475,428r-20,2l432,426r-16,-9l406,403r-4,-19l406,366r12,-14l438,344r29,-4l514,339r,-57l456,284r-57,8l356,313r-27,33l319,390r9,44l350,467r34,21l426,495r30,-3l482,485r21,-12l521,459r14,29l604,488xm884,394l861,331,808,298,755,276,731,247r4,-13l744,226r14,-6l778,219r25,1l826,225r22,7l870,240r,-69l850,164r-22,-5l803,156r-29,-1l722,162r-39,20l659,212r-8,39l674,313r52,32l778,367r23,32l797,413r-11,11l768,431r-23,2l721,431r-23,-6l677,416,658,404r-27,61l654,477r27,10l714,493r37,2l801,490r43,-18l873,441r11,-47xe" fillcolor="black" stroked="f">
                      <v:path arrowok="t" o:connecttype="custom" o:connectlocs="276,224;220,320;162,419;102,426;83,235;115,225;196,253;220,173;147,155;98,160;0,0;48,489;183,483;287,390;601,475;598,434;598,339;589,218;468,155;373,173;384,233;452,218;509,248;514,339;491,423;432,426;402,384;438,344;514,282;356,313;328,434;426,495;503,473;604,488;808,298;735,234;778,219;848,232;850,164;774,155;659,212;726,345;797,413;745,433;677,416;654,477;751,495;873,441" o:connectangles="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style="position:absolute;top:147;width:757;height: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">
                      <v:imagedata r:id="rId2" o:title=""/>
                    </v:shape>
                    <v:shape id="AutoShape 7" o:spid="_x0000_s1029" style="position:absolute;left:1652;width:167;height:167;visibility:visible;mso-wrap-style:square;v-text-anchor:top" coordsize="167,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" path="m84,l73,1,63,3,53,6,43,11,33,17r-8,7l18,32,11,42,6,52,3,62,1,73r,5l,86r1,6l1,95r2,10l6,115r5,10l17,134r8,9l33,150r9,6l52,161r10,3l73,166r11,1l94,166r11,-2l115,161r10,-5l130,153r-58,l60,150,38,138r-9,-9l17,107,14,95r,-24l17,60,30,37r8,-8l61,17,72,14r58,l125,11,115,6,104,3,94,1,84,xm130,14r-35,l107,17r22,12l138,37r12,23l153,71r,24l150,107r-12,22l129,138r-22,12l96,153r34,l135,150r8,-7l150,134r6,-9l161,115r3,-10l166,95r1,-3l167,83,166,73,164,62,161,52,156,42,150,32r-7,-8l134,17r-4,-3xm88,40r-41,l47,130r15,l62,91r33,l94,91,91,89r7,l105,86r6,-7l62,79r,-27l113,52r-4,-5l106,44,96,41,88,40xm95,91r-20,l79,92r3,3l86,97r5,7l97,115r8,15l122,130,112,112r-6,-8l102,98,96,92,95,91xm113,52r-28,l90,52r5,2l97,56r3,4l101,62r,7l99,73r-6,5l88,79r23,l114,76r2,-5l116,59r-1,-4l113,52xe" fillcolor="black" stroked="f">
                      <v:path arrowok="t" o:connecttype="custom" o:connectlocs="63,4;33,18;11,43;1,74;1,93;6,116;25,144;52,162;84,168;115,162;72,154;29,130;14,72;38,30;130,15;104,4;130,15;129,30;153,72;138,130;96,154;143,144;161,116;167,93;164,63;150,33;130,15;47,131;95,92;98,90;62,80;109,48;88,41;79,93;91,105;122,131;102,99;113,53;95,55;101,63;93,79;114,77;115,56" o:connectangles="0,0,0,0,0,0,0,0,0,0,0,0,0,0,0,0,0,0,0,0,0,0,0,0,0,0,0,0,0,0,0,0,0,0,0,0,0,0,0,0,0,0,0"/>
                    </v:shape>
                    <w10:anchorlock/>
                  </v:group>
                </w:pict>
              </mc:Fallback>
            </mc:AlternateContent>
          </w:r>
        </w:p>
      </w:tc>
    </w:tr>
    <w:tr w:rsidR="0037747E" w:rsidRPr="0059694F" w14:paraId="4FA29DB8" w14:textId="77777777" w:rsidTr="0037747E">
      <w:trPr>
        <w:trHeight w:val="226"/>
      </w:trPr>
      <w:tc>
        <w:tcPr>
          <w:tcW w:w="5773" w:type="dxa"/>
        </w:tcPr>
        <w:p w14:paraId="0606BA70" w14:textId="3348A0F6" w:rsidR="0037747E" w:rsidRPr="004D0FDA" w:rsidRDefault="0037747E" w:rsidP="006F0A4F">
          <w:pPr>
            <w:pStyle w:val="Header"/>
            <w:rPr>
              <w:rFonts w:asciiTheme="minorBidi" w:hAnsiTheme="minorBidi"/>
              <w:b/>
              <w:bCs/>
              <w:sz w:val="14"/>
              <w:szCs w:val="15"/>
              <w:lang w:val="es-ES"/>
            </w:rPr>
          </w:pPr>
          <w:r w:rsidRPr="004D0FDA">
            <w:rPr>
              <w:rFonts w:asciiTheme="minorBidi" w:hAnsiTheme="minorBidi"/>
              <w:b/>
              <w:bCs/>
              <w:sz w:val="14"/>
              <w:szCs w:val="15"/>
              <w:lang w:val="es"/>
            </w:rPr>
            <w:t>Aspartato aminotransferasa según la IFCC sin activación de piridoxal fosfato</w:t>
          </w:r>
        </w:p>
      </w:tc>
      <w:tc>
        <w:tcPr>
          <w:tcW w:w="4738" w:type="dxa"/>
          <w:vMerge/>
        </w:tcPr>
        <w:p w14:paraId="4B2B1A73" w14:textId="77777777" w:rsidR="0037747E" w:rsidRPr="0030686C" w:rsidRDefault="0037747E" w:rsidP="006F0A4F">
          <w:pPr>
            <w:pStyle w:val="Header"/>
            <w:rPr>
              <w:b/>
              <w:bCs/>
              <w:lang w:val="es-ES"/>
            </w:rPr>
          </w:pPr>
        </w:p>
      </w:tc>
    </w:tr>
  </w:tbl>
  <w:p w14:paraId="772575A4" w14:textId="77777777" w:rsidR="006F0A4F" w:rsidRPr="0030686C" w:rsidRDefault="006F0A4F" w:rsidP="006F0A4F">
    <w:pPr>
      <w:pStyle w:val="Header"/>
      <w:rPr>
        <w:b/>
        <w:bCs/>
        <w:sz w:val="6"/>
        <w:szCs w:val="6"/>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DE0BF" w14:textId="77777777" w:rsidR="005D739E" w:rsidRDefault="005D73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E8EA9" w14:textId="1F13CE62" w:rsidR="004C5309" w:rsidRDefault="004C53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B154B" w14:textId="55E150FA" w:rsidR="004C5309" w:rsidRDefault="004C5309" w:rsidP="006F0A4F">
    <w:pPr>
      <w:pStyle w:val="Header"/>
      <w:ind w:left="297" w:right="180"/>
      <w:jc w:val="center"/>
      <w:rPr>
        <w:rFonts w:asciiTheme="minorBidi" w:hAnsiTheme="minorBidi"/>
        <w:b/>
        <w:bCs/>
        <w:sz w:val="24"/>
        <w:szCs w:val="24"/>
        <w:vertAlign w:val="subscrip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773"/>
      <w:gridCol w:w="4738"/>
    </w:tblGrid>
    <w:tr w:rsidR="004C5309" w14:paraId="23524BE2" w14:textId="77777777" w:rsidTr="0037747E">
      <w:trPr>
        <w:trHeight w:val="838"/>
      </w:trPr>
      <w:tc>
        <w:tcPr>
          <w:tcW w:w="5773" w:type="dxa"/>
        </w:tcPr>
        <w:p w14:paraId="6271F07D" w14:textId="77777777" w:rsidR="004C5309" w:rsidRPr="0037747E" w:rsidRDefault="004C5309" w:rsidP="00D561B7">
          <w:pPr>
            <w:pStyle w:val="Header"/>
            <w:spacing w:before="300" w:line="216" w:lineRule="auto"/>
            <w:rPr>
              <w:rFonts w:asciiTheme="minorBidi" w:hAnsiTheme="minorBidi"/>
              <w:b/>
              <w:bCs/>
              <w:sz w:val="36"/>
              <w:szCs w:val="36"/>
            </w:rPr>
          </w:pPr>
          <w:r>
            <w:rPr>
              <w:rFonts w:asciiTheme="minorBidi" w:hAnsiTheme="minorBidi"/>
              <w:b/>
              <w:bCs/>
              <w:sz w:val="52"/>
              <w:szCs w:val="52"/>
              <w:lang w:val="es"/>
            </w:rPr>
            <w:t>ASTL</w:t>
          </w:r>
        </w:p>
      </w:tc>
      <w:tc>
        <w:tcPr>
          <w:tcW w:w="4738" w:type="dxa"/>
          <w:vMerge w:val="restart"/>
        </w:tcPr>
        <w:p w14:paraId="4823DFEC" w14:textId="77777777" w:rsidR="004C5309" w:rsidRDefault="004C5309" w:rsidP="00950EBE">
          <w:pPr>
            <w:pStyle w:val="Header"/>
            <w:spacing w:before="340"/>
            <w:jc w:val="right"/>
            <w:rPr>
              <w:b/>
              <w:bCs/>
            </w:rPr>
          </w:pPr>
          <w:r>
            <w:rPr>
              <w:rFonts w:asciiTheme="minorBidi" w:hAnsiTheme="minorBidi"/>
              <w:b/>
              <w:bCs/>
              <w:noProof/>
              <w:color w:val="00B050"/>
              <w:sz w:val="24"/>
              <w:szCs w:val="24"/>
              <w:lang w:val="es"/>
            </w:rPr>
            <mc:AlternateContent>
              <mc:Choice Requires="wpg">
                <w:drawing>
                  <wp:inline distT="0" distB="0" distL="0" distR="0" wp14:anchorId="6AB0827B" wp14:editId="108A945C">
                    <wp:extent cx="1155700" cy="320040"/>
                    <wp:effectExtent l="0" t="9525" r="6350" b="381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5700" cy="320040"/>
                              <a:chOff x="0" y="0"/>
                              <a:chExt cx="1820" cy="504"/>
                            </a:xfrm>
                          </wpg:grpSpPr>
                          <wps:wsp>
                            <wps:cNvPr id="7" name="AutoShape 5"/>
                            <wps:cNvSpPr>
                              <a:spLocks/>
                            </wps:cNvSpPr>
                            <wps:spPr bwMode="auto">
                              <a:xfrm>
                                <a:off x="785" y="0"/>
                                <a:ext cx="885" cy="496"/>
                              </a:xfrm>
                              <a:custGeom>
                                <a:avLst/>
                                <a:gdLst>
                                  <a:gd name="T0" fmla="+- 0 1061 785"/>
                                  <a:gd name="T1" fmla="*/ T0 w 885"/>
                                  <a:gd name="T2" fmla="*/ 224 h 496"/>
                                  <a:gd name="T3" fmla="+- 0 1005 785"/>
                                  <a:gd name="T4" fmla="*/ T3 w 885"/>
                                  <a:gd name="T5" fmla="*/ 320 h 496"/>
                                  <a:gd name="T6" fmla="+- 0 947 785"/>
                                  <a:gd name="T7" fmla="*/ T6 w 885"/>
                                  <a:gd name="T8" fmla="*/ 419 h 496"/>
                                  <a:gd name="T9" fmla="+- 0 887 785"/>
                                  <a:gd name="T10" fmla="*/ T9 w 885"/>
                                  <a:gd name="T11" fmla="*/ 426 h 496"/>
                                  <a:gd name="T12" fmla="+- 0 868 785"/>
                                  <a:gd name="T13" fmla="*/ T12 w 885"/>
                                  <a:gd name="T14" fmla="*/ 235 h 496"/>
                                  <a:gd name="T15" fmla="+- 0 900 785"/>
                                  <a:gd name="T16" fmla="*/ T15 w 885"/>
                                  <a:gd name="T17" fmla="*/ 225 h 496"/>
                                  <a:gd name="T18" fmla="+- 0 981 785"/>
                                  <a:gd name="T19" fmla="*/ T18 w 885"/>
                                  <a:gd name="T20" fmla="*/ 253 h 496"/>
                                  <a:gd name="T21" fmla="+- 0 1005 785"/>
                                  <a:gd name="T22" fmla="*/ T21 w 885"/>
                                  <a:gd name="T23" fmla="*/ 173 h 496"/>
                                  <a:gd name="T24" fmla="+- 0 932 785"/>
                                  <a:gd name="T25" fmla="*/ T24 w 885"/>
                                  <a:gd name="T26" fmla="*/ 155 h 496"/>
                                  <a:gd name="T27" fmla="+- 0 883 785"/>
                                  <a:gd name="T28" fmla="*/ T27 w 885"/>
                                  <a:gd name="T29" fmla="*/ 160 h 496"/>
                                  <a:gd name="T30" fmla="+- 0 785 785"/>
                                  <a:gd name="T31" fmla="*/ T30 w 885"/>
                                  <a:gd name="T32" fmla="*/ 0 h 496"/>
                                  <a:gd name="T33" fmla="+- 0 833 785"/>
                                  <a:gd name="T34" fmla="*/ T33 w 885"/>
                                  <a:gd name="T35" fmla="*/ 489 h 496"/>
                                  <a:gd name="T36" fmla="+- 0 968 785"/>
                                  <a:gd name="T37" fmla="*/ T36 w 885"/>
                                  <a:gd name="T38" fmla="*/ 483 h 496"/>
                                  <a:gd name="T39" fmla="+- 0 1072 785"/>
                                  <a:gd name="T40" fmla="*/ T39 w 885"/>
                                  <a:gd name="T41" fmla="*/ 390 h 496"/>
                                  <a:gd name="T42" fmla="+- 0 1386 785"/>
                                  <a:gd name="T43" fmla="*/ T42 w 885"/>
                                  <a:gd name="T44" fmla="*/ 475 h 496"/>
                                  <a:gd name="T45" fmla="+- 0 1383 785"/>
                                  <a:gd name="T46" fmla="*/ T45 w 885"/>
                                  <a:gd name="T47" fmla="*/ 434 h 496"/>
                                  <a:gd name="T48" fmla="+- 0 1383 785"/>
                                  <a:gd name="T49" fmla="*/ T48 w 885"/>
                                  <a:gd name="T50" fmla="*/ 339 h 496"/>
                                  <a:gd name="T51" fmla="+- 0 1374 785"/>
                                  <a:gd name="T52" fmla="*/ T51 w 885"/>
                                  <a:gd name="T53" fmla="*/ 218 h 496"/>
                                  <a:gd name="T54" fmla="+- 0 1253 785"/>
                                  <a:gd name="T55" fmla="*/ T54 w 885"/>
                                  <a:gd name="T56" fmla="*/ 155 h 496"/>
                                  <a:gd name="T57" fmla="+- 0 1158 785"/>
                                  <a:gd name="T58" fmla="*/ T57 w 885"/>
                                  <a:gd name="T59" fmla="*/ 173 h 496"/>
                                  <a:gd name="T60" fmla="+- 0 1169 785"/>
                                  <a:gd name="T61" fmla="*/ T60 w 885"/>
                                  <a:gd name="T62" fmla="*/ 233 h 496"/>
                                  <a:gd name="T63" fmla="+- 0 1237 785"/>
                                  <a:gd name="T64" fmla="*/ T63 w 885"/>
                                  <a:gd name="T65" fmla="*/ 218 h 496"/>
                                  <a:gd name="T66" fmla="+- 0 1294 785"/>
                                  <a:gd name="T67" fmla="*/ T66 w 885"/>
                                  <a:gd name="T68" fmla="*/ 248 h 496"/>
                                  <a:gd name="T69" fmla="+- 0 1299 785"/>
                                  <a:gd name="T70" fmla="*/ T69 w 885"/>
                                  <a:gd name="T71" fmla="*/ 339 h 496"/>
                                  <a:gd name="T72" fmla="+- 0 1276 785"/>
                                  <a:gd name="T73" fmla="*/ T72 w 885"/>
                                  <a:gd name="T74" fmla="*/ 423 h 496"/>
                                  <a:gd name="T75" fmla="+- 0 1217 785"/>
                                  <a:gd name="T76" fmla="*/ T75 w 885"/>
                                  <a:gd name="T77" fmla="*/ 426 h 496"/>
                                  <a:gd name="T78" fmla="+- 0 1187 785"/>
                                  <a:gd name="T79" fmla="*/ T78 w 885"/>
                                  <a:gd name="T80" fmla="*/ 384 h 496"/>
                                  <a:gd name="T81" fmla="+- 0 1223 785"/>
                                  <a:gd name="T82" fmla="*/ T81 w 885"/>
                                  <a:gd name="T83" fmla="*/ 344 h 496"/>
                                  <a:gd name="T84" fmla="+- 0 1299 785"/>
                                  <a:gd name="T85" fmla="*/ T84 w 885"/>
                                  <a:gd name="T86" fmla="*/ 282 h 496"/>
                                  <a:gd name="T87" fmla="+- 0 1141 785"/>
                                  <a:gd name="T88" fmla="*/ T87 w 885"/>
                                  <a:gd name="T89" fmla="*/ 313 h 496"/>
                                  <a:gd name="T90" fmla="+- 0 1113 785"/>
                                  <a:gd name="T91" fmla="*/ T90 w 885"/>
                                  <a:gd name="T92" fmla="*/ 434 h 496"/>
                                  <a:gd name="T93" fmla="+- 0 1211 785"/>
                                  <a:gd name="T94" fmla="*/ T93 w 885"/>
                                  <a:gd name="T95" fmla="*/ 495 h 496"/>
                                  <a:gd name="T96" fmla="+- 0 1288 785"/>
                                  <a:gd name="T97" fmla="*/ T96 w 885"/>
                                  <a:gd name="T98" fmla="*/ 473 h 496"/>
                                  <a:gd name="T99" fmla="+- 0 1389 785"/>
                                  <a:gd name="T100" fmla="*/ T99 w 885"/>
                                  <a:gd name="T101" fmla="*/ 488 h 496"/>
                                  <a:gd name="T102" fmla="+- 0 1593 785"/>
                                  <a:gd name="T103" fmla="*/ T102 w 885"/>
                                  <a:gd name="T104" fmla="*/ 298 h 496"/>
                                  <a:gd name="T105" fmla="+- 0 1520 785"/>
                                  <a:gd name="T106" fmla="*/ T105 w 885"/>
                                  <a:gd name="T107" fmla="*/ 234 h 496"/>
                                  <a:gd name="T108" fmla="+- 0 1563 785"/>
                                  <a:gd name="T109" fmla="*/ T108 w 885"/>
                                  <a:gd name="T110" fmla="*/ 219 h 496"/>
                                  <a:gd name="T111" fmla="+- 0 1633 785"/>
                                  <a:gd name="T112" fmla="*/ T111 w 885"/>
                                  <a:gd name="T113" fmla="*/ 232 h 496"/>
                                  <a:gd name="T114" fmla="+- 0 1635 785"/>
                                  <a:gd name="T115" fmla="*/ T114 w 885"/>
                                  <a:gd name="T116" fmla="*/ 164 h 496"/>
                                  <a:gd name="T117" fmla="+- 0 1559 785"/>
                                  <a:gd name="T118" fmla="*/ T117 w 885"/>
                                  <a:gd name="T119" fmla="*/ 155 h 496"/>
                                  <a:gd name="T120" fmla="+- 0 1444 785"/>
                                  <a:gd name="T121" fmla="*/ T120 w 885"/>
                                  <a:gd name="T122" fmla="*/ 212 h 496"/>
                                  <a:gd name="T123" fmla="+- 0 1511 785"/>
                                  <a:gd name="T124" fmla="*/ T123 w 885"/>
                                  <a:gd name="T125" fmla="*/ 345 h 496"/>
                                  <a:gd name="T126" fmla="+- 0 1582 785"/>
                                  <a:gd name="T127" fmla="*/ T126 w 885"/>
                                  <a:gd name="T128" fmla="*/ 413 h 496"/>
                                  <a:gd name="T129" fmla="+- 0 1530 785"/>
                                  <a:gd name="T130" fmla="*/ T129 w 885"/>
                                  <a:gd name="T131" fmla="*/ 433 h 496"/>
                                  <a:gd name="T132" fmla="+- 0 1462 785"/>
                                  <a:gd name="T133" fmla="*/ T132 w 885"/>
                                  <a:gd name="T134" fmla="*/ 416 h 496"/>
                                  <a:gd name="T135" fmla="+- 0 1439 785"/>
                                  <a:gd name="T136" fmla="*/ T135 w 885"/>
                                  <a:gd name="T137" fmla="*/ 477 h 496"/>
                                  <a:gd name="T138" fmla="+- 0 1536 785"/>
                                  <a:gd name="T139" fmla="*/ T138 w 885"/>
                                  <a:gd name="T140" fmla="*/ 495 h 496"/>
                                  <a:gd name="T141" fmla="+- 0 1658 785"/>
                                  <a:gd name="T142" fmla="*/ T141 w 885"/>
                                  <a:gd name="T143" fmla="*/ 441 h 496"/>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Lst>
                                <a:rect l="0" t="0" r="r" b="b"/>
                                <a:pathLst>
                                  <a:path w="885" h="496">
                                    <a:moveTo>
                                      <a:pt x="302" y="313"/>
                                    </a:moveTo>
                                    <a:lnTo>
                                      <a:pt x="289" y="244"/>
                                    </a:lnTo>
                                    <a:lnTo>
                                      <a:pt x="276" y="224"/>
                                    </a:lnTo>
                                    <a:lnTo>
                                      <a:pt x="255" y="194"/>
                                    </a:lnTo>
                                    <a:lnTo>
                                      <a:pt x="220" y="173"/>
                                    </a:lnTo>
                                    <a:lnTo>
                                      <a:pt x="220" y="320"/>
                                    </a:lnTo>
                                    <a:lnTo>
                                      <a:pt x="212" y="363"/>
                                    </a:lnTo>
                                    <a:lnTo>
                                      <a:pt x="192" y="397"/>
                                    </a:lnTo>
                                    <a:lnTo>
                                      <a:pt x="162" y="419"/>
                                    </a:lnTo>
                                    <a:lnTo>
                                      <a:pt x="124" y="428"/>
                                    </a:lnTo>
                                    <a:lnTo>
                                      <a:pt x="112" y="427"/>
                                    </a:lnTo>
                                    <a:lnTo>
                                      <a:pt x="102" y="426"/>
                                    </a:lnTo>
                                    <a:lnTo>
                                      <a:pt x="92" y="424"/>
                                    </a:lnTo>
                                    <a:lnTo>
                                      <a:pt x="83" y="422"/>
                                    </a:lnTo>
                                    <a:lnTo>
                                      <a:pt x="83" y="235"/>
                                    </a:lnTo>
                                    <a:lnTo>
                                      <a:pt x="92" y="231"/>
                                    </a:lnTo>
                                    <a:lnTo>
                                      <a:pt x="103" y="228"/>
                                    </a:lnTo>
                                    <a:lnTo>
                                      <a:pt x="115" y="225"/>
                                    </a:lnTo>
                                    <a:lnTo>
                                      <a:pt x="129" y="224"/>
                                    </a:lnTo>
                                    <a:lnTo>
                                      <a:pt x="167" y="232"/>
                                    </a:lnTo>
                                    <a:lnTo>
                                      <a:pt x="196" y="253"/>
                                    </a:lnTo>
                                    <a:lnTo>
                                      <a:pt x="214" y="284"/>
                                    </a:lnTo>
                                    <a:lnTo>
                                      <a:pt x="220" y="320"/>
                                    </a:lnTo>
                                    <a:lnTo>
                                      <a:pt x="220" y="173"/>
                                    </a:lnTo>
                                    <a:lnTo>
                                      <a:pt x="205" y="164"/>
                                    </a:lnTo>
                                    <a:lnTo>
                                      <a:pt x="204" y="164"/>
                                    </a:lnTo>
                                    <a:lnTo>
                                      <a:pt x="147" y="155"/>
                                    </a:lnTo>
                                    <a:lnTo>
                                      <a:pt x="129" y="155"/>
                                    </a:lnTo>
                                    <a:lnTo>
                                      <a:pt x="113" y="157"/>
                                    </a:lnTo>
                                    <a:lnTo>
                                      <a:pt x="98" y="160"/>
                                    </a:lnTo>
                                    <a:lnTo>
                                      <a:pt x="83" y="164"/>
                                    </a:lnTo>
                                    <a:lnTo>
                                      <a:pt x="83" y="0"/>
                                    </a:lnTo>
                                    <a:lnTo>
                                      <a:pt x="0" y="0"/>
                                    </a:lnTo>
                                    <a:lnTo>
                                      <a:pt x="0" y="472"/>
                                    </a:lnTo>
                                    <a:lnTo>
                                      <a:pt x="22" y="482"/>
                                    </a:lnTo>
                                    <a:lnTo>
                                      <a:pt x="48" y="489"/>
                                    </a:lnTo>
                                    <a:lnTo>
                                      <a:pt x="76" y="494"/>
                                    </a:lnTo>
                                    <a:lnTo>
                                      <a:pt x="108" y="495"/>
                                    </a:lnTo>
                                    <a:lnTo>
                                      <a:pt x="183" y="483"/>
                                    </a:lnTo>
                                    <a:lnTo>
                                      <a:pt x="245" y="447"/>
                                    </a:lnTo>
                                    <a:lnTo>
                                      <a:pt x="259" y="428"/>
                                    </a:lnTo>
                                    <a:lnTo>
                                      <a:pt x="287" y="390"/>
                                    </a:lnTo>
                                    <a:lnTo>
                                      <a:pt x="302" y="313"/>
                                    </a:lnTo>
                                    <a:close/>
                                    <a:moveTo>
                                      <a:pt x="604" y="488"/>
                                    </a:moveTo>
                                    <a:lnTo>
                                      <a:pt x="601" y="475"/>
                                    </a:lnTo>
                                    <a:lnTo>
                                      <a:pt x="600" y="459"/>
                                    </a:lnTo>
                                    <a:lnTo>
                                      <a:pt x="599" y="457"/>
                                    </a:lnTo>
                                    <a:lnTo>
                                      <a:pt x="598" y="434"/>
                                    </a:lnTo>
                                    <a:lnTo>
                                      <a:pt x="598" y="430"/>
                                    </a:lnTo>
                                    <a:lnTo>
                                      <a:pt x="598" y="409"/>
                                    </a:lnTo>
                                    <a:lnTo>
                                      <a:pt x="598" y="339"/>
                                    </a:lnTo>
                                    <a:lnTo>
                                      <a:pt x="598" y="273"/>
                                    </a:lnTo>
                                    <a:lnTo>
                                      <a:pt x="589" y="219"/>
                                    </a:lnTo>
                                    <a:lnTo>
                                      <a:pt x="589" y="218"/>
                                    </a:lnTo>
                                    <a:lnTo>
                                      <a:pt x="564" y="182"/>
                                    </a:lnTo>
                                    <a:lnTo>
                                      <a:pt x="523" y="161"/>
                                    </a:lnTo>
                                    <a:lnTo>
                                      <a:pt x="468" y="155"/>
                                    </a:lnTo>
                                    <a:lnTo>
                                      <a:pt x="436" y="156"/>
                                    </a:lnTo>
                                    <a:lnTo>
                                      <a:pt x="405" y="162"/>
                                    </a:lnTo>
                                    <a:lnTo>
                                      <a:pt x="373" y="173"/>
                                    </a:lnTo>
                                    <a:lnTo>
                                      <a:pt x="341" y="190"/>
                                    </a:lnTo>
                                    <a:lnTo>
                                      <a:pt x="368" y="242"/>
                                    </a:lnTo>
                                    <a:lnTo>
                                      <a:pt x="384" y="233"/>
                                    </a:lnTo>
                                    <a:lnTo>
                                      <a:pt x="404" y="225"/>
                                    </a:lnTo>
                                    <a:lnTo>
                                      <a:pt x="426" y="220"/>
                                    </a:lnTo>
                                    <a:lnTo>
                                      <a:pt x="452" y="218"/>
                                    </a:lnTo>
                                    <a:lnTo>
                                      <a:pt x="476" y="221"/>
                                    </a:lnTo>
                                    <a:lnTo>
                                      <a:pt x="496" y="231"/>
                                    </a:lnTo>
                                    <a:lnTo>
                                      <a:pt x="509" y="248"/>
                                    </a:lnTo>
                                    <a:lnTo>
                                      <a:pt x="514" y="273"/>
                                    </a:lnTo>
                                    <a:lnTo>
                                      <a:pt x="514" y="282"/>
                                    </a:lnTo>
                                    <a:lnTo>
                                      <a:pt x="514" y="339"/>
                                    </a:lnTo>
                                    <a:lnTo>
                                      <a:pt x="514" y="409"/>
                                    </a:lnTo>
                                    <a:lnTo>
                                      <a:pt x="504" y="416"/>
                                    </a:lnTo>
                                    <a:lnTo>
                                      <a:pt x="491" y="423"/>
                                    </a:lnTo>
                                    <a:lnTo>
                                      <a:pt x="475" y="428"/>
                                    </a:lnTo>
                                    <a:lnTo>
                                      <a:pt x="455" y="430"/>
                                    </a:lnTo>
                                    <a:lnTo>
                                      <a:pt x="432" y="426"/>
                                    </a:lnTo>
                                    <a:lnTo>
                                      <a:pt x="416" y="417"/>
                                    </a:lnTo>
                                    <a:lnTo>
                                      <a:pt x="406" y="403"/>
                                    </a:lnTo>
                                    <a:lnTo>
                                      <a:pt x="402" y="384"/>
                                    </a:lnTo>
                                    <a:lnTo>
                                      <a:pt x="406" y="366"/>
                                    </a:lnTo>
                                    <a:lnTo>
                                      <a:pt x="418" y="352"/>
                                    </a:lnTo>
                                    <a:lnTo>
                                      <a:pt x="438" y="344"/>
                                    </a:lnTo>
                                    <a:lnTo>
                                      <a:pt x="467" y="340"/>
                                    </a:lnTo>
                                    <a:lnTo>
                                      <a:pt x="514" y="339"/>
                                    </a:lnTo>
                                    <a:lnTo>
                                      <a:pt x="514" y="282"/>
                                    </a:lnTo>
                                    <a:lnTo>
                                      <a:pt x="456" y="284"/>
                                    </a:lnTo>
                                    <a:lnTo>
                                      <a:pt x="399" y="292"/>
                                    </a:lnTo>
                                    <a:lnTo>
                                      <a:pt x="356" y="313"/>
                                    </a:lnTo>
                                    <a:lnTo>
                                      <a:pt x="329" y="346"/>
                                    </a:lnTo>
                                    <a:lnTo>
                                      <a:pt x="319" y="390"/>
                                    </a:lnTo>
                                    <a:lnTo>
                                      <a:pt x="328" y="434"/>
                                    </a:lnTo>
                                    <a:lnTo>
                                      <a:pt x="350" y="467"/>
                                    </a:lnTo>
                                    <a:lnTo>
                                      <a:pt x="384" y="488"/>
                                    </a:lnTo>
                                    <a:lnTo>
                                      <a:pt x="426" y="495"/>
                                    </a:lnTo>
                                    <a:lnTo>
                                      <a:pt x="456" y="492"/>
                                    </a:lnTo>
                                    <a:lnTo>
                                      <a:pt x="482" y="485"/>
                                    </a:lnTo>
                                    <a:lnTo>
                                      <a:pt x="503" y="473"/>
                                    </a:lnTo>
                                    <a:lnTo>
                                      <a:pt x="521" y="459"/>
                                    </a:lnTo>
                                    <a:lnTo>
                                      <a:pt x="535" y="488"/>
                                    </a:lnTo>
                                    <a:lnTo>
                                      <a:pt x="604" y="488"/>
                                    </a:lnTo>
                                    <a:close/>
                                    <a:moveTo>
                                      <a:pt x="884" y="394"/>
                                    </a:moveTo>
                                    <a:lnTo>
                                      <a:pt x="861" y="331"/>
                                    </a:lnTo>
                                    <a:lnTo>
                                      <a:pt x="808" y="298"/>
                                    </a:lnTo>
                                    <a:lnTo>
                                      <a:pt x="755" y="276"/>
                                    </a:lnTo>
                                    <a:lnTo>
                                      <a:pt x="731" y="247"/>
                                    </a:lnTo>
                                    <a:lnTo>
                                      <a:pt x="735" y="234"/>
                                    </a:lnTo>
                                    <a:lnTo>
                                      <a:pt x="744" y="226"/>
                                    </a:lnTo>
                                    <a:lnTo>
                                      <a:pt x="758" y="220"/>
                                    </a:lnTo>
                                    <a:lnTo>
                                      <a:pt x="778" y="219"/>
                                    </a:lnTo>
                                    <a:lnTo>
                                      <a:pt x="803" y="220"/>
                                    </a:lnTo>
                                    <a:lnTo>
                                      <a:pt x="826" y="225"/>
                                    </a:lnTo>
                                    <a:lnTo>
                                      <a:pt x="848" y="232"/>
                                    </a:lnTo>
                                    <a:lnTo>
                                      <a:pt x="870" y="240"/>
                                    </a:lnTo>
                                    <a:lnTo>
                                      <a:pt x="870" y="171"/>
                                    </a:lnTo>
                                    <a:lnTo>
                                      <a:pt x="850" y="164"/>
                                    </a:lnTo>
                                    <a:lnTo>
                                      <a:pt x="828" y="159"/>
                                    </a:lnTo>
                                    <a:lnTo>
                                      <a:pt x="803" y="156"/>
                                    </a:lnTo>
                                    <a:lnTo>
                                      <a:pt x="774" y="155"/>
                                    </a:lnTo>
                                    <a:lnTo>
                                      <a:pt x="722" y="162"/>
                                    </a:lnTo>
                                    <a:lnTo>
                                      <a:pt x="683" y="182"/>
                                    </a:lnTo>
                                    <a:lnTo>
                                      <a:pt x="659" y="212"/>
                                    </a:lnTo>
                                    <a:lnTo>
                                      <a:pt x="651" y="251"/>
                                    </a:lnTo>
                                    <a:lnTo>
                                      <a:pt x="674" y="313"/>
                                    </a:lnTo>
                                    <a:lnTo>
                                      <a:pt x="726" y="345"/>
                                    </a:lnTo>
                                    <a:lnTo>
                                      <a:pt x="778" y="367"/>
                                    </a:lnTo>
                                    <a:lnTo>
                                      <a:pt x="801" y="399"/>
                                    </a:lnTo>
                                    <a:lnTo>
                                      <a:pt x="797" y="413"/>
                                    </a:lnTo>
                                    <a:lnTo>
                                      <a:pt x="786" y="424"/>
                                    </a:lnTo>
                                    <a:lnTo>
                                      <a:pt x="768" y="431"/>
                                    </a:lnTo>
                                    <a:lnTo>
                                      <a:pt x="745" y="433"/>
                                    </a:lnTo>
                                    <a:lnTo>
                                      <a:pt x="721" y="431"/>
                                    </a:lnTo>
                                    <a:lnTo>
                                      <a:pt x="698" y="425"/>
                                    </a:lnTo>
                                    <a:lnTo>
                                      <a:pt x="677" y="416"/>
                                    </a:lnTo>
                                    <a:lnTo>
                                      <a:pt x="658" y="404"/>
                                    </a:lnTo>
                                    <a:lnTo>
                                      <a:pt x="631" y="465"/>
                                    </a:lnTo>
                                    <a:lnTo>
                                      <a:pt x="654" y="477"/>
                                    </a:lnTo>
                                    <a:lnTo>
                                      <a:pt x="681" y="487"/>
                                    </a:lnTo>
                                    <a:lnTo>
                                      <a:pt x="714" y="493"/>
                                    </a:lnTo>
                                    <a:lnTo>
                                      <a:pt x="751" y="495"/>
                                    </a:lnTo>
                                    <a:lnTo>
                                      <a:pt x="801" y="490"/>
                                    </a:lnTo>
                                    <a:lnTo>
                                      <a:pt x="844" y="472"/>
                                    </a:lnTo>
                                    <a:lnTo>
                                      <a:pt x="873" y="441"/>
                                    </a:lnTo>
                                    <a:lnTo>
                                      <a:pt x="884" y="39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147"/>
                                <a:ext cx="757"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 name="AutoShape 7"/>
                            <wps:cNvSpPr>
                              <a:spLocks/>
                            </wps:cNvSpPr>
                            <wps:spPr bwMode="auto">
                              <a:xfrm>
                                <a:off x="1652" y="0"/>
                                <a:ext cx="167" cy="167"/>
                              </a:xfrm>
                              <a:custGeom>
                                <a:avLst/>
                                <a:gdLst>
                                  <a:gd name="T0" fmla="+- 0 1715 1652"/>
                                  <a:gd name="T1" fmla="*/ T0 w 167"/>
                                  <a:gd name="T2" fmla="+- 0 4 1"/>
                                  <a:gd name="T3" fmla="*/ 4 h 167"/>
                                  <a:gd name="T4" fmla="+- 0 1685 1652"/>
                                  <a:gd name="T5" fmla="*/ T4 w 167"/>
                                  <a:gd name="T6" fmla="+- 0 18 1"/>
                                  <a:gd name="T7" fmla="*/ 18 h 167"/>
                                  <a:gd name="T8" fmla="+- 0 1663 1652"/>
                                  <a:gd name="T9" fmla="*/ T8 w 167"/>
                                  <a:gd name="T10" fmla="+- 0 43 1"/>
                                  <a:gd name="T11" fmla="*/ 43 h 167"/>
                                  <a:gd name="T12" fmla="+- 0 1653 1652"/>
                                  <a:gd name="T13" fmla="*/ T12 w 167"/>
                                  <a:gd name="T14" fmla="+- 0 74 1"/>
                                  <a:gd name="T15" fmla="*/ 74 h 167"/>
                                  <a:gd name="T16" fmla="+- 0 1653 1652"/>
                                  <a:gd name="T17" fmla="*/ T16 w 167"/>
                                  <a:gd name="T18" fmla="+- 0 93 1"/>
                                  <a:gd name="T19" fmla="*/ 93 h 167"/>
                                  <a:gd name="T20" fmla="+- 0 1658 1652"/>
                                  <a:gd name="T21" fmla="*/ T20 w 167"/>
                                  <a:gd name="T22" fmla="+- 0 116 1"/>
                                  <a:gd name="T23" fmla="*/ 116 h 167"/>
                                  <a:gd name="T24" fmla="+- 0 1677 1652"/>
                                  <a:gd name="T25" fmla="*/ T24 w 167"/>
                                  <a:gd name="T26" fmla="+- 0 144 1"/>
                                  <a:gd name="T27" fmla="*/ 144 h 167"/>
                                  <a:gd name="T28" fmla="+- 0 1704 1652"/>
                                  <a:gd name="T29" fmla="*/ T28 w 167"/>
                                  <a:gd name="T30" fmla="+- 0 162 1"/>
                                  <a:gd name="T31" fmla="*/ 162 h 167"/>
                                  <a:gd name="T32" fmla="+- 0 1736 1652"/>
                                  <a:gd name="T33" fmla="*/ T32 w 167"/>
                                  <a:gd name="T34" fmla="+- 0 168 1"/>
                                  <a:gd name="T35" fmla="*/ 168 h 167"/>
                                  <a:gd name="T36" fmla="+- 0 1767 1652"/>
                                  <a:gd name="T37" fmla="*/ T36 w 167"/>
                                  <a:gd name="T38" fmla="+- 0 162 1"/>
                                  <a:gd name="T39" fmla="*/ 162 h 167"/>
                                  <a:gd name="T40" fmla="+- 0 1724 1652"/>
                                  <a:gd name="T41" fmla="*/ T40 w 167"/>
                                  <a:gd name="T42" fmla="+- 0 154 1"/>
                                  <a:gd name="T43" fmla="*/ 154 h 167"/>
                                  <a:gd name="T44" fmla="+- 0 1681 1652"/>
                                  <a:gd name="T45" fmla="*/ T44 w 167"/>
                                  <a:gd name="T46" fmla="+- 0 130 1"/>
                                  <a:gd name="T47" fmla="*/ 130 h 167"/>
                                  <a:gd name="T48" fmla="+- 0 1666 1652"/>
                                  <a:gd name="T49" fmla="*/ T48 w 167"/>
                                  <a:gd name="T50" fmla="+- 0 72 1"/>
                                  <a:gd name="T51" fmla="*/ 72 h 167"/>
                                  <a:gd name="T52" fmla="+- 0 1690 1652"/>
                                  <a:gd name="T53" fmla="*/ T52 w 167"/>
                                  <a:gd name="T54" fmla="+- 0 30 1"/>
                                  <a:gd name="T55" fmla="*/ 30 h 167"/>
                                  <a:gd name="T56" fmla="+- 0 1782 1652"/>
                                  <a:gd name="T57" fmla="*/ T56 w 167"/>
                                  <a:gd name="T58" fmla="+- 0 15 1"/>
                                  <a:gd name="T59" fmla="*/ 15 h 167"/>
                                  <a:gd name="T60" fmla="+- 0 1756 1652"/>
                                  <a:gd name="T61" fmla="*/ T60 w 167"/>
                                  <a:gd name="T62" fmla="+- 0 4 1"/>
                                  <a:gd name="T63" fmla="*/ 4 h 167"/>
                                  <a:gd name="T64" fmla="+- 0 1782 1652"/>
                                  <a:gd name="T65" fmla="*/ T64 w 167"/>
                                  <a:gd name="T66" fmla="+- 0 15 1"/>
                                  <a:gd name="T67" fmla="*/ 15 h 167"/>
                                  <a:gd name="T68" fmla="+- 0 1781 1652"/>
                                  <a:gd name="T69" fmla="*/ T68 w 167"/>
                                  <a:gd name="T70" fmla="+- 0 30 1"/>
                                  <a:gd name="T71" fmla="*/ 30 h 167"/>
                                  <a:gd name="T72" fmla="+- 0 1805 1652"/>
                                  <a:gd name="T73" fmla="*/ T72 w 167"/>
                                  <a:gd name="T74" fmla="+- 0 72 1"/>
                                  <a:gd name="T75" fmla="*/ 72 h 167"/>
                                  <a:gd name="T76" fmla="+- 0 1790 1652"/>
                                  <a:gd name="T77" fmla="*/ T76 w 167"/>
                                  <a:gd name="T78" fmla="+- 0 130 1"/>
                                  <a:gd name="T79" fmla="*/ 130 h 167"/>
                                  <a:gd name="T80" fmla="+- 0 1748 1652"/>
                                  <a:gd name="T81" fmla="*/ T80 w 167"/>
                                  <a:gd name="T82" fmla="+- 0 154 1"/>
                                  <a:gd name="T83" fmla="*/ 154 h 167"/>
                                  <a:gd name="T84" fmla="+- 0 1795 1652"/>
                                  <a:gd name="T85" fmla="*/ T84 w 167"/>
                                  <a:gd name="T86" fmla="+- 0 144 1"/>
                                  <a:gd name="T87" fmla="*/ 144 h 167"/>
                                  <a:gd name="T88" fmla="+- 0 1813 1652"/>
                                  <a:gd name="T89" fmla="*/ T88 w 167"/>
                                  <a:gd name="T90" fmla="+- 0 116 1"/>
                                  <a:gd name="T91" fmla="*/ 116 h 167"/>
                                  <a:gd name="T92" fmla="+- 0 1819 1652"/>
                                  <a:gd name="T93" fmla="*/ T92 w 167"/>
                                  <a:gd name="T94" fmla="+- 0 93 1"/>
                                  <a:gd name="T95" fmla="*/ 93 h 167"/>
                                  <a:gd name="T96" fmla="+- 0 1816 1652"/>
                                  <a:gd name="T97" fmla="*/ T96 w 167"/>
                                  <a:gd name="T98" fmla="+- 0 63 1"/>
                                  <a:gd name="T99" fmla="*/ 63 h 167"/>
                                  <a:gd name="T100" fmla="+- 0 1802 1652"/>
                                  <a:gd name="T101" fmla="*/ T100 w 167"/>
                                  <a:gd name="T102" fmla="+- 0 33 1"/>
                                  <a:gd name="T103" fmla="*/ 33 h 167"/>
                                  <a:gd name="T104" fmla="+- 0 1782 1652"/>
                                  <a:gd name="T105" fmla="*/ T104 w 167"/>
                                  <a:gd name="T106" fmla="+- 0 15 1"/>
                                  <a:gd name="T107" fmla="*/ 15 h 167"/>
                                  <a:gd name="T108" fmla="+- 0 1699 1652"/>
                                  <a:gd name="T109" fmla="*/ T108 w 167"/>
                                  <a:gd name="T110" fmla="+- 0 131 1"/>
                                  <a:gd name="T111" fmla="*/ 131 h 167"/>
                                  <a:gd name="T112" fmla="+- 0 1747 1652"/>
                                  <a:gd name="T113" fmla="*/ T112 w 167"/>
                                  <a:gd name="T114" fmla="+- 0 92 1"/>
                                  <a:gd name="T115" fmla="*/ 92 h 167"/>
                                  <a:gd name="T116" fmla="+- 0 1750 1652"/>
                                  <a:gd name="T117" fmla="*/ T116 w 167"/>
                                  <a:gd name="T118" fmla="+- 0 90 1"/>
                                  <a:gd name="T119" fmla="*/ 90 h 167"/>
                                  <a:gd name="T120" fmla="+- 0 1714 1652"/>
                                  <a:gd name="T121" fmla="*/ T120 w 167"/>
                                  <a:gd name="T122" fmla="+- 0 80 1"/>
                                  <a:gd name="T123" fmla="*/ 80 h 167"/>
                                  <a:gd name="T124" fmla="+- 0 1761 1652"/>
                                  <a:gd name="T125" fmla="*/ T124 w 167"/>
                                  <a:gd name="T126" fmla="+- 0 48 1"/>
                                  <a:gd name="T127" fmla="*/ 48 h 167"/>
                                  <a:gd name="T128" fmla="+- 0 1740 1652"/>
                                  <a:gd name="T129" fmla="*/ T128 w 167"/>
                                  <a:gd name="T130" fmla="+- 0 41 1"/>
                                  <a:gd name="T131" fmla="*/ 41 h 167"/>
                                  <a:gd name="T132" fmla="+- 0 1731 1652"/>
                                  <a:gd name="T133" fmla="*/ T132 w 167"/>
                                  <a:gd name="T134" fmla="+- 0 93 1"/>
                                  <a:gd name="T135" fmla="*/ 93 h 167"/>
                                  <a:gd name="T136" fmla="+- 0 1743 1652"/>
                                  <a:gd name="T137" fmla="*/ T136 w 167"/>
                                  <a:gd name="T138" fmla="+- 0 105 1"/>
                                  <a:gd name="T139" fmla="*/ 105 h 167"/>
                                  <a:gd name="T140" fmla="+- 0 1774 1652"/>
                                  <a:gd name="T141" fmla="*/ T140 w 167"/>
                                  <a:gd name="T142" fmla="+- 0 131 1"/>
                                  <a:gd name="T143" fmla="*/ 131 h 167"/>
                                  <a:gd name="T144" fmla="+- 0 1754 1652"/>
                                  <a:gd name="T145" fmla="*/ T144 w 167"/>
                                  <a:gd name="T146" fmla="+- 0 99 1"/>
                                  <a:gd name="T147" fmla="*/ 99 h 167"/>
                                  <a:gd name="T148" fmla="+- 0 1765 1652"/>
                                  <a:gd name="T149" fmla="*/ T148 w 167"/>
                                  <a:gd name="T150" fmla="+- 0 53 1"/>
                                  <a:gd name="T151" fmla="*/ 53 h 167"/>
                                  <a:gd name="T152" fmla="+- 0 1747 1652"/>
                                  <a:gd name="T153" fmla="*/ T152 w 167"/>
                                  <a:gd name="T154" fmla="+- 0 55 1"/>
                                  <a:gd name="T155" fmla="*/ 55 h 167"/>
                                  <a:gd name="T156" fmla="+- 0 1753 1652"/>
                                  <a:gd name="T157" fmla="*/ T156 w 167"/>
                                  <a:gd name="T158" fmla="+- 0 63 1"/>
                                  <a:gd name="T159" fmla="*/ 63 h 167"/>
                                  <a:gd name="T160" fmla="+- 0 1745 1652"/>
                                  <a:gd name="T161" fmla="*/ T160 w 167"/>
                                  <a:gd name="T162" fmla="+- 0 79 1"/>
                                  <a:gd name="T163" fmla="*/ 79 h 167"/>
                                  <a:gd name="T164" fmla="+- 0 1766 1652"/>
                                  <a:gd name="T165" fmla="*/ T164 w 167"/>
                                  <a:gd name="T166" fmla="+- 0 77 1"/>
                                  <a:gd name="T167" fmla="*/ 77 h 167"/>
                                  <a:gd name="T168" fmla="+- 0 1767 1652"/>
                                  <a:gd name="T169" fmla="*/ T168 w 167"/>
                                  <a:gd name="T170" fmla="+- 0 56 1"/>
                                  <a:gd name="T171" fmla="*/ 56 h 1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67" h="167">
                                    <a:moveTo>
                                      <a:pt x="84" y="0"/>
                                    </a:moveTo>
                                    <a:lnTo>
                                      <a:pt x="73" y="1"/>
                                    </a:lnTo>
                                    <a:lnTo>
                                      <a:pt x="63" y="3"/>
                                    </a:lnTo>
                                    <a:lnTo>
                                      <a:pt x="53" y="6"/>
                                    </a:lnTo>
                                    <a:lnTo>
                                      <a:pt x="43" y="11"/>
                                    </a:lnTo>
                                    <a:lnTo>
                                      <a:pt x="33" y="17"/>
                                    </a:lnTo>
                                    <a:lnTo>
                                      <a:pt x="25" y="24"/>
                                    </a:lnTo>
                                    <a:lnTo>
                                      <a:pt x="18" y="32"/>
                                    </a:lnTo>
                                    <a:lnTo>
                                      <a:pt x="11" y="42"/>
                                    </a:lnTo>
                                    <a:lnTo>
                                      <a:pt x="6" y="52"/>
                                    </a:lnTo>
                                    <a:lnTo>
                                      <a:pt x="3" y="62"/>
                                    </a:lnTo>
                                    <a:lnTo>
                                      <a:pt x="1" y="73"/>
                                    </a:lnTo>
                                    <a:lnTo>
                                      <a:pt x="1" y="78"/>
                                    </a:lnTo>
                                    <a:lnTo>
                                      <a:pt x="0" y="86"/>
                                    </a:lnTo>
                                    <a:lnTo>
                                      <a:pt x="1" y="92"/>
                                    </a:lnTo>
                                    <a:lnTo>
                                      <a:pt x="1" y="95"/>
                                    </a:lnTo>
                                    <a:lnTo>
                                      <a:pt x="3" y="105"/>
                                    </a:lnTo>
                                    <a:lnTo>
                                      <a:pt x="6" y="115"/>
                                    </a:lnTo>
                                    <a:lnTo>
                                      <a:pt x="11" y="125"/>
                                    </a:lnTo>
                                    <a:lnTo>
                                      <a:pt x="17" y="134"/>
                                    </a:lnTo>
                                    <a:lnTo>
                                      <a:pt x="25" y="143"/>
                                    </a:lnTo>
                                    <a:lnTo>
                                      <a:pt x="33" y="150"/>
                                    </a:lnTo>
                                    <a:lnTo>
                                      <a:pt x="42" y="156"/>
                                    </a:lnTo>
                                    <a:lnTo>
                                      <a:pt x="52" y="161"/>
                                    </a:lnTo>
                                    <a:lnTo>
                                      <a:pt x="62" y="164"/>
                                    </a:lnTo>
                                    <a:lnTo>
                                      <a:pt x="73" y="166"/>
                                    </a:lnTo>
                                    <a:lnTo>
                                      <a:pt x="84" y="167"/>
                                    </a:lnTo>
                                    <a:lnTo>
                                      <a:pt x="94" y="166"/>
                                    </a:lnTo>
                                    <a:lnTo>
                                      <a:pt x="105" y="164"/>
                                    </a:lnTo>
                                    <a:lnTo>
                                      <a:pt x="115" y="161"/>
                                    </a:lnTo>
                                    <a:lnTo>
                                      <a:pt x="125" y="156"/>
                                    </a:lnTo>
                                    <a:lnTo>
                                      <a:pt x="130" y="153"/>
                                    </a:lnTo>
                                    <a:lnTo>
                                      <a:pt x="72" y="153"/>
                                    </a:lnTo>
                                    <a:lnTo>
                                      <a:pt x="60" y="150"/>
                                    </a:lnTo>
                                    <a:lnTo>
                                      <a:pt x="38" y="138"/>
                                    </a:lnTo>
                                    <a:lnTo>
                                      <a:pt x="29" y="129"/>
                                    </a:lnTo>
                                    <a:lnTo>
                                      <a:pt x="17" y="107"/>
                                    </a:lnTo>
                                    <a:lnTo>
                                      <a:pt x="14" y="95"/>
                                    </a:lnTo>
                                    <a:lnTo>
                                      <a:pt x="14" y="71"/>
                                    </a:lnTo>
                                    <a:lnTo>
                                      <a:pt x="17" y="60"/>
                                    </a:lnTo>
                                    <a:lnTo>
                                      <a:pt x="30" y="37"/>
                                    </a:lnTo>
                                    <a:lnTo>
                                      <a:pt x="38" y="29"/>
                                    </a:lnTo>
                                    <a:lnTo>
                                      <a:pt x="61" y="17"/>
                                    </a:lnTo>
                                    <a:lnTo>
                                      <a:pt x="72" y="14"/>
                                    </a:lnTo>
                                    <a:lnTo>
                                      <a:pt x="130" y="14"/>
                                    </a:lnTo>
                                    <a:lnTo>
                                      <a:pt x="125" y="11"/>
                                    </a:lnTo>
                                    <a:lnTo>
                                      <a:pt x="115" y="6"/>
                                    </a:lnTo>
                                    <a:lnTo>
                                      <a:pt x="104" y="3"/>
                                    </a:lnTo>
                                    <a:lnTo>
                                      <a:pt x="94" y="1"/>
                                    </a:lnTo>
                                    <a:lnTo>
                                      <a:pt x="84" y="0"/>
                                    </a:lnTo>
                                    <a:close/>
                                    <a:moveTo>
                                      <a:pt x="130" y="14"/>
                                    </a:moveTo>
                                    <a:lnTo>
                                      <a:pt x="95" y="14"/>
                                    </a:lnTo>
                                    <a:lnTo>
                                      <a:pt x="107" y="17"/>
                                    </a:lnTo>
                                    <a:lnTo>
                                      <a:pt x="129" y="29"/>
                                    </a:lnTo>
                                    <a:lnTo>
                                      <a:pt x="138" y="37"/>
                                    </a:lnTo>
                                    <a:lnTo>
                                      <a:pt x="150" y="60"/>
                                    </a:lnTo>
                                    <a:lnTo>
                                      <a:pt x="153" y="71"/>
                                    </a:lnTo>
                                    <a:lnTo>
                                      <a:pt x="153" y="95"/>
                                    </a:lnTo>
                                    <a:lnTo>
                                      <a:pt x="150" y="107"/>
                                    </a:lnTo>
                                    <a:lnTo>
                                      <a:pt x="138" y="129"/>
                                    </a:lnTo>
                                    <a:lnTo>
                                      <a:pt x="129" y="138"/>
                                    </a:lnTo>
                                    <a:lnTo>
                                      <a:pt x="107" y="150"/>
                                    </a:lnTo>
                                    <a:lnTo>
                                      <a:pt x="96" y="153"/>
                                    </a:lnTo>
                                    <a:lnTo>
                                      <a:pt x="130" y="153"/>
                                    </a:lnTo>
                                    <a:lnTo>
                                      <a:pt x="135" y="150"/>
                                    </a:lnTo>
                                    <a:lnTo>
                                      <a:pt x="143" y="143"/>
                                    </a:lnTo>
                                    <a:lnTo>
                                      <a:pt x="150" y="134"/>
                                    </a:lnTo>
                                    <a:lnTo>
                                      <a:pt x="156" y="125"/>
                                    </a:lnTo>
                                    <a:lnTo>
                                      <a:pt x="161" y="115"/>
                                    </a:lnTo>
                                    <a:lnTo>
                                      <a:pt x="164" y="105"/>
                                    </a:lnTo>
                                    <a:lnTo>
                                      <a:pt x="166" y="95"/>
                                    </a:lnTo>
                                    <a:lnTo>
                                      <a:pt x="167" y="92"/>
                                    </a:lnTo>
                                    <a:lnTo>
                                      <a:pt x="167" y="83"/>
                                    </a:lnTo>
                                    <a:lnTo>
                                      <a:pt x="166" y="73"/>
                                    </a:lnTo>
                                    <a:lnTo>
                                      <a:pt x="164" y="62"/>
                                    </a:lnTo>
                                    <a:lnTo>
                                      <a:pt x="161" y="52"/>
                                    </a:lnTo>
                                    <a:lnTo>
                                      <a:pt x="156" y="42"/>
                                    </a:lnTo>
                                    <a:lnTo>
                                      <a:pt x="150" y="32"/>
                                    </a:lnTo>
                                    <a:lnTo>
                                      <a:pt x="143" y="24"/>
                                    </a:lnTo>
                                    <a:lnTo>
                                      <a:pt x="134" y="17"/>
                                    </a:lnTo>
                                    <a:lnTo>
                                      <a:pt x="130" y="14"/>
                                    </a:lnTo>
                                    <a:close/>
                                    <a:moveTo>
                                      <a:pt x="88" y="40"/>
                                    </a:moveTo>
                                    <a:lnTo>
                                      <a:pt x="47" y="40"/>
                                    </a:lnTo>
                                    <a:lnTo>
                                      <a:pt x="47" y="130"/>
                                    </a:lnTo>
                                    <a:lnTo>
                                      <a:pt x="62" y="130"/>
                                    </a:lnTo>
                                    <a:lnTo>
                                      <a:pt x="62" y="91"/>
                                    </a:lnTo>
                                    <a:lnTo>
                                      <a:pt x="95" y="91"/>
                                    </a:lnTo>
                                    <a:lnTo>
                                      <a:pt x="94" y="91"/>
                                    </a:lnTo>
                                    <a:lnTo>
                                      <a:pt x="91" y="89"/>
                                    </a:lnTo>
                                    <a:lnTo>
                                      <a:pt x="98" y="89"/>
                                    </a:lnTo>
                                    <a:lnTo>
                                      <a:pt x="105" y="86"/>
                                    </a:lnTo>
                                    <a:lnTo>
                                      <a:pt x="111" y="79"/>
                                    </a:lnTo>
                                    <a:lnTo>
                                      <a:pt x="62" y="79"/>
                                    </a:lnTo>
                                    <a:lnTo>
                                      <a:pt x="62" y="52"/>
                                    </a:lnTo>
                                    <a:lnTo>
                                      <a:pt x="113" y="52"/>
                                    </a:lnTo>
                                    <a:lnTo>
                                      <a:pt x="109" y="47"/>
                                    </a:lnTo>
                                    <a:lnTo>
                                      <a:pt x="106" y="44"/>
                                    </a:lnTo>
                                    <a:lnTo>
                                      <a:pt x="96" y="41"/>
                                    </a:lnTo>
                                    <a:lnTo>
                                      <a:pt x="88" y="40"/>
                                    </a:lnTo>
                                    <a:close/>
                                    <a:moveTo>
                                      <a:pt x="95" y="91"/>
                                    </a:moveTo>
                                    <a:lnTo>
                                      <a:pt x="75" y="91"/>
                                    </a:lnTo>
                                    <a:lnTo>
                                      <a:pt x="79" y="92"/>
                                    </a:lnTo>
                                    <a:lnTo>
                                      <a:pt x="82" y="95"/>
                                    </a:lnTo>
                                    <a:lnTo>
                                      <a:pt x="86" y="97"/>
                                    </a:lnTo>
                                    <a:lnTo>
                                      <a:pt x="91" y="104"/>
                                    </a:lnTo>
                                    <a:lnTo>
                                      <a:pt x="97" y="115"/>
                                    </a:lnTo>
                                    <a:lnTo>
                                      <a:pt x="105" y="130"/>
                                    </a:lnTo>
                                    <a:lnTo>
                                      <a:pt x="122" y="130"/>
                                    </a:lnTo>
                                    <a:lnTo>
                                      <a:pt x="112" y="112"/>
                                    </a:lnTo>
                                    <a:lnTo>
                                      <a:pt x="106" y="104"/>
                                    </a:lnTo>
                                    <a:lnTo>
                                      <a:pt x="102" y="98"/>
                                    </a:lnTo>
                                    <a:lnTo>
                                      <a:pt x="96" y="92"/>
                                    </a:lnTo>
                                    <a:lnTo>
                                      <a:pt x="95" y="91"/>
                                    </a:lnTo>
                                    <a:close/>
                                    <a:moveTo>
                                      <a:pt x="113" y="52"/>
                                    </a:moveTo>
                                    <a:lnTo>
                                      <a:pt x="85" y="52"/>
                                    </a:lnTo>
                                    <a:lnTo>
                                      <a:pt x="90" y="52"/>
                                    </a:lnTo>
                                    <a:lnTo>
                                      <a:pt x="95" y="54"/>
                                    </a:lnTo>
                                    <a:lnTo>
                                      <a:pt x="97" y="56"/>
                                    </a:lnTo>
                                    <a:lnTo>
                                      <a:pt x="100" y="60"/>
                                    </a:lnTo>
                                    <a:lnTo>
                                      <a:pt x="101" y="62"/>
                                    </a:lnTo>
                                    <a:lnTo>
                                      <a:pt x="101" y="69"/>
                                    </a:lnTo>
                                    <a:lnTo>
                                      <a:pt x="99" y="73"/>
                                    </a:lnTo>
                                    <a:lnTo>
                                      <a:pt x="93" y="78"/>
                                    </a:lnTo>
                                    <a:lnTo>
                                      <a:pt x="88" y="79"/>
                                    </a:lnTo>
                                    <a:lnTo>
                                      <a:pt x="111" y="79"/>
                                    </a:lnTo>
                                    <a:lnTo>
                                      <a:pt x="114" y="76"/>
                                    </a:lnTo>
                                    <a:lnTo>
                                      <a:pt x="116" y="71"/>
                                    </a:lnTo>
                                    <a:lnTo>
                                      <a:pt x="116" y="59"/>
                                    </a:lnTo>
                                    <a:lnTo>
                                      <a:pt x="115" y="55"/>
                                    </a:lnTo>
                                    <a:lnTo>
                                      <a:pt x="113"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AAA889A" id="Group 6" o:spid="_x0000_s1026" style="width:91pt;height:25.2pt;mso-position-horizontal-relative:char;mso-position-vertical-relative:line" coordsize="1820,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">
                    <v:shape id="AutoShape 5" o:spid="_x0000_s1027" style="position:absolute;left:785;width:885;height:496;visibility:visible;mso-wrap-style:square;v-text-anchor:top" coordsize="8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" path="m302,313l289,244,276,224,255,194,220,173r,147l212,363r-20,34l162,419r-38,9l112,427r-10,-1l92,424r-9,-2l83,235r9,-4l103,228r12,-3l129,224r38,8l196,253r18,31l220,320r,-147l205,164r-1,l147,155r-18,l113,157r-15,3l83,164,83,,,,,472r22,10l48,489r28,5l108,495r75,-12l245,447r14,-19l287,390r15,-77xm604,488r-3,-13l600,459r-1,-2l598,434r,-4l598,409r,-70l598,273r-9,-54l589,218,564,182,523,161r-55,-6l436,156r-31,6l373,173r-32,17l368,242r16,-9l404,225r22,-5l452,218r24,3l496,231r13,17l514,273r,9l514,339r,70l504,416r-13,7l475,428r-20,2l432,426r-16,-9l406,403r-4,-19l406,366r12,-14l438,344r29,-4l514,339r,-57l456,284r-57,8l356,313r-27,33l319,390r9,44l350,467r34,21l426,495r30,-3l482,485r21,-12l521,459r14,29l604,488xm884,394l861,331,808,298,755,276,731,247r4,-13l744,226r14,-6l778,219r25,1l826,225r22,7l870,240r,-69l850,164r-22,-5l803,156r-29,-1l722,162r-39,20l659,212r-8,39l674,313r52,32l778,367r23,32l797,413r-11,11l768,431r-23,2l721,431r-23,-6l677,416,658,404r-27,61l654,477r27,10l714,493r37,2l801,490r43,-18l873,441r11,-47xe" fillcolor="black" stroked="f">
                      <v:path arrowok="t" o:connecttype="custom" o:connectlocs="276,224;220,320;162,419;102,426;83,235;115,225;196,253;220,173;147,155;98,160;0,0;48,489;183,483;287,390;601,475;598,434;598,339;589,218;468,155;373,173;384,233;452,218;509,248;514,339;491,423;432,426;402,384;438,344;514,282;356,313;328,434;426,495;503,473;604,488;808,298;735,234;778,219;848,232;850,164;774,155;659,212;726,345;797,413;745,433;677,416;654,477;751,495;873,441" o:connectangles="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style="position:absolute;top:147;width:757;height: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">
                      <v:imagedata r:id="rId2" o:title=""/>
                    </v:shape>
                    <v:shape id="AutoShape 7" o:spid="_x0000_s1029" style="position:absolute;left:1652;width:167;height:167;visibility:visible;mso-wrap-style:square;v-text-anchor:top" coordsize="167,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" path="m84,l73,1,63,3,53,6,43,11,33,17r-8,7l18,32,11,42,6,52,3,62,1,73r,5l,86r1,6l1,95r2,10l6,115r5,10l17,134r8,9l33,150r9,6l52,161r10,3l73,166r11,1l94,166r11,-2l115,161r10,-5l130,153r-58,l60,150,38,138r-9,-9l17,107,14,95r,-24l17,60,30,37r8,-8l61,17,72,14r58,l125,11,115,6,104,3,94,1,84,xm130,14r-35,l107,17r22,12l138,37r12,23l153,71r,24l150,107r-12,22l129,138r-22,12l96,153r34,l135,150r8,-7l150,134r6,-9l161,115r3,-10l166,95r1,-3l167,83,166,73,164,62,161,52,156,42,150,32r-7,-8l134,17r-4,-3xm88,40r-41,l47,130r15,l62,91r33,l94,91,91,89r7,l105,86r6,-7l62,79r,-27l113,52r-4,-5l106,44,96,41,88,40xm95,91r-20,l79,92r3,3l86,97r5,7l97,115r8,15l122,130,112,112r-6,-8l102,98,96,92,95,91xm113,52r-28,l90,52r5,2l97,56r3,4l101,62r,7l99,73r-6,5l88,79r23,l114,76r2,-5l116,59r-1,-4l113,52xe" fillcolor="black" stroked="f">
                      <v:path arrowok="t" o:connecttype="custom" o:connectlocs="63,4;33,18;11,43;1,74;1,93;6,116;25,144;52,162;84,168;115,162;72,154;29,130;14,72;38,30;130,15;104,4;130,15;129,30;153,72;138,130;96,154;143,144;161,116;167,93;164,63;150,33;130,15;47,131;95,92;98,90;62,80;109,48;88,41;79,93;91,105;122,131;102,99;113,53;95,55;101,63;93,79;114,77;115,56" o:connectangles="0,0,0,0,0,0,0,0,0,0,0,0,0,0,0,0,0,0,0,0,0,0,0,0,0,0,0,0,0,0,0,0,0,0,0,0,0,0,0,0,0,0,0"/>
                    </v:shape>
                    <w10:anchorlock/>
                  </v:group>
                </w:pict>
              </mc:Fallback>
            </mc:AlternateContent>
          </w:r>
        </w:p>
      </w:tc>
    </w:tr>
    <w:tr w:rsidR="004C5309" w:rsidRPr="0059694F" w14:paraId="6990974F" w14:textId="77777777" w:rsidTr="0037747E">
      <w:trPr>
        <w:trHeight w:val="226"/>
      </w:trPr>
      <w:tc>
        <w:tcPr>
          <w:tcW w:w="5773" w:type="dxa"/>
        </w:tcPr>
        <w:p w14:paraId="2735ED34" w14:textId="77777777" w:rsidR="004C5309" w:rsidRPr="004D0FDA" w:rsidRDefault="004C5309" w:rsidP="006F0A4F">
          <w:pPr>
            <w:pStyle w:val="Header"/>
            <w:rPr>
              <w:rFonts w:asciiTheme="minorBidi" w:hAnsiTheme="minorBidi"/>
              <w:b/>
              <w:bCs/>
              <w:sz w:val="14"/>
              <w:szCs w:val="15"/>
              <w:lang w:val="es-ES"/>
            </w:rPr>
          </w:pPr>
          <w:r w:rsidRPr="004D0FDA">
            <w:rPr>
              <w:rFonts w:asciiTheme="minorBidi" w:hAnsiTheme="minorBidi"/>
              <w:b/>
              <w:bCs/>
              <w:sz w:val="14"/>
              <w:szCs w:val="15"/>
              <w:lang w:val="es"/>
            </w:rPr>
            <w:t>Aspartato aminotransferasa según la IFCC sin activación de piridoxal fosfato</w:t>
          </w:r>
        </w:p>
      </w:tc>
      <w:tc>
        <w:tcPr>
          <w:tcW w:w="4738" w:type="dxa"/>
          <w:vMerge/>
        </w:tcPr>
        <w:p w14:paraId="5AD99E09" w14:textId="77777777" w:rsidR="004C5309" w:rsidRPr="0030686C" w:rsidRDefault="004C5309" w:rsidP="006F0A4F">
          <w:pPr>
            <w:pStyle w:val="Header"/>
            <w:rPr>
              <w:b/>
              <w:bCs/>
              <w:lang w:val="es-ES"/>
            </w:rPr>
          </w:pPr>
        </w:p>
      </w:tc>
    </w:tr>
  </w:tbl>
  <w:p w14:paraId="6B099BF2" w14:textId="77777777" w:rsidR="004C5309" w:rsidRPr="0030686C" w:rsidRDefault="004C5309" w:rsidP="006F0A4F">
    <w:pPr>
      <w:pStyle w:val="Header"/>
      <w:rPr>
        <w:b/>
        <w:bCs/>
        <w:sz w:val="6"/>
        <w:szCs w:val="6"/>
        <w:lang w:val="es-E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09CAB" w14:textId="512BF99D" w:rsidR="004C5309" w:rsidRDefault="004C53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36B79" w14:textId="6E7814B2" w:rsidR="007623E8" w:rsidRDefault="007623E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2D063" w14:textId="0FBEE9AD" w:rsidR="007623E8" w:rsidRDefault="007623E8" w:rsidP="006F0A4F">
    <w:pPr>
      <w:pStyle w:val="Header"/>
      <w:ind w:left="297" w:right="180"/>
      <w:jc w:val="center"/>
      <w:rPr>
        <w:rFonts w:asciiTheme="minorBidi" w:hAnsiTheme="minorBidi"/>
        <w:b/>
        <w:bCs/>
        <w:sz w:val="24"/>
        <w:szCs w:val="24"/>
        <w:vertAlign w:val="subscrip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773"/>
      <w:gridCol w:w="4738"/>
    </w:tblGrid>
    <w:tr w:rsidR="007623E8" w14:paraId="37501C45" w14:textId="77777777" w:rsidTr="0037747E">
      <w:trPr>
        <w:trHeight w:val="838"/>
      </w:trPr>
      <w:tc>
        <w:tcPr>
          <w:tcW w:w="5773" w:type="dxa"/>
        </w:tcPr>
        <w:p w14:paraId="62CE823C" w14:textId="77777777" w:rsidR="00CF224B" w:rsidRPr="002A3427" w:rsidRDefault="00CF224B" w:rsidP="00CF224B">
          <w:pPr>
            <w:pStyle w:val="Header"/>
            <w:spacing w:before="130"/>
            <w:rPr>
              <w:rFonts w:asciiTheme="minorBidi" w:hAnsiTheme="minorBidi"/>
              <w:sz w:val="10"/>
              <w:szCs w:val="10"/>
            </w:rPr>
          </w:pPr>
          <w:r>
            <w:rPr>
              <w:rFonts w:asciiTheme="minorBidi" w:hAnsiTheme="minorBidi"/>
              <w:sz w:val="10"/>
              <w:szCs w:val="10"/>
              <w:lang w:val="es"/>
            </w:rPr>
            <w:t>20764949322V9</w:t>
          </w:r>
        </w:p>
        <w:p w14:paraId="792140C6" w14:textId="27672DE3" w:rsidR="007623E8" w:rsidRPr="0037747E" w:rsidRDefault="00CF224B" w:rsidP="00CF224B">
          <w:pPr>
            <w:pStyle w:val="Header"/>
            <w:spacing w:before="40" w:line="216" w:lineRule="auto"/>
            <w:rPr>
              <w:rFonts w:asciiTheme="minorBidi" w:hAnsiTheme="minorBidi"/>
              <w:b/>
              <w:bCs/>
              <w:sz w:val="36"/>
              <w:szCs w:val="36"/>
            </w:rPr>
          </w:pPr>
          <w:r>
            <w:rPr>
              <w:rFonts w:asciiTheme="minorBidi" w:hAnsiTheme="minorBidi"/>
              <w:b/>
              <w:bCs/>
              <w:sz w:val="52"/>
              <w:szCs w:val="52"/>
              <w:lang w:val="es"/>
            </w:rPr>
            <w:t>ASTL</w:t>
          </w:r>
        </w:p>
      </w:tc>
      <w:tc>
        <w:tcPr>
          <w:tcW w:w="4738" w:type="dxa"/>
          <w:vMerge w:val="restart"/>
        </w:tcPr>
        <w:p w14:paraId="0BBEF1D4" w14:textId="77777777" w:rsidR="007623E8" w:rsidRDefault="007623E8" w:rsidP="00950EBE">
          <w:pPr>
            <w:pStyle w:val="Header"/>
            <w:spacing w:before="340"/>
            <w:jc w:val="right"/>
            <w:rPr>
              <w:b/>
              <w:bCs/>
            </w:rPr>
          </w:pPr>
          <w:r>
            <w:rPr>
              <w:rFonts w:asciiTheme="minorBidi" w:hAnsiTheme="minorBidi"/>
              <w:b/>
              <w:bCs/>
              <w:noProof/>
              <w:color w:val="00B050"/>
              <w:sz w:val="24"/>
              <w:szCs w:val="24"/>
              <w:lang w:val="es"/>
            </w:rPr>
            <mc:AlternateContent>
              <mc:Choice Requires="wpg">
                <w:drawing>
                  <wp:inline distT="0" distB="0" distL="0" distR="0" wp14:anchorId="098D0637" wp14:editId="02342082">
                    <wp:extent cx="1155700" cy="320040"/>
                    <wp:effectExtent l="0" t="9525" r="6350" b="381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5700" cy="320040"/>
                              <a:chOff x="0" y="0"/>
                              <a:chExt cx="1820" cy="504"/>
                            </a:xfrm>
                          </wpg:grpSpPr>
                          <wps:wsp>
                            <wps:cNvPr id="15" name="AutoShape 5"/>
                            <wps:cNvSpPr>
                              <a:spLocks/>
                            </wps:cNvSpPr>
                            <wps:spPr bwMode="auto">
                              <a:xfrm>
                                <a:off x="785" y="0"/>
                                <a:ext cx="885" cy="496"/>
                              </a:xfrm>
                              <a:custGeom>
                                <a:avLst/>
                                <a:gdLst>
                                  <a:gd name="T0" fmla="+- 0 1061 785"/>
                                  <a:gd name="T1" fmla="*/ T0 w 885"/>
                                  <a:gd name="T2" fmla="*/ 224 h 496"/>
                                  <a:gd name="T3" fmla="+- 0 1005 785"/>
                                  <a:gd name="T4" fmla="*/ T3 w 885"/>
                                  <a:gd name="T5" fmla="*/ 320 h 496"/>
                                  <a:gd name="T6" fmla="+- 0 947 785"/>
                                  <a:gd name="T7" fmla="*/ T6 w 885"/>
                                  <a:gd name="T8" fmla="*/ 419 h 496"/>
                                  <a:gd name="T9" fmla="+- 0 887 785"/>
                                  <a:gd name="T10" fmla="*/ T9 w 885"/>
                                  <a:gd name="T11" fmla="*/ 426 h 496"/>
                                  <a:gd name="T12" fmla="+- 0 868 785"/>
                                  <a:gd name="T13" fmla="*/ T12 w 885"/>
                                  <a:gd name="T14" fmla="*/ 235 h 496"/>
                                  <a:gd name="T15" fmla="+- 0 900 785"/>
                                  <a:gd name="T16" fmla="*/ T15 w 885"/>
                                  <a:gd name="T17" fmla="*/ 225 h 496"/>
                                  <a:gd name="T18" fmla="+- 0 981 785"/>
                                  <a:gd name="T19" fmla="*/ T18 w 885"/>
                                  <a:gd name="T20" fmla="*/ 253 h 496"/>
                                  <a:gd name="T21" fmla="+- 0 1005 785"/>
                                  <a:gd name="T22" fmla="*/ T21 w 885"/>
                                  <a:gd name="T23" fmla="*/ 173 h 496"/>
                                  <a:gd name="T24" fmla="+- 0 932 785"/>
                                  <a:gd name="T25" fmla="*/ T24 w 885"/>
                                  <a:gd name="T26" fmla="*/ 155 h 496"/>
                                  <a:gd name="T27" fmla="+- 0 883 785"/>
                                  <a:gd name="T28" fmla="*/ T27 w 885"/>
                                  <a:gd name="T29" fmla="*/ 160 h 496"/>
                                  <a:gd name="T30" fmla="+- 0 785 785"/>
                                  <a:gd name="T31" fmla="*/ T30 w 885"/>
                                  <a:gd name="T32" fmla="*/ 0 h 496"/>
                                  <a:gd name="T33" fmla="+- 0 833 785"/>
                                  <a:gd name="T34" fmla="*/ T33 w 885"/>
                                  <a:gd name="T35" fmla="*/ 489 h 496"/>
                                  <a:gd name="T36" fmla="+- 0 968 785"/>
                                  <a:gd name="T37" fmla="*/ T36 w 885"/>
                                  <a:gd name="T38" fmla="*/ 483 h 496"/>
                                  <a:gd name="T39" fmla="+- 0 1072 785"/>
                                  <a:gd name="T40" fmla="*/ T39 w 885"/>
                                  <a:gd name="T41" fmla="*/ 390 h 496"/>
                                  <a:gd name="T42" fmla="+- 0 1386 785"/>
                                  <a:gd name="T43" fmla="*/ T42 w 885"/>
                                  <a:gd name="T44" fmla="*/ 475 h 496"/>
                                  <a:gd name="T45" fmla="+- 0 1383 785"/>
                                  <a:gd name="T46" fmla="*/ T45 w 885"/>
                                  <a:gd name="T47" fmla="*/ 434 h 496"/>
                                  <a:gd name="T48" fmla="+- 0 1383 785"/>
                                  <a:gd name="T49" fmla="*/ T48 w 885"/>
                                  <a:gd name="T50" fmla="*/ 339 h 496"/>
                                  <a:gd name="T51" fmla="+- 0 1374 785"/>
                                  <a:gd name="T52" fmla="*/ T51 w 885"/>
                                  <a:gd name="T53" fmla="*/ 218 h 496"/>
                                  <a:gd name="T54" fmla="+- 0 1253 785"/>
                                  <a:gd name="T55" fmla="*/ T54 w 885"/>
                                  <a:gd name="T56" fmla="*/ 155 h 496"/>
                                  <a:gd name="T57" fmla="+- 0 1158 785"/>
                                  <a:gd name="T58" fmla="*/ T57 w 885"/>
                                  <a:gd name="T59" fmla="*/ 173 h 496"/>
                                  <a:gd name="T60" fmla="+- 0 1169 785"/>
                                  <a:gd name="T61" fmla="*/ T60 w 885"/>
                                  <a:gd name="T62" fmla="*/ 233 h 496"/>
                                  <a:gd name="T63" fmla="+- 0 1237 785"/>
                                  <a:gd name="T64" fmla="*/ T63 w 885"/>
                                  <a:gd name="T65" fmla="*/ 218 h 496"/>
                                  <a:gd name="T66" fmla="+- 0 1294 785"/>
                                  <a:gd name="T67" fmla="*/ T66 w 885"/>
                                  <a:gd name="T68" fmla="*/ 248 h 496"/>
                                  <a:gd name="T69" fmla="+- 0 1299 785"/>
                                  <a:gd name="T70" fmla="*/ T69 w 885"/>
                                  <a:gd name="T71" fmla="*/ 339 h 496"/>
                                  <a:gd name="T72" fmla="+- 0 1276 785"/>
                                  <a:gd name="T73" fmla="*/ T72 w 885"/>
                                  <a:gd name="T74" fmla="*/ 423 h 496"/>
                                  <a:gd name="T75" fmla="+- 0 1217 785"/>
                                  <a:gd name="T76" fmla="*/ T75 w 885"/>
                                  <a:gd name="T77" fmla="*/ 426 h 496"/>
                                  <a:gd name="T78" fmla="+- 0 1187 785"/>
                                  <a:gd name="T79" fmla="*/ T78 w 885"/>
                                  <a:gd name="T80" fmla="*/ 384 h 496"/>
                                  <a:gd name="T81" fmla="+- 0 1223 785"/>
                                  <a:gd name="T82" fmla="*/ T81 w 885"/>
                                  <a:gd name="T83" fmla="*/ 344 h 496"/>
                                  <a:gd name="T84" fmla="+- 0 1299 785"/>
                                  <a:gd name="T85" fmla="*/ T84 w 885"/>
                                  <a:gd name="T86" fmla="*/ 282 h 496"/>
                                  <a:gd name="T87" fmla="+- 0 1141 785"/>
                                  <a:gd name="T88" fmla="*/ T87 w 885"/>
                                  <a:gd name="T89" fmla="*/ 313 h 496"/>
                                  <a:gd name="T90" fmla="+- 0 1113 785"/>
                                  <a:gd name="T91" fmla="*/ T90 w 885"/>
                                  <a:gd name="T92" fmla="*/ 434 h 496"/>
                                  <a:gd name="T93" fmla="+- 0 1211 785"/>
                                  <a:gd name="T94" fmla="*/ T93 w 885"/>
                                  <a:gd name="T95" fmla="*/ 495 h 496"/>
                                  <a:gd name="T96" fmla="+- 0 1288 785"/>
                                  <a:gd name="T97" fmla="*/ T96 w 885"/>
                                  <a:gd name="T98" fmla="*/ 473 h 496"/>
                                  <a:gd name="T99" fmla="+- 0 1389 785"/>
                                  <a:gd name="T100" fmla="*/ T99 w 885"/>
                                  <a:gd name="T101" fmla="*/ 488 h 496"/>
                                  <a:gd name="T102" fmla="+- 0 1593 785"/>
                                  <a:gd name="T103" fmla="*/ T102 w 885"/>
                                  <a:gd name="T104" fmla="*/ 298 h 496"/>
                                  <a:gd name="T105" fmla="+- 0 1520 785"/>
                                  <a:gd name="T106" fmla="*/ T105 w 885"/>
                                  <a:gd name="T107" fmla="*/ 234 h 496"/>
                                  <a:gd name="T108" fmla="+- 0 1563 785"/>
                                  <a:gd name="T109" fmla="*/ T108 w 885"/>
                                  <a:gd name="T110" fmla="*/ 219 h 496"/>
                                  <a:gd name="T111" fmla="+- 0 1633 785"/>
                                  <a:gd name="T112" fmla="*/ T111 w 885"/>
                                  <a:gd name="T113" fmla="*/ 232 h 496"/>
                                  <a:gd name="T114" fmla="+- 0 1635 785"/>
                                  <a:gd name="T115" fmla="*/ T114 w 885"/>
                                  <a:gd name="T116" fmla="*/ 164 h 496"/>
                                  <a:gd name="T117" fmla="+- 0 1559 785"/>
                                  <a:gd name="T118" fmla="*/ T117 w 885"/>
                                  <a:gd name="T119" fmla="*/ 155 h 496"/>
                                  <a:gd name="T120" fmla="+- 0 1444 785"/>
                                  <a:gd name="T121" fmla="*/ T120 w 885"/>
                                  <a:gd name="T122" fmla="*/ 212 h 496"/>
                                  <a:gd name="T123" fmla="+- 0 1511 785"/>
                                  <a:gd name="T124" fmla="*/ T123 w 885"/>
                                  <a:gd name="T125" fmla="*/ 345 h 496"/>
                                  <a:gd name="T126" fmla="+- 0 1582 785"/>
                                  <a:gd name="T127" fmla="*/ T126 w 885"/>
                                  <a:gd name="T128" fmla="*/ 413 h 496"/>
                                  <a:gd name="T129" fmla="+- 0 1530 785"/>
                                  <a:gd name="T130" fmla="*/ T129 w 885"/>
                                  <a:gd name="T131" fmla="*/ 433 h 496"/>
                                  <a:gd name="T132" fmla="+- 0 1462 785"/>
                                  <a:gd name="T133" fmla="*/ T132 w 885"/>
                                  <a:gd name="T134" fmla="*/ 416 h 496"/>
                                  <a:gd name="T135" fmla="+- 0 1439 785"/>
                                  <a:gd name="T136" fmla="*/ T135 w 885"/>
                                  <a:gd name="T137" fmla="*/ 477 h 496"/>
                                  <a:gd name="T138" fmla="+- 0 1536 785"/>
                                  <a:gd name="T139" fmla="*/ T138 w 885"/>
                                  <a:gd name="T140" fmla="*/ 495 h 496"/>
                                  <a:gd name="T141" fmla="+- 0 1658 785"/>
                                  <a:gd name="T142" fmla="*/ T141 w 885"/>
                                  <a:gd name="T143" fmla="*/ 441 h 496"/>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Lst>
                                <a:rect l="0" t="0" r="r" b="b"/>
                                <a:pathLst>
                                  <a:path w="885" h="496">
                                    <a:moveTo>
                                      <a:pt x="302" y="313"/>
                                    </a:moveTo>
                                    <a:lnTo>
                                      <a:pt x="289" y="244"/>
                                    </a:lnTo>
                                    <a:lnTo>
                                      <a:pt x="276" y="224"/>
                                    </a:lnTo>
                                    <a:lnTo>
                                      <a:pt x="255" y="194"/>
                                    </a:lnTo>
                                    <a:lnTo>
                                      <a:pt x="220" y="173"/>
                                    </a:lnTo>
                                    <a:lnTo>
                                      <a:pt x="220" y="320"/>
                                    </a:lnTo>
                                    <a:lnTo>
                                      <a:pt x="212" y="363"/>
                                    </a:lnTo>
                                    <a:lnTo>
                                      <a:pt x="192" y="397"/>
                                    </a:lnTo>
                                    <a:lnTo>
                                      <a:pt x="162" y="419"/>
                                    </a:lnTo>
                                    <a:lnTo>
                                      <a:pt x="124" y="428"/>
                                    </a:lnTo>
                                    <a:lnTo>
                                      <a:pt x="112" y="427"/>
                                    </a:lnTo>
                                    <a:lnTo>
                                      <a:pt x="102" y="426"/>
                                    </a:lnTo>
                                    <a:lnTo>
                                      <a:pt x="92" y="424"/>
                                    </a:lnTo>
                                    <a:lnTo>
                                      <a:pt x="83" y="422"/>
                                    </a:lnTo>
                                    <a:lnTo>
                                      <a:pt x="83" y="235"/>
                                    </a:lnTo>
                                    <a:lnTo>
                                      <a:pt x="92" y="231"/>
                                    </a:lnTo>
                                    <a:lnTo>
                                      <a:pt x="103" y="228"/>
                                    </a:lnTo>
                                    <a:lnTo>
                                      <a:pt x="115" y="225"/>
                                    </a:lnTo>
                                    <a:lnTo>
                                      <a:pt x="129" y="224"/>
                                    </a:lnTo>
                                    <a:lnTo>
                                      <a:pt x="167" y="232"/>
                                    </a:lnTo>
                                    <a:lnTo>
                                      <a:pt x="196" y="253"/>
                                    </a:lnTo>
                                    <a:lnTo>
                                      <a:pt x="214" y="284"/>
                                    </a:lnTo>
                                    <a:lnTo>
                                      <a:pt x="220" y="320"/>
                                    </a:lnTo>
                                    <a:lnTo>
                                      <a:pt x="220" y="173"/>
                                    </a:lnTo>
                                    <a:lnTo>
                                      <a:pt x="205" y="164"/>
                                    </a:lnTo>
                                    <a:lnTo>
                                      <a:pt x="204" y="164"/>
                                    </a:lnTo>
                                    <a:lnTo>
                                      <a:pt x="147" y="155"/>
                                    </a:lnTo>
                                    <a:lnTo>
                                      <a:pt x="129" y="155"/>
                                    </a:lnTo>
                                    <a:lnTo>
                                      <a:pt x="113" y="157"/>
                                    </a:lnTo>
                                    <a:lnTo>
                                      <a:pt x="98" y="160"/>
                                    </a:lnTo>
                                    <a:lnTo>
                                      <a:pt x="83" y="164"/>
                                    </a:lnTo>
                                    <a:lnTo>
                                      <a:pt x="83" y="0"/>
                                    </a:lnTo>
                                    <a:lnTo>
                                      <a:pt x="0" y="0"/>
                                    </a:lnTo>
                                    <a:lnTo>
                                      <a:pt x="0" y="472"/>
                                    </a:lnTo>
                                    <a:lnTo>
                                      <a:pt x="22" y="482"/>
                                    </a:lnTo>
                                    <a:lnTo>
                                      <a:pt x="48" y="489"/>
                                    </a:lnTo>
                                    <a:lnTo>
                                      <a:pt x="76" y="494"/>
                                    </a:lnTo>
                                    <a:lnTo>
                                      <a:pt x="108" y="495"/>
                                    </a:lnTo>
                                    <a:lnTo>
                                      <a:pt x="183" y="483"/>
                                    </a:lnTo>
                                    <a:lnTo>
                                      <a:pt x="245" y="447"/>
                                    </a:lnTo>
                                    <a:lnTo>
                                      <a:pt x="259" y="428"/>
                                    </a:lnTo>
                                    <a:lnTo>
                                      <a:pt x="287" y="390"/>
                                    </a:lnTo>
                                    <a:lnTo>
                                      <a:pt x="302" y="313"/>
                                    </a:lnTo>
                                    <a:close/>
                                    <a:moveTo>
                                      <a:pt x="604" y="488"/>
                                    </a:moveTo>
                                    <a:lnTo>
                                      <a:pt x="601" y="475"/>
                                    </a:lnTo>
                                    <a:lnTo>
                                      <a:pt x="600" y="459"/>
                                    </a:lnTo>
                                    <a:lnTo>
                                      <a:pt x="599" y="457"/>
                                    </a:lnTo>
                                    <a:lnTo>
                                      <a:pt x="598" y="434"/>
                                    </a:lnTo>
                                    <a:lnTo>
                                      <a:pt x="598" y="430"/>
                                    </a:lnTo>
                                    <a:lnTo>
                                      <a:pt x="598" y="409"/>
                                    </a:lnTo>
                                    <a:lnTo>
                                      <a:pt x="598" y="339"/>
                                    </a:lnTo>
                                    <a:lnTo>
                                      <a:pt x="598" y="273"/>
                                    </a:lnTo>
                                    <a:lnTo>
                                      <a:pt x="589" y="219"/>
                                    </a:lnTo>
                                    <a:lnTo>
                                      <a:pt x="589" y="218"/>
                                    </a:lnTo>
                                    <a:lnTo>
                                      <a:pt x="564" y="182"/>
                                    </a:lnTo>
                                    <a:lnTo>
                                      <a:pt x="523" y="161"/>
                                    </a:lnTo>
                                    <a:lnTo>
                                      <a:pt x="468" y="155"/>
                                    </a:lnTo>
                                    <a:lnTo>
                                      <a:pt x="436" y="156"/>
                                    </a:lnTo>
                                    <a:lnTo>
                                      <a:pt x="405" y="162"/>
                                    </a:lnTo>
                                    <a:lnTo>
                                      <a:pt x="373" y="173"/>
                                    </a:lnTo>
                                    <a:lnTo>
                                      <a:pt x="341" y="190"/>
                                    </a:lnTo>
                                    <a:lnTo>
                                      <a:pt x="368" y="242"/>
                                    </a:lnTo>
                                    <a:lnTo>
                                      <a:pt x="384" y="233"/>
                                    </a:lnTo>
                                    <a:lnTo>
                                      <a:pt x="404" y="225"/>
                                    </a:lnTo>
                                    <a:lnTo>
                                      <a:pt x="426" y="220"/>
                                    </a:lnTo>
                                    <a:lnTo>
                                      <a:pt x="452" y="218"/>
                                    </a:lnTo>
                                    <a:lnTo>
                                      <a:pt x="476" y="221"/>
                                    </a:lnTo>
                                    <a:lnTo>
                                      <a:pt x="496" y="231"/>
                                    </a:lnTo>
                                    <a:lnTo>
                                      <a:pt x="509" y="248"/>
                                    </a:lnTo>
                                    <a:lnTo>
                                      <a:pt x="514" y="273"/>
                                    </a:lnTo>
                                    <a:lnTo>
                                      <a:pt x="514" y="282"/>
                                    </a:lnTo>
                                    <a:lnTo>
                                      <a:pt x="514" y="339"/>
                                    </a:lnTo>
                                    <a:lnTo>
                                      <a:pt x="514" y="409"/>
                                    </a:lnTo>
                                    <a:lnTo>
                                      <a:pt x="504" y="416"/>
                                    </a:lnTo>
                                    <a:lnTo>
                                      <a:pt x="491" y="423"/>
                                    </a:lnTo>
                                    <a:lnTo>
                                      <a:pt x="475" y="428"/>
                                    </a:lnTo>
                                    <a:lnTo>
                                      <a:pt x="455" y="430"/>
                                    </a:lnTo>
                                    <a:lnTo>
                                      <a:pt x="432" y="426"/>
                                    </a:lnTo>
                                    <a:lnTo>
                                      <a:pt x="416" y="417"/>
                                    </a:lnTo>
                                    <a:lnTo>
                                      <a:pt x="406" y="403"/>
                                    </a:lnTo>
                                    <a:lnTo>
                                      <a:pt x="402" y="384"/>
                                    </a:lnTo>
                                    <a:lnTo>
                                      <a:pt x="406" y="366"/>
                                    </a:lnTo>
                                    <a:lnTo>
                                      <a:pt x="418" y="352"/>
                                    </a:lnTo>
                                    <a:lnTo>
                                      <a:pt x="438" y="344"/>
                                    </a:lnTo>
                                    <a:lnTo>
                                      <a:pt x="467" y="340"/>
                                    </a:lnTo>
                                    <a:lnTo>
                                      <a:pt x="514" y="339"/>
                                    </a:lnTo>
                                    <a:lnTo>
                                      <a:pt x="514" y="282"/>
                                    </a:lnTo>
                                    <a:lnTo>
                                      <a:pt x="456" y="284"/>
                                    </a:lnTo>
                                    <a:lnTo>
                                      <a:pt x="399" y="292"/>
                                    </a:lnTo>
                                    <a:lnTo>
                                      <a:pt x="356" y="313"/>
                                    </a:lnTo>
                                    <a:lnTo>
                                      <a:pt x="329" y="346"/>
                                    </a:lnTo>
                                    <a:lnTo>
                                      <a:pt x="319" y="390"/>
                                    </a:lnTo>
                                    <a:lnTo>
                                      <a:pt x="328" y="434"/>
                                    </a:lnTo>
                                    <a:lnTo>
                                      <a:pt x="350" y="467"/>
                                    </a:lnTo>
                                    <a:lnTo>
                                      <a:pt x="384" y="488"/>
                                    </a:lnTo>
                                    <a:lnTo>
                                      <a:pt x="426" y="495"/>
                                    </a:lnTo>
                                    <a:lnTo>
                                      <a:pt x="456" y="492"/>
                                    </a:lnTo>
                                    <a:lnTo>
                                      <a:pt x="482" y="485"/>
                                    </a:lnTo>
                                    <a:lnTo>
                                      <a:pt x="503" y="473"/>
                                    </a:lnTo>
                                    <a:lnTo>
                                      <a:pt x="521" y="459"/>
                                    </a:lnTo>
                                    <a:lnTo>
                                      <a:pt x="535" y="488"/>
                                    </a:lnTo>
                                    <a:lnTo>
                                      <a:pt x="604" y="488"/>
                                    </a:lnTo>
                                    <a:close/>
                                    <a:moveTo>
                                      <a:pt x="884" y="394"/>
                                    </a:moveTo>
                                    <a:lnTo>
                                      <a:pt x="861" y="331"/>
                                    </a:lnTo>
                                    <a:lnTo>
                                      <a:pt x="808" y="298"/>
                                    </a:lnTo>
                                    <a:lnTo>
                                      <a:pt x="755" y="276"/>
                                    </a:lnTo>
                                    <a:lnTo>
                                      <a:pt x="731" y="247"/>
                                    </a:lnTo>
                                    <a:lnTo>
                                      <a:pt x="735" y="234"/>
                                    </a:lnTo>
                                    <a:lnTo>
                                      <a:pt x="744" y="226"/>
                                    </a:lnTo>
                                    <a:lnTo>
                                      <a:pt x="758" y="220"/>
                                    </a:lnTo>
                                    <a:lnTo>
                                      <a:pt x="778" y="219"/>
                                    </a:lnTo>
                                    <a:lnTo>
                                      <a:pt x="803" y="220"/>
                                    </a:lnTo>
                                    <a:lnTo>
                                      <a:pt x="826" y="225"/>
                                    </a:lnTo>
                                    <a:lnTo>
                                      <a:pt x="848" y="232"/>
                                    </a:lnTo>
                                    <a:lnTo>
                                      <a:pt x="870" y="240"/>
                                    </a:lnTo>
                                    <a:lnTo>
                                      <a:pt x="870" y="171"/>
                                    </a:lnTo>
                                    <a:lnTo>
                                      <a:pt x="850" y="164"/>
                                    </a:lnTo>
                                    <a:lnTo>
                                      <a:pt x="828" y="159"/>
                                    </a:lnTo>
                                    <a:lnTo>
                                      <a:pt x="803" y="156"/>
                                    </a:lnTo>
                                    <a:lnTo>
                                      <a:pt x="774" y="155"/>
                                    </a:lnTo>
                                    <a:lnTo>
                                      <a:pt x="722" y="162"/>
                                    </a:lnTo>
                                    <a:lnTo>
                                      <a:pt x="683" y="182"/>
                                    </a:lnTo>
                                    <a:lnTo>
                                      <a:pt x="659" y="212"/>
                                    </a:lnTo>
                                    <a:lnTo>
                                      <a:pt x="651" y="251"/>
                                    </a:lnTo>
                                    <a:lnTo>
                                      <a:pt x="674" y="313"/>
                                    </a:lnTo>
                                    <a:lnTo>
                                      <a:pt x="726" y="345"/>
                                    </a:lnTo>
                                    <a:lnTo>
                                      <a:pt x="778" y="367"/>
                                    </a:lnTo>
                                    <a:lnTo>
                                      <a:pt x="801" y="399"/>
                                    </a:lnTo>
                                    <a:lnTo>
                                      <a:pt x="797" y="413"/>
                                    </a:lnTo>
                                    <a:lnTo>
                                      <a:pt x="786" y="424"/>
                                    </a:lnTo>
                                    <a:lnTo>
                                      <a:pt x="768" y="431"/>
                                    </a:lnTo>
                                    <a:lnTo>
                                      <a:pt x="745" y="433"/>
                                    </a:lnTo>
                                    <a:lnTo>
                                      <a:pt x="721" y="431"/>
                                    </a:lnTo>
                                    <a:lnTo>
                                      <a:pt x="698" y="425"/>
                                    </a:lnTo>
                                    <a:lnTo>
                                      <a:pt x="677" y="416"/>
                                    </a:lnTo>
                                    <a:lnTo>
                                      <a:pt x="658" y="404"/>
                                    </a:lnTo>
                                    <a:lnTo>
                                      <a:pt x="631" y="465"/>
                                    </a:lnTo>
                                    <a:lnTo>
                                      <a:pt x="654" y="477"/>
                                    </a:lnTo>
                                    <a:lnTo>
                                      <a:pt x="681" y="487"/>
                                    </a:lnTo>
                                    <a:lnTo>
                                      <a:pt x="714" y="493"/>
                                    </a:lnTo>
                                    <a:lnTo>
                                      <a:pt x="751" y="495"/>
                                    </a:lnTo>
                                    <a:lnTo>
                                      <a:pt x="801" y="490"/>
                                    </a:lnTo>
                                    <a:lnTo>
                                      <a:pt x="844" y="472"/>
                                    </a:lnTo>
                                    <a:lnTo>
                                      <a:pt x="873" y="441"/>
                                    </a:lnTo>
                                    <a:lnTo>
                                      <a:pt x="884" y="39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147"/>
                                <a:ext cx="757"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 name="AutoShape 7"/>
                            <wps:cNvSpPr>
                              <a:spLocks/>
                            </wps:cNvSpPr>
                            <wps:spPr bwMode="auto">
                              <a:xfrm>
                                <a:off x="1652" y="0"/>
                                <a:ext cx="167" cy="167"/>
                              </a:xfrm>
                              <a:custGeom>
                                <a:avLst/>
                                <a:gdLst>
                                  <a:gd name="T0" fmla="+- 0 1715 1652"/>
                                  <a:gd name="T1" fmla="*/ T0 w 167"/>
                                  <a:gd name="T2" fmla="+- 0 4 1"/>
                                  <a:gd name="T3" fmla="*/ 4 h 167"/>
                                  <a:gd name="T4" fmla="+- 0 1685 1652"/>
                                  <a:gd name="T5" fmla="*/ T4 w 167"/>
                                  <a:gd name="T6" fmla="+- 0 18 1"/>
                                  <a:gd name="T7" fmla="*/ 18 h 167"/>
                                  <a:gd name="T8" fmla="+- 0 1663 1652"/>
                                  <a:gd name="T9" fmla="*/ T8 w 167"/>
                                  <a:gd name="T10" fmla="+- 0 43 1"/>
                                  <a:gd name="T11" fmla="*/ 43 h 167"/>
                                  <a:gd name="T12" fmla="+- 0 1653 1652"/>
                                  <a:gd name="T13" fmla="*/ T12 w 167"/>
                                  <a:gd name="T14" fmla="+- 0 74 1"/>
                                  <a:gd name="T15" fmla="*/ 74 h 167"/>
                                  <a:gd name="T16" fmla="+- 0 1653 1652"/>
                                  <a:gd name="T17" fmla="*/ T16 w 167"/>
                                  <a:gd name="T18" fmla="+- 0 93 1"/>
                                  <a:gd name="T19" fmla="*/ 93 h 167"/>
                                  <a:gd name="T20" fmla="+- 0 1658 1652"/>
                                  <a:gd name="T21" fmla="*/ T20 w 167"/>
                                  <a:gd name="T22" fmla="+- 0 116 1"/>
                                  <a:gd name="T23" fmla="*/ 116 h 167"/>
                                  <a:gd name="T24" fmla="+- 0 1677 1652"/>
                                  <a:gd name="T25" fmla="*/ T24 w 167"/>
                                  <a:gd name="T26" fmla="+- 0 144 1"/>
                                  <a:gd name="T27" fmla="*/ 144 h 167"/>
                                  <a:gd name="T28" fmla="+- 0 1704 1652"/>
                                  <a:gd name="T29" fmla="*/ T28 w 167"/>
                                  <a:gd name="T30" fmla="+- 0 162 1"/>
                                  <a:gd name="T31" fmla="*/ 162 h 167"/>
                                  <a:gd name="T32" fmla="+- 0 1736 1652"/>
                                  <a:gd name="T33" fmla="*/ T32 w 167"/>
                                  <a:gd name="T34" fmla="+- 0 168 1"/>
                                  <a:gd name="T35" fmla="*/ 168 h 167"/>
                                  <a:gd name="T36" fmla="+- 0 1767 1652"/>
                                  <a:gd name="T37" fmla="*/ T36 w 167"/>
                                  <a:gd name="T38" fmla="+- 0 162 1"/>
                                  <a:gd name="T39" fmla="*/ 162 h 167"/>
                                  <a:gd name="T40" fmla="+- 0 1724 1652"/>
                                  <a:gd name="T41" fmla="*/ T40 w 167"/>
                                  <a:gd name="T42" fmla="+- 0 154 1"/>
                                  <a:gd name="T43" fmla="*/ 154 h 167"/>
                                  <a:gd name="T44" fmla="+- 0 1681 1652"/>
                                  <a:gd name="T45" fmla="*/ T44 w 167"/>
                                  <a:gd name="T46" fmla="+- 0 130 1"/>
                                  <a:gd name="T47" fmla="*/ 130 h 167"/>
                                  <a:gd name="T48" fmla="+- 0 1666 1652"/>
                                  <a:gd name="T49" fmla="*/ T48 w 167"/>
                                  <a:gd name="T50" fmla="+- 0 72 1"/>
                                  <a:gd name="T51" fmla="*/ 72 h 167"/>
                                  <a:gd name="T52" fmla="+- 0 1690 1652"/>
                                  <a:gd name="T53" fmla="*/ T52 w 167"/>
                                  <a:gd name="T54" fmla="+- 0 30 1"/>
                                  <a:gd name="T55" fmla="*/ 30 h 167"/>
                                  <a:gd name="T56" fmla="+- 0 1782 1652"/>
                                  <a:gd name="T57" fmla="*/ T56 w 167"/>
                                  <a:gd name="T58" fmla="+- 0 15 1"/>
                                  <a:gd name="T59" fmla="*/ 15 h 167"/>
                                  <a:gd name="T60" fmla="+- 0 1756 1652"/>
                                  <a:gd name="T61" fmla="*/ T60 w 167"/>
                                  <a:gd name="T62" fmla="+- 0 4 1"/>
                                  <a:gd name="T63" fmla="*/ 4 h 167"/>
                                  <a:gd name="T64" fmla="+- 0 1782 1652"/>
                                  <a:gd name="T65" fmla="*/ T64 w 167"/>
                                  <a:gd name="T66" fmla="+- 0 15 1"/>
                                  <a:gd name="T67" fmla="*/ 15 h 167"/>
                                  <a:gd name="T68" fmla="+- 0 1781 1652"/>
                                  <a:gd name="T69" fmla="*/ T68 w 167"/>
                                  <a:gd name="T70" fmla="+- 0 30 1"/>
                                  <a:gd name="T71" fmla="*/ 30 h 167"/>
                                  <a:gd name="T72" fmla="+- 0 1805 1652"/>
                                  <a:gd name="T73" fmla="*/ T72 w 167"/>
                                  <a:gd name="T74" fmla="+- 0 72 1"/>
                                  <a:gd name="T75" fmla="*/ 72 h 167"/>
                                  <a:gd name="T76" fmla="+- 0 1790 1652"/>
                                  <a:gd name="T77" fmla="*/ T76 w 167"/>
                                  <a:gd name="T78" fmla="+- 0 130 1"/>
                                  <a:gd name="T79" fmla="*/ 130 h 167"/>
                                  <a:gd name="T80" fmla="+- 0 1748 1652"/>
                                  <a:gd name="T81" fmla="*/ T80 w 167"/>
                                  <a:gd name="T82" fmla="+- 0 154 1"/>
                                  <a:gd name="T83" fmla="*/ 154 h 167"/>
                                  <a:gd name="T84" fmla="+- 0 1795 1652"/>
                                  <a:gd name="T85" fmla="*/ T84 w 167"/>
                                  <a:gd name="T86" fmla="+- 0 144 1"/>
                                  <a:gd name="T87" fmla="*/ 144 h 167"/>
                                  <a:gd name="T88" fmla="+- 0 1813 1652"/>
                                  <a:gd name="T89" fmla="*/ T88 w 167"/>
                                  <a:gd name="T90" fmla="+- 0 116 1"/>
                                  <a:gd name="T91" fmla="*/ 116 h 167"/>
                                  <a:gd name="T92" fmla="+- 0 1819 1652"/>
                                  <a:gd name="T93" fmla="*/ T92 w 167"/>
                                  <a:gd name="T94" fmla="+- 0 93 1"/>
                                  <a:gd name="T95" fmla="*/ 93 h 167"/>
                                  <a:gd name="T96" fmla="+- 0 1816 1652"/>
                                  <a:gd name="T97" fmla="*/ T96 w 167"/>
                                  <a:gd name="T98" fmla="+- 0 63 1"/>
                                  <a:gd name="T99" fmla="*/ 63 h 167"/>
                                  <a:gd name="T100" fmla="+- 0 1802 1652"/>
                                  <a:gd name="T101" fmla="*/ T100 w 167"/>
                                  <a:gd name="T102" fmla="+- 0 33 1"/>
                                  <a:gd name="T103" fmla="*/ 33 h 167"/>
                                  <a:gd name="T104" fmla="+- 0 1782 1652"/>
                                  <a:gd name="T105" fmla="*/ T104 w 167"/>
                                  <a:gd name="T106" fmla="+- 0 15 1"/>
                                  <a:gd name="T107" fmla="*/ 15 h 167"/>
                                  <a:gd name="T108" fmla="+- 0 1699 1652"/>
                                  <a:gd name="T109" fmla="*/ T108 w 167"/>
                                  <a:gd name="T110" fmla="+- 0 131 1"/>
                                  <a:gd name="T111" fmla="*/ 131 h 167"/>
                                  <a:gd name="T112" fmla="+- 0 1747 1652"/>
                                  <a:gd name="T113" fmla="*/ T112 w 167"/>
                                  <a:gd name="T114" fmla="+- 0 92 1"/>
                                  <a:gd name="T115" fmla="*/ 92 h 167"/>
                                  <a:gd name="T116" fmla="+- 0 1750 1652"/>
                                  <a:gd name="T117" fmla="*/ T116 w 167"/>
                                  <a:gd name="T118" fmla="+- 0 90 1"/>
                                  <a:gd name="T119" fmla="*/ 90 h 167"/>
                                  <a:gd name="T120" fmla="+- 0 1714 1652"/>
                                  <a:gd name="T121" fmla="*/ T120 w 167"/>
                                  <a:gd name="T122" fmla="+- 0 80 1"/>
                                  <a:gd name="T123" fmla="*/ 80 h 167"/>
                                  <a:gd name="T124" fmla="+- 0 1761 1652"/>
                                  <a:gd name="T125" fmla="*/ T124 w 167"/>
                                  <a:gd name="T126" fmla="+- 0 48 1"/>
                                  <a:gd name="T127" fmla="*/ 48 h 167"/>
                                  <a:gd name="T128" fmla="+- 0 1740 1652"/>
                                  <a:gd name="T129" fmla="*/ T128 w 167"/>
                                  <a:gd name="T130" fmla="+- 0 41 1"/>
                                  <a:gd name="T131" fmla="*/ 41 h 167"/>
                                  <a:gd name="T132" fmla="+- 0 1731 1652"/>
                                  <a:gd name="T133" fmla="*/ T132 w 167"/>
                                  <a:gd name="T134" fmla="+- 0 93 1"/>
                                  <a:gd name="T135" fmla="*/ 93 h 167"/>
                                  <a:gd name="T136" fmla="+- 0 1743 1652"/>
                                  <a:gd name="T137" fmla="*/ T136 w 167"/>
                                  <a:gd name="T138" fmla="+- 0 105 1"/>
                                  <a:gd name="T139" fmla="*/ 105 h 167"/>
                                  <a:gd name="T140" fmla="+- 0 1774 1652"/>
                                  <a:gd name="T141" fmla="*/ T140 w 167"/>
                                  <a:gd name="T142" fmla="+- 0 131 1"/>
                                  <a:gd name="T143" fmla="*/ 131 h 167"/>
                                  <a:gd name="T144" fmla="+- 0 1754 1652"/>
                                  <a:gd name="T145" fmla="*/ T144 w 167"/>
                                  <a:gd name="T146" fmla="+- 0 99 1"/>
                                  <a:gd name="T147" fmla="*/ 99 h 167"/>
                                  <a:gd name="T148" fmla="+- 0 1765 1652"/>
                                  <a:gd name="T149" fmla="*/ T148 w 167"/>
                                  <a:gd name="T150" fmla="+- 0 53 1"/>
                                  <a:gd name="T151" fmla="*/ 53 h 167"/>
                                  <a:gd name="T152" fmla="+- 0 1747 1652"/>
                                  <a:gd name="T153" fmla="*/ T152 w 167"/>
                                  <a:gd name="T154" fmla="+- 0 55 1"/>
                                  <a:gd name="T155" fmla="*/ 55 h 167"/>
                                  <a:gd name="T156" fmla="+- 0 1753 1652"/>
                                  <a:gd name="T157" fmla="*/ T156 w 167"/>
                                  <a:gd name="T158" fmla="+- 0 63 1"/>
                                  <a:gd name="T159" fmla="*/ 63 h 167"/>
                                  <a:gd name="T160" fmla="+- 0 1745 1652"/>
                                  <a:gd name="T161" fmla="*/ T160 w 167"/>
                                  <a:gd name="T162" fmla="+- 0 79 1"/>
                                  <a:gd name="T163" fmla="*/ 79 h 167"/>
                                  <a:gd name="T164" fmla="+- 0 1766 1652"/>
                                  <a:gd name="T165" fmla="*/ T164 w 167"/>
                                  <a:gd name="T166" fmla="+- 0 77 1"/>
                                  <a:gd name="T167" fmla="*/ 77 h 167"/>
                                  <a:gd name="T168" fmla="+- 0 1767 1652"/>
                                  <a:gd name="T169" fmla="*/ T168 w 167"/>
                                  <a:gd name="T170" fmla="+- 0 56 1"/>
                                  <a:gd name="T171" fmla="*/ 56 h 1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67" h="167">
                                    <a:moveTo>
                                      <a:pt x="84" y="0"/>
                                    </a:moveTo>
                                    <a:lnTo>
                                      <a:pt x="73" y="1"/>
                                    </a:lnTo>
                                    <a:lnTo>
                                      <a:pt x="63" y="3"/>
                                    </a:lnTo>
                                    <a:lnTo>
                                      <a:pt x="53" y="6"/>
                                    </a:lnTo>
                                    <a:lnTo>
                                      <a:pt x="43" y="11"/>
                                    </a:lnTo>
                                    <a:lnTo>
                                      <a:pt x="33" y="17"/>
                                    </a:lnTo>
                                    <a:lnTo>
                                      <a:pt x="25" y="24"/>
                                    </a:lnTo>
                                    <a:lnTo>
                                      <a:pt x="18" y="32"/>
                                    </a:lnTo>
                                    <a:lnTo>
                                      <a:pt x="11" y="42"/>
                                    </a:lnTo>
                                    <a:lnTo>
                                      <a:pt x="6" y="52"/>
                                    </a:lnTo>
                                    <a:lnTo>
                                      <a:pt x="3" y="62"/>
                                    </a:lnTo>
                                    <a:lnTo>
                                      <a:pt x="1" y="73"/>
                                    </a:lnTo>
                                    <a:lnTo>
                                      <a:pt x="1" y="78"/>
                                    </a:lnTo>
                                    <a:lnTo>
                                      <a:pt x="0" y="86"/>
                                    </a:lnTo>
                                    <a:lnTo>
                                      <a:pt x="1" y="92"/>
                                    </a:lnTo>
                                    <a:lnTo>
                                      <a:pt x="1" y="95"/>
                                    </a:lnTo>
                                    <a:lnTo>
                                      <a:pt x="3" y="105"/>
                                    </a:lnTo>
                                    <a:lnTo>
                                      <a:pt x="6" y="115"/>
                                    </a:lnTo>
                                    <a:lnTo>
                                      <a:pt x="11" y="125"/>
                                    </a:lnTo>
                                    <a:lnTo>
                                      <a:pt x="17" y="134"/>
                                    </a:lnTo>
                                    <a:lnTo>
                                      <a:pt x="25" y="143"/>
                                    </a:lnTo>
                                    <a:lnTo>
                                      <a:pt x="33" y="150"/>
                                    </a:lnTo>
                                    <a:lnTo>
                                      <a:pt x="42" y="156"/>
                                    </a:lnTo>
                                    <a:lnTo>
                                      <a:pt x="52" y="161"/>
                                    </a:lnTo>
                                    <a:lnTo>
                                      <a:pt x="62" y="164"/>
                                    </a:lnTo>
                                    <a:lnTo>
                                      <a:pt x="73" y="166"/>
                                    </a:lnTo>
                                    <a:lnTo>
                                      <a:pt x="84" y="167"/>
                                    </a:lnTo>
                                    <a:lnTo>
                                      <a:pt x="94" y="166"/>
                                    </a:lnTo>
                                    <a:lnTo>
                                      <a:pt x="105" y="164"/>
                                    </a:lnTo>
                                    <a:lnTo>
                                      <a:pt x="115" y="161"/>
                                    </a:lnTo>
                                    <a:lnTo>
                                      <a:pt x="125" y="156"/>
                                    </a:lnTo>
                                    <a:lnTo>
                                      <a:pt x="130" y="153"/>
                                    </a:lnTo>
                                    <a:lnTo>
                                      <a:pt x="72" y="153"/>
                                    </a:lnTo>
                                    <a:lnTo>
                                      <a:pt x="60" y="150"/>
                                    </a:lnTo>
                                    <a:lnTo>
                                      <a:pt x="38" y="138"/>
                                    </a:lnTo>
                                    <a:lnTo>
                                      <a:pt x="29" y="129"/>
                                    </a:lnTo>
                                    <a:lnTo>
                                      <a:pt x="17" y="107"/>
                                    </a:lnTo>
                                    <a:lnTo>
                                      <a:pt x="14" y="95"/>
                                    </a:lnTo>
                                    <a:lnTo>
                                      <a:pt x="14" y="71"/>
                                    </a:lnTo>
                                    <a:lnTo>
                                      <a:pt x="17" y="60"/>
                                    </a:lnTo>
                                    <a:lnTo>
                                      <a:pt x="30" y="37"/>
                                    </a:lnTo>
                                    <a:lnTo>
                                      <a:pt x="38" y="29"/>
                                    </a:lnTo>
                                    <a:lnTo>
                                      <a:pt x="61" y="17"/>
                                    </a:lnTo>
                                    <a:lnTo>
                                      <a:pt x="72" y="14"/>
                                    </a:lnTo>
                                    <a:lnTo>
                                      <a:pt x="130" y="14"/>
                                    </a:lnTo>
                                    <a:lnTo>
                                      <a:pt x="125" y="11"/>
                                    </a:lnTo>
                                    <a:lnTo>
                                      <a:pt x="115" y="6"/>
                                    </a:lnTo>
                                    <a:lnTo>
                                      <a:pt x="104" y="3"/>
                                    </a:lnTo>
                                    <a:lnTo>
                                      <a:pt x="94" y="1"/>
                                    </a:lnTo>
                                    <a:lnTo>
                                      <a:pt x="84" y="0"/>
                                    </a:lnTo>
                                    <a:close/>
                                    <a:moveTo>
                                      <a:pt x="130" y="14"/>
                                    </a:moveTo>
                                    <a:lnTo>
                                      <a:pt x="95" y="14"/>
                                    </a:lnTo>
                                    <a:lnTo>
                                      <a:pt x="107" y="17"/>
                                    </a:lnTo>
                                    <a:lnTo>
                                      <a:pt x="129" y="29"/>
                                    </a:lnTo>
                                    <a:lnTo>
                                      <a:pt x="138" y="37"/>
                                    </a:lnTo>
                                    <a:lnTo>
                                      <a:pt x="150" y="60"/>
                                    </a:lnTo>
                                    <a:lnTo>
                                      <a:pt x="153" y="71"/>
                                    </a:lnTo>
                                    <a:lnTo>
                                      <a:pt x="153" y="95"/>
                                    </a:lnTo>
                                    <a:lnTo>
                                      <a:pt x="150" y="107"/>
                                    </a:lnTo>
                                    <a:lnTo>
                                      <a:pt x="138" y="129"/>
                                    </a:lnTo>
                                    <a:lnTo>
                                      <a:pt x="129" y="138"/>
                                    </a:lnTo>
                                    <a:lnTo>
                                      <a:pt x="107" y="150"/>
                                    </a:lnTo>
                                    <a:lnTo>
                                      <a:pt x="96" y="153"/>
                                    </a:lnTo>
                                    <a:lnTo>
                                      <a:pt x="130" y="153"/>
                                    </a:lnTo>
                                    <a:lnTo>
                                      <a:pt x="135" y="150"/>
                                    </a:lnTo>
                                    <a:lnTo>
                                      <a:pt x="143" y="143"/>
                                    </a:lnTo>
                                    <a:lnTo>
                                      <a:pt x="150" y="134"/>
                                    </a:lnTo>
                                    <a:lnTo>
                                      <a:pt x="156" y="125"/>
                                    </a:lnTo>
                                    <a:lnTo>
                                      <a:pt x="161" y="115"/>
                                    </a:lnTo>
                                    <a:lnTo>
                                      <a:pt x="164" y="105"/>
                                    </a:lnTo>
                                    <a:lnTo>
                                      <a:pt x="166" y="95"/>
                                    </a:lnTo>
                                    <a:lnTo>
                                      <a:pt x="167" y="92"/>
                                    </a:lnTo>
                                    <a:lnTo>
                                      <a:pt x="167" y="83"/>
                                    </a:lnTo>
                                    <a:lnTo>
                                      <a:pt x="166" y="73"/>
                                    </a:lnTo>
                                    <a:lnTo>
                                      <a:pt x="164" y="62"/>
                                    </a:lnTo>
                                    <a:lnTo>
                                      <a:pt x="161" y="52"/>
                                    </a:lnTo>
                                    <a:lnTo>
                                      <a:pt x="156" y="42"/>
                                    </a:lnTo>
                                    <a:lnTo>
                                      <a:pt x="150" y="32"/>
                                    </a:lnTo>
                                    <a:lnTo>
                                      <a:pt x="143" y="24"/>
                                    </a:lnTo>
                                    <a:lnTo>
                                      <a:pt x="134" y="17"/>
                                    </a:lnTo>
                                    <a:lnTo>
                                      <a:pt x="130" y="14"/>
                                    </a:lnTo>
                                    <a:close/>
                                    <a:moveTo>
                                      <a:pt x="88" y="40"/>
                                    </a:moveTo>
                                    <a:lnTo>
                                      <a:pt x="47" y="40"/>
                                    </a:lnTo>
                                    <a:lnTo>
                                      <a:pt x="47" y="130"/>
                                    </a:lnTo>
                                    <a:lnTo>
                                      <a:pt x="62" y="130"/>
                                    </a:lnTo>
                                    <a:lnTo>
                                      <a:pt x="62" y="91"/>
                                    </a:lnTo>
                                    <a:lnTo>
                                      <a:pt x="95" y="91"/>
                                    </a:lnTo>
                                    <a:lnTo>
                                      <a:pt x="94" y="91"/>
                                    </a:lnTo>
                                    <a:lnTo>
                                      <a:pt x="91" y="89"/>
                                    </a:lnTo>
                                    <a:lnTo>
                                      <a:pt x="98" y="89"/>
                                    </a:lnTo>
                                    <a:lnTo>
                                      <a:pt x="105" y="86"/>
                                    </a:lnTo>
                                    <a:lnTo>
                                      <a:pt x="111" y="79"/>
                                    </a:lnTo>
                                    <a:lnTo>
                                      <a:pt x="62" y="79"/>
                                    </a:lnTo>
                                    <a:lnTo>
                                      <a:pt x="62" y="52"/>
                                    </a:lnTo>
                                    <a:lnTo>
                                      <a:pt x="113" y="52"/>
                                    </a:lnTo>
                                    <a:lnTo>
                                      <a:pt x="109" y="47"/>
                                    </a:lnTo>
                                    <a:lnTo>
                                      <a:pt x="106" y="44"/>
                                    </a:lnTo>
                                    <a:lnTo>
                                      <a:pt x="96" y="41"/>
                                    </a:lnTo>
                                    <a:lnTo>
                                      <a:pt x="88" y="40"/>
                                    </a:lnTo>
                                    <a:close/>
                                    <a:moveTo>
                                      <a:pt x="95" y="91"/>
                                    </a:moveTo>
                                    <a:lnTo>
                                      <a:pt x="75" y="91"/>
                                    </a:lnTo>
                                    <a:lnTo>
                                      <a:pt x="79" y="92"/>
                                    </a:lnTo>
                                    <a:lnTo>
                                      <a:pt x="82" y="95"/>
                                    </a:lnTo>
                                    <a:lnTo>
                                      <a:pt x="86" y="97"/>
                                    </a:lnTo>
                                    <a:lnTo>
                                      <a:pt x="91" y="104"/>
                                    </a:lnTo>
                                    <a:lnTo>
                                      <a:pt x="97" y="115"/>
                                    </a:lnTo>
                                    <a:lnTo>
                                      <a:pt x="105" y="130"/>
                                    </a:lnTo>
                                    <a:lnTo>
                                      <a:pt x="122" y="130"/>
                                    </a:lnTo>
                                    <a:lnTo>
                                      <a:pt x="112" y="112"/>
                                    </a:lnTo>
                                    <a:lnTo>
                                      <a:pt x="106" y="104"/>
                                    </a:lnTo>
                                    <a:lnTo>
                                      <a:pt x="102" y="98"/>
                                    </a:lnTo>
                                    <a:lnTo>
                                      <a:pt x="96" y="92"/>
                                    </a:lnTo>
                                    <a:lnTo>
                                      <a:pt x="95" y="91"/>
                                    </a:lnTo>
                                    <a:close/>
                                    <a:moveTo>
                                      <a:pt x="113" y="52"/>
                                    </a:moveTo>
                                    <a:lnTo>
                                      <a:pt x="85" y="52"/>
                                    </a:lnTo>
                                    <a:lnTo>
                                      <a:pt x="90" y="52"/>
                                    </a:lnTo>
                                    <a:lnTo>
                                      <a:pt x="95" y="54"/>
                                    </a:lnTo>
                                    <a:lnTo>
                                      <a:pt x="97" y="56"/>
                                    </a:lnTo>
                                    <a:lnTo>
                                      <a:pt x="100" y="60"/>
                                    </a:lnTo>
                                    <a:lnTo>
                                      <a:pt x="101" y="62"/>
                                    </a:lnTo>
                                    <a:lnTo>
                                      <a:pt x="101" y="69"/>
                                    </a:lnTo>
                                    <a:lnTo>
                                      <a:pt x="99" y="73"/>
                                    </a:lnTo>
                                    <a:lnTo>
                                      <a:pt x="93" y="78"/>
                                    </a:lnTo>
                                    <a:lnTo>
                                      <a:pt x="88" y="79"/>
                                    </a:lnTo>
                                    <a:lnTo>
                                      <a:pt x="111" y="79"/>
                                    </a:lnTo>
                                    <a:lnTo>
                                      <a:pt x="114" y="76"/>
                                    </a:lnTo>
                                    <a:lnTo>
                                      <a:pt x="116" y="71"/>
                                    </a:lnTo>
                                    <a:lnTo>
                                      <a:pt x="116" y="59"/>
                                    </a:lnTo>
                                    <a:lnTo>
                                      <a:pt x="115" y="55"/>
                                    </a:lnTo>
                                    <a:lnTo>
                                      <a:pt x="113"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17E2F87" id="Group 14" o:spid="_x0000_s1026" style="width:91pt;height:25.2pt;mso-position-horizontal-relative:char;mso-position-vertical-relative:line" coordsize="1820,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">
                    <v:shape id="AutoShape 5" o:spid="_x0000_s1027" style="position:absolute;left:785;width:885;height:496;visibility:visible;mso-wrap-style:square;v-text-anchor:top" coordsize="8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" path="m302,313l289,244,276,224,255,194,220,173r,147l212,363r-20,34l162,419r-38,9l112,427r-10,-1l92,424r-9,-2l83,235r9,-4l103,228r12,-3l129,224r38,8l196,253r18,31l220,320r,-147l205,164r-1,l147,155r-18,l113,157r-15,3l83,164,83,,,,,472r22,10l48,489r28,5l108,495r75,-12l245,447r14,-19l287,390r15,-77xm604,488r-3,-13l600,459r-1,-2l598,434r,-4l598,409r,-70l598,273r-9,-54l589,218,564,182,523,161r-55,-6l436,156r-31,6l373,173r-32,17l368,242r16,-9l404,225r22,-5l452,218r24,3l496,231r13,17l514,273r,9l514,339r,70l504,416r-13,7l475,428r-20,2l432,426r-16,-9l406,403r-4,-19l406,366r12,-14l438,344r29,-4l514,339r,-57l456,284r-57,8l356,313r-27,33l319,390r9,44l350,467r34,21l426,495r30,-3l482,485r21,-12l521,459r14,29l604,488xm884,394l861,331,808,298,755,276,731,247r4,-13l744,226r14,-6l778,219r25,1l826,225r22,7l870,240r,-69l850,164r-22,-5l803,156r-29,-1l722,162r-39,20l659,212r-8,39l674,313r52,32l778,367r23,32l797,413r-11,11l768,431r-23,2l721,431r-23,-6l677,416,658,404r-27,61l654,477r27,10l714,493r37,2l801,490r43,-18l873,441r11,-47xe" fillcolor="black" stroked="f">
                      <v:path arrowok="t" o:connecttype="custom" o:connectlocs="276,224;220,320;162,419;102,426;83,235;115,225;196,253;220,173;147,155;98,160;0,0;48,489;183,483;287,390;601,475;598,434;598,339;589,218;468,155;373,173;384,233;452,218;509,248;514,339;491,423;432,426;402,384;438,344;514,282;356,313;328,434;426,495;503,473;604,488;808,298;735,234;778,219;848,232;850,164;774,155;659,212;726,345;797,413;745,433;677,416;654,477;751,495;873,441" o:connectangles="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style="position:absolute;top:147;width:757;height: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">
                      <v:imagedata r:id="rId2" o:title=""/>
                    </v:shape>
                    <v:shape id="AutoShape 7" o:spid="_x0000_s1029" style="position:absolute;left:1652;width:167;height:167;visibility:visible;mso-wrap-style:square;v-text-anchor:top" coordsize="167,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" path="m84,l73,1,63,3,53,6,43,11,33,17r-8,7l18,32,11,42,6,52,3,62,1,73r,5l,86r1,6l1,95r2,10l6,115r5,10l17,134r8,9l33,150r9,6l52,161r10,3l73,166r11,1l94,166r11,-2l115,161r10,-5l130,153r-58,l60,150,38,138r-9,-9l17,107,14,95r,-24l17,60,30,37r8,-8l61,17,72,14r58,l125,11,115,6,104,3,94,1,84,xm130,14r-35,l107,17r22,12l138,37r12,23l153,71r,24l150,107r-12,22l129,138r-22,12l96,153r34,l135,150r8,-7l150,134r6,-9l161,115r3,-10l166,95r1,-3l167,83,166,73,164,62,161,52,156,42,150,32r-7,-8l134,17r-4,-3xm88,40r-41,l47,130r15,l62,91r33,l94,91,91,89r7,l105,86r6,-7l62,79r,-27l113,52r-4,-5l106,44,96,41,88,40xm95,91r-20,l79,92r3,3l86,97r5,7l97,115r8,15l122,130,112,112r-6,-8l102,98,96,92,95,91xm113,52r-28,l90,52r5,2l97,56r3,4l101,62r,7l99,73r-6,5l88,79r23,l114,76r2,-5l116,59r-1,-4l113,52xe" fillcolor="black" stroked="f">
                      <v:path arrowok="t" o:connecttype="custom" o:connectlocs="63,4;33,18;11,43;1,74;1,93;6,116;25,144;52,162;84,168;115,162;72,154;29,130;14,72;38,30;130,15;104,4;130,15;129,30;153,72;138,130;96,154;143,144;161,116;167,93;164,63;150,33;130,15;47,131;95,92;98,90;62,80;109,48;88,41;79,93;91,105;122,131;102,99;113,53;95,55;101,63;93,79;114,77;115,56" o:connectangles="0,0,0,0,0,0,0,0,0,0,0,0,0,0,0,0,0,0,0,0,0,0,0,0,0,0,0,0,0,0,0,0,0,0,0,0,0,0,0,0,0,0,0"/>
                    </v:shape>
                    <w10:anchorlock/>
                  </v:group>
                </w:pict>
              </mc:Fallback>
            </mc:AlternateContent>
          </w:r>
        </w:p>
      </w:tc>
    </w:tr>
    <w:tr w:rsidR="007623E8" w:rsidRPr="0059694F" w14:paraId="488104B4" w14:textId="77777777" w:rsidTr="0037747E">
      <w:trPr>
        <w:trHeight w:val="226"/>
      </w:trPr>
      <w:tc>
        <w:tcPr>
          <w:tcW w:w="5773" w:type="dxa"/>
        </w:tcPr>
        <w:p w14:paraId="17595D22" w14:textId="77777777" w:rsidR="007623E8" w:rsidRPr="004D0FDA" w:rsidRDefault="007623E8" w:rsidP="006F0A4F">
          <w:pPr>
            <w:pStyle w:val="Header"/>
            <w:rPr>
              <w:rFonts w:asciiTheme="minorBidi" w:hAnsiTheme="minorBidi"/>
              <w:b/>
              <w:bCs/>
              <w:sz w:val="14"/>
              <w:szCs w:val="15"/>
              <w:lang w:val="es-ES"/>
            </w:rPr>
          </w:pPr>
          <w:r w:rsidRPr="004D0FDA">
            <w:rPr>
              <w:rFonts w:asciiTheme="minorBidi" w:hAnsiTheme="minorBidi"/>
              <w:b/>
              <w:bCs/>
              <w:sz w:val="14"/>
              <w:szCs w:val="15"/>
              <w:lang w:val="es"/>
            </w:rPr>
            <w:t>Aspartato aminotransferasa según la IFCC sin activación de piridoxal fosfato</w:t>
          </w:r>
        </w:p>
      </w:tc>
      <w:tc>
        <w:tcPr>
          <w:tcW w:w="4738" w:type="dxa"/>
          <w:vMerge/>
        </w:tcPr>
        <w:p w14:paraId="5A56A190" w14:textId="77777777" w:rsidR="007623E8" w:rsidRPr="0030686C" w:rsidRDefault="007623E8" w:rsidP="006F0A4F">
          <w:pPr>
            <w:pStyle w:val="Header"/>
            <w:rPr>
              <w:b/>
              <w:bCs/>
              <w:lang w:val="es-ES"/>
            </w:rPr>
          </w:pPr>
        </w:p>
      </w:tc>
    </w:tr>
  </w:tbl>
  <w:p w14:paraId="189E3CBE" w14:textId="77777777" w:rsidR="007623E8" w:rsidRPr="0030686C" w:rsidRDefault="007623E8" w:rsidP="006F0A4F">
    <w:pPr>
      <w:pStyle w:val="Header"/>
      <w:rPr>
        <w:b/>
        <w:bCs/>
        <w:sz w:val="6"/>
        <w:szCs w:val="6"/>
        <w:lang w:val="es-E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0C926" w14:textId="3FEC7CAF" w:rsidR="007623E8" w:rsidRDefault="007623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26FCC"/>
    <w:multiLevelType w:val="hybridMultilevel"/>
    <w:tmpl w:val="53BA8D7E"/>
    <w:lvl w:ilvl="0" w:tplc="7BC8073C">
      <w:start w:val="1"/>
      <w:numFmt w:val="bullet"/>
      <w:lvlText w:val=""/>
      <w:lvlJc w:val="left"/>
      <w:pPr>
        <w:ind w:left="972" w:hanging="360"/>
      </w:pPr>
      <w:rPr>
        <w:rFonts w:ascii="Wingdings 2" w:hAnsi="Wingdings 2" w:cs="Wingdings 2" w:hint="default"/>
        <w:color w:val="000000" w:themeColor="text1"/>
      </w:rPr>
    </w:lvl>
    <w:lvl w:ilvl="1" w:tplc="08090003" w:tentative="1">
      <w:start w:val="1"/>
      <w:numFmt w:val="bullet"/>
      <w:lvlText w:val="o"/>
      <w:lvlJc w:val="left"/>
      <w:pPr>
        <w:ind w:left="1692" w:hanging="360"/>
      </w:pPr>
      <w:rPr>
        <w:rFonts w:ascii="Courier New" w:hAnsi="Courier New" w:cs="Courier New" w:hint="default"/>
      </w:rPr>
    </w:lvl>
    <w:lvl w:ilvl="2" w:tplc="08090005" w:tentative="1">
      <w:start w:val="1"/>
      <w:numFmt w:val="bullet"/>
      <w:lvlText w:val=""/>
      <w:lvlJc w:val="left"/>
      <w:pPr>
        <w:ind w:left="2412" w:hanging="360"/>
      </w:pPr>
      <w:rPr>
        <w:rFonts w:ascii="Wingdings" w:hAnsi="Wingdings" w:hint="default"/>
      </w:rPr>
    </w:lvl>
    <w:lvl w:ilvl="3" w:tplc="08090001" w:tentative="1">
      <w:start w:val="1"/>
      <w:numFmt w:val="bullet"/>
      <w:lvlText w:val=""/>
      <w:lvlJc w:val="left"/>
      <w:pPr>
        <w:ind w:left="3132" w:hanging="360"/>
      </w:pPr>
      <w:rPr>
        <w:rFonts w:ascii="Symbol" w:hAnsi="Symbol" w:hint="default"/>
      </w:rPr>
    </w:lvl>
    <w:lvl w:ilvl="4" w:tplc="08090003" w:tentative="1">
      <w:start w:val="1"/>
      <w:numFmt w:val="bullet"/>
      <w:lvlText w:val="o"/>
      <w:lvlJc w:val="left"/>
      <w:pPr>
        <w:ind w:left="3852" w:hanging="360"/>
      </w:pPr>
      <w:rPr>
        <w:rFonts w:ascii="Courier New" w:hAnsi="Courier New" w:cs="Courier New" w:hint="default"/>
      </w:rPr>
    </w:lvl>
    <w:lvl w:ilvl="5" w:tplc="08090005" w:tentative="1">
      <w:start w:val="1"/>
      <w:numFmt w:val="bullet"/>
      <w:lvlText w:val=""/>
      <w:lvlJc w:val="left"/>
      <w:pPr>
        <w:ind w:left="4572" w:hanging="360"/>
      </w:pPr>
      <w:rPr>
        <w:rFonts w:ascii="Wingdings" w:hAnsi="Wingdings" w:hint="default"/>
      </w:rPr>
    </w:lvl>
    <w:lvl w:ilvl="6" w:tplc="08090001" w:tentative="1">
      <w:start w:val="1"/>
      <w:numFmt w:val="bullet"/>
      <w:lvlText w:val=""/>
      <w:lvlJc w:val="left"/>
      <w:pPr>
        <w:ind w:left="5292" w:hanging="360"/>
      </w:pPr>
      <w:rPr>
        <w:rFonts w:ascii="Symbol" w:hAnsi="Symbol" w:hint="default"/>
      </w:rPr>
    </w:lvl>
    <w:lvl w:ilvl="7" w:tplc="08090003" w:tentative="1">
      <w:start w:val="1"/>
      <w:numFmt w:val="bullet"/>
      <w:lvlText w:val="o"/>
      <w:lvlJc w:val="left"/>
      <w:pPr>
        <w:ind w:left="6012" w:hanging="360"/>
      </w:pPr>
      <w:rPr>
        <w:rFonts w:ascii="Courier New" w:hAnsi="Courier New" w:cs="Courier New" w:hint="default"/>
      </w:rPr>
    </w:lvl>
    <w:lvl w:ilvl="8" w:tplc="08090005" w:tentative="1">
      <w:start w:val="1"/>
      <w:numFmt w:val="bullet"/>
      <w:lvlText w:val=""/>
      <w:lvlJc w:val="left"/>
      <w:pPr>
        <w:ind w:left="6732" w:hanging="360"/>
      </w:pPr>
      <w:rPr>
        <w:rFonts w:ascii="Wingdings" w:hAnsi="Wingdings" w:hint="default"/>
      </w:rPr>
    </w:lvl>
  </w:abstractNum>
  <w:num w:numId="1" w16cid:durableId="1709184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859"/>
    <w:rsid w:val="000377A6"/>
    <w:rsid w:val="000D072C"/>
    <w:rsid w:val="00112A35"/>
    <w:rsid w:val="00135973"/>
    <w:rsid w:val="00155F80"/>
    <w:rsid w:val="00162159"/>
    <w:rsid w:val="0026545F"/>
    <w:rsid w:val="002A3427"/>
    <w:rsid w:val="002B07C4"/>
    <w:rsid w:val="002C2E29"/>
    <w:rsid w:val="0030686C"/>
    <w:rsid w:val="0037747E"/>
    <w:rsid w:val="003808CD"/>
    <w:rsid w:val="003B6626"/>
    <w:rsid w:val="003D5E67"/>
    <w:rsid w:val="003E280C"/>
    <w:rsid w:val="004749DE"/>
    <w:rsid w:val="00482CA6"/>
    <w:rsid w:val="004903AD"/>
    <w:rsid w:val="004927E3"/>
    <w:rsid w:val="00495625"/>
    <w:rsid w:val="004C5309"/>
    <w:rsid w:val="004D0FDA"/>
    <w:rsid w:val="00527435"/>
    <w:rsid w:val="00573700"/>
    <w:rsid w:val="0059694F"/>
    <w:rsid w:val="005C3A69"/>
    <w:rsid w:val="005D739E"/>
    <w:rsid w:val="0066592B"/>
    <w:rsid w:val="006C6891"/>
    <w:rsid w:val="006D7D72"/>
    <w:rsid w:val="006F0A4F"/>
    <w:rsid w:val="0070532E"/>
    <w:rsid w:val="007623E8"/>
    <w:rsid w:val="007A50B1"/>
    <w:rsid w:val="00806D53"/>
    <w:rsid w:val="00815307"/>
    <w:rsid w:val="00826F26"/>
    <w:rsid w:val="00827111"/>
    <w:rsid w:val="00837ACE"/>
    <w:rsid w:val="0085609B"/>
    <w:rsid w:val="008B777E"/>
    <w:rsid w:val="008E20FB"/>
    <w:rsid w:val="00930865"/>
    <w:rsid w:val="009349D3"/>
    <w:rsid w:val="009453C5"/>
    <w:rsid w:val="00950EBE"/>
    <w:rsid w:val="009A3E0E"/>
    <w:rsid w:val="00A54104"/>
    <w:rsid w:val="00A55126"/>
    <w:rsid w:val="00A6172F"/>
    <w:rsid w:val="00A64D93"/>
    <w:rsid w:val="00AA6F17"/>
    <w:rsid w:val="00AF4425"/>
    <w:rsid w:val="00B127B6"/>
    <w:rsid w:val="00B152A0"/>
    <w:rsid w:val="00B453F6"/>
    <w:rsid w:val="00B56F6E"/>
    <w:rsid w:val="00BC0089"/>
    <w:rsid w:val="00BC2DA7"/>
    <w:rsid w:val="00CA0859"/>
    <w:rsid w:val="00CF224B"/>
    <w:rsid w:val="00D150CE"/>
    <w:rsid w:val="00D561B7"/>
    <w:rsid w:val="00D9788D"/>
    <w:rsid w:val="00F15612"/>
    <w:rsid w:val="00F335D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1D976"/>
  <w15:chartTrackingRefBased/>
  <w15:docId w15:val="{4CE9DAF9-51D0-4168-AAB0-BAC2CFD26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A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A4F"/>
  </w:style>
  <w:style w:type="paragraph" w:styleId="Footer">
    <w:name w:val="footer"/>
    <w:basedOn w:val="Normal"/>
    <w:link w:val="FooterChar"/>
    <w:uiPriority w:val="99"/>
    <w:unhideWhenUsed/>
    <w:rsid w:val="006F0A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0A4F"/>
  </w:style>
  <w:style w:type="table" w:styleId="TableGrid">
    <w:name w:val="Table Grid"/>
    <w:basedOn w:val="TableNormal"/>
    <w:uiPriority w:val="39"/>
    <w:rsid w:val="003774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6F17"/>
    <w:pPr>
      <w:ind w:left="720"/>
      <w:contextualSpacing/>
    </w:pPr>
  </w:style>
  <w:style w:type="paragraph" w:customStyle="1" w:styleId="TableParagraph">
    <w:name w:val="Table Paragraph"/>
    <w:basedOn w:val="Normal"/>
    <w:uiPriority w:val="1"/>
    <w:qFormat/>
    <w:rsid w:val="00B152A0"/>
    <w:pPr>
      <w:widowControl w:val="0"/>
      <w:autoSpaceDE w:val="0"/>
      <w:autoSpaceDN w:val="0"/>
      <w:spacing w:after="0" w:line="240" w:lineRule="auto"/>
    </w:pPr>
    <w:rPr>
      <w:rFonts w:ascii="Tahoma" w:eastAsia="Tahoma" w:hAnsi="Tahoma" w:cs="Tahoma"/>
      <w:lang w:val="en-US"/>
    </w:rPr>
  </w:style>
  <w:style w:type="character" w:styleId="Hyperlink">
    <w:name w:val="Hyperlink"/>
    <w:basedOn w:val="DefaultParagraphFont"/>
    <w:uiPriority w:val="99"/>
    <w:unhideWhenUsed/>
    <w:rsid w:val="00815307"/>
    <w:rPr>
      <w:color w:val="0563C1" w:themeColor="hyperlink"/>
      <w:u w:val="single"/>
    </w:rPr>
  </w:style>
  <w:style w:type="character" w:styleId="UnresolvedMention">
    <w:name w:val="Unresolved Mention"/>
    <w:basedOn w:val="DefaultParagraphFont"/>
    <w:uiPriority w:val="99"/>
    <w:semiHidden/>
    <w:unhideWhenUsed/>
    <w:rsid w:val="008153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3.pn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image" Target="media/image10.png"/><Relationship Id="rId33"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5.png"/><Relationship Id="rId29" Type="http://schemas.openxmlformats.org/officeDocument/2006/relationships/hyperlink" Target="http://www.roch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png"/><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8.png"/><Relationship Id="rId28" Type="http://schemas.openxmlformats.org/officeDocument/2006/relationships/image" Target="media/image13.png"/><Relationship Id="rId10" Type="http://schemas.openxmlformats.org/officeDocument/2006/relationships/footer" Target="footer1.xml"/><Relationship Id="rId19" Type="http://schemas.openxmlformats.org/officeDocument/2006/relationships/image" Target="media/image4.png"/><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header" Target="header7.xml"/><Relationship Id="rId35" Type="http://schemas.openxmlformats.org/officeDocument/2006/relationships/theme" Target="theme/theme1.xm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0EB7D-EE42-4EBC-AE20-5CC1B8FB5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Pages>
  <Words>2695</Words>
  <Characters>14852</Characters>
  <Application>Microsoft Office Word</Application>
  <DocSecurity>0</DocSecurity>
  <Lines>530</Lines>
  <Paragraphs>398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mx02 Apps 1</dc:creator>
  <cp:keywords/>
  <dc:description/>
  <cp:lastModifiedBy>mx02 Apps 1</cp:lastModifiedBy>
  <cp:revision>43</cp:revision>
  <dcterms:created xsi:type="dcterms:W3CDTF">2024-12-10T17:44:00Z</dcterms:created>
  <dcterms:modified xsi:type="dcterms:W3CDTF">2025-05-05T18:02:00Z</dcterms:modified>
</cp:coreProperties>
</file>