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986D" w14:textId="15928A37" w:rsidR="00AA536A" w:rsidRDefault="00096508" w:rsidP="00096508">
      <w:pPr>
        <w:ind w:left="36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lang w:val="es"/>
        </w:rPr>
        <w:t>Ayuda de trabajo 1: Frecuencia de revisión de gráficos 909</w:t>
      </w:r>
    </w:p>
    <w:tbl>
      <w:tblPr>
        <w:tblStyle w:val="TableGrid"/>
        <w:tblW w:w="13846" w:type="dxa"/>
        <w:tblInd w:w="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5"/>
        <w:gridCol w:w="6376"/>
        <w:gridCol w:w="4405"/>
      </w:tblGrid>
      <w:tr w:rsidR="00712CDF" w14:paraId="114CFF54" w14:textId="77777777" w:rsidTr="00D2495B">
        <w:tc>
          <w:tcPr>
            <w:tcW w:w="3065" w:type="dxa"/>
          </w:tcPr>
          <w:p w14:paraId="6CC09544" w14:textId="53B26B6A" w:rsidR="00712CDF" w:rsidRDefault="00712CDF" w:rsidP="00712CDF">
            <w:pPr>
              <w:ind w:left="49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0"/>
                <w:lang w:val="es"/>
              </w:rPr>
              <w:t>AWEsome</w:t>
            </w:r>
            <w:proofErr w:type="spellEnd"/>
            <w:r>
              <w:rPr>
                <w:rFonts w:ascii="Tahoma" w:hAnsi="Tahoma" w:cs="Tahoma"/>
                <w:b/>
                <w:bCs/>
                <w:sz w:val="20"/>
                <w:szCs w:val="20"/>
                <w:lang w:val="es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0"/>
                <w:lang w:val="es"/>
              </w:rPr>
              <w:t>Numbers</w:t>
            </w:r>
            <w:proofErr w:type="spellEnd"/>
            <w:r>
              <w:rPr>
                <w:rFonts w:ascii="Tahoma" w:hAnsi="Tahoma" w:cs="Tahoma"/>
                <w:b/>
                <w:bCs/>
                <w:sz w:val="20"/>
                <w:szCs w:val="20"/>
                <w:lang w:val="es"/>
              </w:rPr>
              <w:t xml:space="preserve"> Inc.</w:t>
            </w:r>
          </w:p>
        </w:tc>
        <w:tc>
          <w:tcPr>
            <w:tcW w:w="6376" w:type="dxa"/>
          </w:tcPr>
          <w:p w14:paraId="332B39A1" w14:textId="120C0326" w:rsidR="00712CDF" w:rsidRDefault="00712CDF" w:rsidP="00D2495B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lang w:val="es"/>
              </w:rPr>
              <w:t>Procesos de control de calidad optimizados: Sigma</w:t>
            </w:r>
          </w:p>
        </w:tc>
        <w:tc>
          <w:tcPr>
            <w:tcW w:w="4405" w:type="dxa"/>
          </w:tcPr>
          <w:p w14:paraId="1C4EACEF" w14:textId="0BAFDA06" w:rsidR="00712CDF" w:rsidRDefault="00712CDF" w:rsidP="00D2495B">
            <w:pPr>
              <w:ind w:left="144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es"/>
              </w:rPr>
              <w:t>Calidad de laboratorio centrada en el paciente</w:t>
            </w:r>
          </w:p>
        </w:tc>
      </w:tr>
    </w:tbl>
    <w:p w14:paraId="4FED4888" w14:textId="27D077E4" w:rsidR="00712CDF" w:rsidRPr="00D2495B" w:rsidRDefault="00712CDF" w:rsidP="00D2495B">
      <w:pPr>
        <w:spacing w:after="0"/>
        <w:ind w:left="432"/>
        <w:rPr>
          <w:rFonts w:cstheme="minorHAnsi"/>
          <w:b/>
          <w:bCs/>
          <w:sz w:val="14"/>
          <w:szCs w:val="14"/>
        </w:rPr>
      </w:pPr>
    </w:p>
    <w:tbl>
      <w:tblPr>
        <w:tblW w:w="0" w:type="auto"/>
        <w:tblInd w:w="10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116"/>
        <w:gridCol w:w="1170"/>
        <w:gridCol w:w="1368"/>
        <w:gridCol w:w="1926"/>
        <w:gridCol w:w="1818"/>
        <w:gridCol w:w="1980"/>
        <w:gridCol w:w="2538"/>
      </w:tblGrid>
      <w:tr w:rsidR="00712CDF" w14:paraId="40BC040F" w14:textId="77777777" w:rsidTr="009865D8">
        <w:trPr>
          <w:trHeight w:val="313"/>
        </w:trPr>
        <w:tc>
          <w:tcPr>
            <w:tcW w:w="3537" w:type="dxa"/>
            <w:gridSpan w:val="3"/>
            <w:tcBorders>
              <w:top w:val="nil"/>
              <w:left w:val="nil"/>
            </w:tcBorders>
          </w:tcPr>
          <w:p w14:paraId="642870AB" w14:textId="77777777" w:rsidR="00712CDF" w:rsidRDefault="00712CDF" w:rsidP="00712CDF">
            <w:pPr>
              <w:pStyle w:val="TableParagraph"/>
              <w:spacing w:line="240" w:lineRule="auto"/>
              <w:ind w:left="-76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630" w:type="dxa"/>
            <w:gridSpan w:val="5"/>
          </w:tcPr>
          <w:p w14:paraId="7E7745C1" w14:textId="77777777" w:rsidR="00712CDF" w:rsidRDefault="00712CDF" w:rsidP="00D2495B">
            <w:pPr>
              <w:pStyle w:val="TableParagraph"/>
              <w:spacing w:before="40" w:line="294" w:lineRule="exact"/>
              <w:rPr>
                <w:sz w:val="28"/>
              </w:rPr>
            </w:pPr>
            <w:r>
              <w:rPr>
                <w:sz w:val="28"/>
                <w:lang w:val="es"/>
              </w:rPr>
              <w:t>Proceso de control de calidad optimizado</w:t>
            </w:r>
          </w:p>
        </w:tc>
      </w:tr>
      <w:tr w:rsidR="006862DE" w14:paraId="475AE290" w14:textId="77777777" w:rsidTr="009865D8">
        <w:trPr>
          <w:trHeight w:val="736"/>
        </w:trPr>
        <w:tc>
          <w:tcPr>
            <w:tcW w:w="1251" w:type="dxa"/>
          </w:tcPr>
          <w:p w14:paraId="07F49289" w14:textId="77777777" w:rsidR="00712CDF" w:rsidRPr="00D2495B" w:rsidRDefault="00712CDF" w:rsidP="00260566">
            <w:pPr>
              <w:pStyle w:val="TableParagraph"/>
              <w:spacing w:line="259" w:lineRule="auto"/>
              <w:ind w:left="160" w:right="170"/>
              <w:rPr>
                <w:b/>
                <w:sz w:val="20"/>
                <w:szCs w:val="20"/>
              </w:rPr>
            </w:pPr>
            <w:r w:rsidRPr="00D2495B">
              <w:rPr>
                <w:b/>
                <w:bCs/>
                <w:sz w:val="20"/>
                <w:szCs w:val="20"/>
                <w:lang w:val="es"/>
              </w:rPr>
              <w:t>Sigma Desde</w:t>
            </w:r>
          </w:p>
        </w:tc>
        <w:tc>
          <w:tcPr>
            <w:tcW w:w="1116" w:type="dxa"/>
          </w:tcPr>
          <w:p w14:paraId="4CA65880" w14:textId="77777777" w:rsidR="00712CDF" w:rsidRPr="00D2495B" w:rsidRDefault="00712CDF" w:rsidP="00260566">
            <w:pPr>
              <w:pStyle w:val="TableParagraph"/>
              <w:spacing w:line="259" w:lineRule="auto"/>
              <w:ind w:left="81" w:right="95" w:hanging="2"/>
              <w:rPr>
                <w:b/>
                <w:sz w:val="20"/>
                <w:szCs w:val="20"/>
              </w:rPr>
            </w:pPr>
            <w:r w:rsidRPr="00D2495B">
              <w:rPr>
                <w:b/>
                <w:bCs/>
                <w:sz w:val="20"/>
                <w:szCs w:val="20"/>
                <w:lang w:val="es"/>
              </w:rPr>
              <w:t>Sigma Para</w:t>
            </w:r>
          </w:p>
        </w:tc>
        <w:tc>
          <w:tcPr>
            <w:tcW w:w="1170" w:type="dxa"/>
          </w:tcPr>
          <w:p w14:paraId="5F31BC3D" w14:textId="78BE2DE0" w:rsidR="00712CDF" w:rsidRPr="00D2495B" w:rsidRDefault="00712CDF" w:rsidP="008A7885">
            <w:pPr>
              <w:pStyle w:val="TableParagraph"/>
              <w:spacing w:line="240" w:lineRule="auto"/>
              <w:ind w:left="117" w:right="77"/>
              <w:rPr>
                <w:b/>
                <w:sz w:val="20"/>
                <w:szCs w:val="20"/>
              </w:rPr>
            </w:pPr>
            <w:r w:rsidRPr="00D2495B">
              <w:rPr>
                <w:b/>
                <w:bCs/>
                <w:sz w:val="20"/>
                <w:szCs w:val="20"/>
                <w:lang w:val="es"/>
              </w:rPr>
              <w:t>Nro. de estrategia de control de calidad</w:t>
            </w:r>
          </w:p>
        </w:tc>
        <w:tc>
          <w:tcPr>
            <w:tcW w:w="1368" w:type="dxa"/>
          </w:tcPr>
          <w:p w14:paraId="120F51F2" w14:textId="77777777" w:rsidR="00712CDF" w:rsidRPr="00D2495B" w:rsidRDefault="00712CDF" w:rsidP="00260566">
            <w:pPr>
              <w:pStyle w:val="TableParagraph"/>
              <w:spacing w:line="240" w:lineRule="auto"/>
              <w:ind w:left="182" w:right="208"/>
              <w:rPr>
                <w:b/>
                <w:sz w:val="20"/>
                <w:szCs w:val="20"/>
              </w:rPr>
            </w:pPr>
            <w:r w:rsidRPr="00D2495B">
              <w:rPr>
                <w:b/>
                <w:bCs/>
                <w:sz w:val="20"/>
                <w:szCs w:val="20"/>
                <w:lang w:val="es"/>
              </w:rPr>
              <w:t>Regla de control de calidad</w:t>
            </w:r>
          </w:p>
        </w:tc>
        <w:tc>
          <w:tcPr>
            <w:tcW w:w="1926" w:type="dxa"/>
          </w:tcPr>
          <w:p w14:paraId="70C765F6" w14:textId="77777777" w:rsidR="00712CDF" w:rsidRPr="00D2495B" w:rsidRDefault="00712CDF" w:rsidP="00260566">
            <w:pPr>
              <w:pStyle w:val="TableParagraph"/>
              <w:spacing w:line="259" w:lineRule="auto"/>
              <w:ind w:left="142" w:right="204"/>
              <w:rPr>
                <w:b/>
                <w:sz w:val="20"/>
                <w:szCs w:val="20"/>
              </w:rPr>
            </w:pPr>
            <w:r w:rsidRPr="00D2495B">
              <w:rPr>
                <w:b/>
                <w:bCs/>
                <w:sz w:val="20"/>
                <w:szCs w:val="20"/>
                <w:lang w:val="es"/>
              </w:rPr>
              <w:t>Frecuencia de muestreo</w:t>
            </w:r>
          </w:p>
        </w:tc>
        <w:tc>
          <w:tcPr>
            <w:tcW w:w="1818" w:type="dxa"/>
          </w:tcPr>
          <w:p w14:paraId="2C9F7F49" w14:textId="77777777" w:rsidR="00712CDF" w:rsidRPr="00D2495B" w:rsidRDefault="00712CDF" w:rsidP="00937E8C">
            <w:pPr>
              <w:pStyle w:val="TableParagraph"/>
              <w:spacing w:line="259" w:lineRule="auto"/>
              <w:ind w:left="120" w:right="128"/>
              <w:rPr>
                <w:b/>
                <w:sz w:val="20"/>
                <w:szCs w:val="20"/>
              </w:rPr>
            </w:pPr>
            <w:r w:rsidRPr="00D2495B">
              <w:rPr>
                <w:b/>
                <w:bCs/>
                <w:sz w:val="20"/>
                <w:szCs w:val="20"/>
                <w:lang w:val="es"/>
              </w:rPr>
              <w:t>Revisión del gráfico de primera línea</w:t>
            </w:r>
          </w:p>
        </w:tc>
        <w:tc>
          <w:tcPr>
            <w:tcW w:w="1980" w:type="dxa"/>
          </w:tcPr>
          <w:p w14:paraId="7DE2E32A" w14:textId="77777777" w:rsidR="00712CDF" w:rsidRPr="00D2495B" w:rsidRDefault="00712CDF" w:rsidP="00854B00">
            <w:pPr>
              <w:pStyle w:val="TableParagraph"/>
              <w:spacing w:line="259" w:lineRule="auto"/>
              <w:ind w:left="-20" w:hanging="4"/>
              <w:rPr>
                <w:b/>
                <w:sz w:val="20"/>
                <w:szCs w:val="20"/>
              </w:rPr>
            </w:pPr>
            <w:r w:rsidRPr="00D2495B">
              <w:rPr>
                <w:b/>
                <w:bCs/>
                <w:sz w:val="20"/>
                <w:szCs w:val="20"/>
                <w:lang w:val="es"/>
              </w:rPr>
              <w:t>Revisión del gráfico de supervisores</w:t>
            </w:r>
          </w:p>
        </w:tc>
        <w:tc>
          <w:tcPr>
            <w:tcW w:w="2538" w:type="dxa"/>
          </w:tcPr>
          <w:p w14:paraId="04799522" w14:textId="295A40F1" w:rsidR="00712CDF" w:rsidRPr="00D2495B" w:rsidRDefault="00712CDF" w:rsidP="00EE4942">
            <w:pPr>
              <w:pStyle w:val="TableParagraph"/>
              <w:spacing w:line="259" w:lineRule="auto"/>
              <w:ind w:left="144"/>
              <w:rPr>
                <w:b/>
                <w:sz w:val="20"/>
                <w:szCs w:val="20"/>
              </w:rPr>
            </w:pPr>
            <w:r w:rsidRPr="00D2495B">
              <w:rPr>
                <w:b/>
                <w:bCs/>
                <w:sz w:val="20"/>
                <w:szCs w:val="20"/>
                <w:lang w:val="es"/>
              </w:rPr>
              <w:t>Investigación y acción de mejora de la calidad</w:t>
            </w:r>
          </w:p>
        </w:tc>
      </w:tr>
      <w:tr w:rsidR="006862DE" w14:paraId="519D6B36" w14:textId="77777777" w:rsidTr="006862DE">
        <w:trPr>
          <w:trHeight w:val="115"/>
        </w:trPr>
        <w:tc>
          <w:tcPr>
            <w:tcW w:w="1251" w:type="dxa"/>
            <w:shd w:val="clear" w:color="auto" w:fill="FFFFCC"/>
          </w:tcPr>
          <w:p w14:paraId="04B28469" w14:textId="77777777" w:rsidR="00712CDF" w:rsidRPr="00D2495B" w:rsidRDefault="00712CDF" w:rsidP="00412F90">
            <w:pPr>
              <w:pStyle w:val="TableParagraph"/>
              <w:spacing w:line="220" w:lineRule="exact"/>
              <w:ind w:left="432"/>
              <w:jc w:val="left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6,01</w:t>
            </w:r>
          </w:p>
        </w:tc>
        <w:tc>
          <w:tcPr>
            <w:tcW w:w="1116" w:type="dxa"/>
            <w:shd w:val="clear" w:color="auto" w:fill="FFFFCC"/>
          </w:tcPr>
          <w:p w14:paraId="4F8E584E" w14:textId="77777777" w:rsidR="00712CDF" w:rsidRPr="00D2495B" w:rsidRDefault="00712CDF" w:rsidP="00412F90">
            <w:pPr>
              <w:pStyle w:val="TableParagraph"/>
              <w:spacing w:line="240" w:lineRule="auto"/>
              <w:ind w:left="230" w:right="260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999,0</w:t>
            </w:r>
          </w:p>
        </w:tc>
        <w:tc>
          <w:tcPr>
            <w:tcW w:w="1170" w:type="dxa"/>
            <w:shd w:val="clear" w:color="auto" w:fill="auto"/>
          </w:tcPr>
          <w:p w14:paraId="22DE8FF7" w14:textId="77777777" w:rsidR="00712CDF" w:rsidRPr="00D2495B" w:rsidRDefault="00712CDF" w:rsidP="0024289D">
            <w:pPr>
              <w:pStyle w:val="TableParagraph"/>
              <w:spacing w:before="40" w:line="170" w:lineRule="exact"/>
              <w:ind w:left="527"/>
              <w:jc w:val="left"/>
              <w:rPr>
                <w:b/>
                <w:sz w:val="18"/>
                <w:szCs w:val="21"/>
              </w:rPr>
            </w:pPr>
            <w:r w:rsidRPr="00D2495B">
              <w:rPr>
                <w:b/>
                <w:bCs/>
                <w:color w:val="000080"/>
                <w:sz w:val="18"/>
                <w:szCs w:val="21"/>
                <w:lang w:val="es"/>
              </w:rPr>
              <w:t>1</w:t>
            </w:r>
          </w:p>
        </w:tc>
        <w:tc>
          <w:tcPr>
            <w:tcW w:w="1368" w:type="dxa"/>
            <w:shd w:val="clear" w:color="auto" w:fill="FFFFCC"/>
          </w:tcPr>
          <w:p w14:paraId="4F45B239" w14:textId="77777777" w:rsidR="00712CDF" w:rsidRPr="00D2495B" w:rsidRDefault="00712CDF" w:rsidP="00C03285">
            <w:pPr>
              <w:pStyle w:val="TableParagraph"/>
              <w:spacing w:before="20" w:line="170" w:lineRule="exact"/>
              <w:ind w:left="194" w:right="200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1-3,5 s</w:t>
            </w:r>
          </w:p>
        </w:tc>
        <w:tc>
          <w:tcPr>
            <w:tcW w:w="1926" w:type="dxa"/>
            <w:shd w:val="clear" w:color="auto" w:fill="FFFFCC"/>
          </w:tcPr>
          <w:p w14:paraId="3FD31717" w14:textId="77777777" w:rsidR="00712CDF" w:rsidRPr="00D2495B" w:rsidRDefault="00712CDF" w:rsidP="00D2495B">
            <w:pPr>
              <w:pStyle w:val="TableParagraph"/>
              <w:spacing w:before="20" w:line="170" w:lineRule="exact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Rutina</w:t>
            </w:r>
          </w:p>
        </w:tc>
        <w:tc>
          <w:tcPr>
            <w:tcW w:w="1818" w:type="dxa"/>
            <w:shd w:val="clear" w:color="auto" w:fill="FFFFCC"/>
          </w:tcPr>
          <w:p w14:paraId="202993CA" w14:textId="77777777" w:rsidR="00712CDF" w:rsidRPr="00D2495B" w:rsidRDefault="00712CDF" w:rsidP="00D2495B">
            <w:pPr>
              <w:pStyle w:val="TableParagraph"/>
              <w:spacing w:line="170" w:lineRule="exact"/>
              <w:jc w:val="left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1x/semana</w:t>
            </w:r>
          </w:p>
        </w:tc>
        <w:tc>
          <w:tcPr>
            <w:tcW w:w="1980" w:type="dxa"/>
            <w:shd w:val="clear" w:color="auto" w:fill="FFFFCC"/>
          </w:tcPr>
          <w:p w14:paraId="76177C54" w14:textId="77777777" w:rsidR="00712CDF" w:rsidRPr="00D2495B" w:rsidRDefault="00712CDF" w:rsidP="00D2495B">
            <w:pPr>
              <w:pStyle w:val="TableParagraph"/>
              <w:spacing w:line="170" w:lineRule="exact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1x/4 semanas</w:t>
            </w:r>
          </w:p>
        </w:tc>
        <w:tc>
          <w:tcPr>
            <w:tcW w:w="2538" w:type="dxa"/>
            <w:shd w:val="clear" w:color="auto" w:fill="FFFFCC"/>
          </w:tcPr>
          <w:p w14:paraId="7E099B72" w14:textId="77777777" w:rsidR="00712CDF" w:rsidRPr="00D2495B" w:rsidRDefault="00712CDF" w:rsidP="00D2495B">
            <w:pPr>
              <w:pStyle w:val="TableParagraph"/>
              <w:spacing w:line="170" w:lineRule="exact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Ninguno</w:t>
            </w:r>
          </w:p>
        </w:tc>
      </w:tr>
      <w:tr w:rsidR="006862DE" w14:paraId="3B78493D" w14:textId="77777777" w:rsidTr="006862DE">
        <w:trPr>
          <w:trHeight w:val="151"/>
        </w:trPr>
        <w:tc>
          <w:tcPr>
            <w:tcW w:w="1251" w:type="dxa"/>
            <w:shd w:val="clear" w:color="auto" w:fill="CCFFCC"/>
          </w:tcPr>
          <w:p w14:paraId="1F26C7C4" w14:textId="77777777" w:rsidR="00712CDF" w:rsidRPr="00D2495B" w:rsidRDefault="00712CDF" w:rsidP="00412F90">
            <w:pPr>
              <w:pStyle w:val="TableParagraph"/>
              <w:ind w:left="432" w:right="405"/>
              <w:jc w:val="left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5,51</w:t>
            </w:r>
          </w:p>
        </w:tc>
        <w:tc>
          <w:tcPr>
            <w:tcW w:w="1116" w:type="dxa"/>
            <w:shd w:val="clear" w:color="auto" w:fill="CCFFCC"/>
          </w:tcPr>
          <w:p w14:paraId="2DCA792E" w14:textId="77777777" w:rsidR="00712CDF" w:rsidRPr="00D2495B" w:rsidRDefault="00712CDF" w:rsidP="00412F90">
            <w:pPr>
              <w:pStyle w:val="TableParagraph"/>
              <w:ind w:left="236" w:right="257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6,00</w:t>
            </w:r>
          </w:p>
        </w:tc>
        <w:tc>
          <w:tcPr>
            <w:tcW w:w="1170" w:type="dxa"/>
            <w:shd w:val="clear" w:color="auto" w:fill="auto"/>
          </w:tcPr>
          <w:p w14:paraId="4B979E6B" w14:textId="77777777" w:rsidR="00712CDF" w:rsidRPr="00D2495B" w:rsidRDefault="00712CDF" w:rsidP="00F84707">
            <w:pPr>
              <w:pStyle w:val="TableParagraph"/>
              <w:ind w:left="527"/>
              <w:jc w:val="left"/>
              <w:rPr>
                <w:b/>
                <w:sz w:val="18"/>
                <w:szCs w:val="21"/>
              </w:rPr>
            </w:pPr>
            <w:r w:rsidRPr="00D2495B">
              <w:rPr>
                <w:b/>
                <w:bCs/>
                <w:color w:val="000080"/>
                <w:sz w:val="18"/>
                <w:szCs w:val="21"/>
                <w:lang w:val="es"/>
              </w:rPr>
              <w:t>2</w:t>
            </w:r>
          </w:p>
        </w:tc>
        <w:tc>
          <w:tcPr>
            <w:tcW w:w="1368" w:type="dxa"/>
            <w:shd w:val="clear" w:color="auto" w:fill="CCFFCC"/>
          </w:tcPr>
          <w:p w14:paraId="12A55E5E" w14:textId="77777777" w:rsidR="00712CDF" w:rsidRPr="00D2495B" w:rsidRDefault="00712CDF" w:rsidP="00C03285">
            <w:pPr>
              <w:pStyle w:val="TableParagraph"/>
              <w:ind w:left="194" w:right="200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1-3,5 s</w:t>
            </w:r>
          </w:p>
        </w:tc>
        <w:tc>
          <w:tcPr>
            <w:tcW w:w="1926" w:type="dxa"/>
            <w:shd w:val="clear" w:color="auto" w:fill="CCFFCC"/>
          </w:tcPr>
          <w:p w14:paraId="6D21FA69" w14:textId="77777777" w:rsidR="00712CDF" w:rsidRPr="00D2495B" w:rsidRDefault="00712CDF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Rutina</w:t>
            </w:r>
          </w:p>
        </w:tc>
        <w:tc>
          <w:tcPr>
            <w:tcW w:w="1818" w:type="dxa"/>
            <w:shd w:val="clear" w:color="auto" w:fill="CCFFCC"/>
          </w:tcPr>
          <w:p w14:paraId="4B908C2C" w14:textId="77777777" w:rsidR="00712CDF" w:rsidRPr="00D2495B" w:rsidRDefault="00712CDF" w:rsidP="00D2495B">
            <w:pPr>
              <w:pStyle w:val="TableParagraph"/>
              <w:jc w:val="left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1x/semana</w:t>
            </w:r>
          </w:p>
        </w:tc>
        <w:tc>
          <w:tcPr>
            <w:tcW w:w="1980" w:type="dxa"/>
            <w:shd w:val="clear" w:color="auto" w:fill="CCFFCC"/>
          </w:tcPr>
          <w:p w14:paraId="035E61E9" w14:textId="77777777" w:rsidR="00712CDF" w:rsidRPr="00D2495B" w:rsidRDefault="00712CDF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1x/4 semanas</w:t>
            </w:r>
          </w:p>
        </w:tc>
        <w:tc>
          <w:tcPr>
            <w:tcW w:w="2538" w:type="dxa"/>
            <w:shd w:val="clear" w:color="auto" w:fill="CCFFCC"/>
          </w:tcPr>
          <w:p w14:paraId="56DEC6AA" w14:textId="77777777" w:rsidR="00712CDF" w:rsidRPr="00D2495B" w:rsidRDefault="00712CDF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Ninguno</w:t>
            </w:r>
          </w:p>
        </w:tc>
      </w:tr>
      <w:tr w:rsidR="006862DE" w14:paraId="2682A5C4" w14:textId="77777777" w:rsidTr="006862DE">
        <w:trPr>
          <w:trHeight w:val="205"/>
        </w:trPr>
        <w:tc>
          <w:tcPr>
            <w:tcW w:w="1251" w:type="dxa"/>
            <w:shd w:val="clear" w:color="auto" w:fill="FFFFCC"/>
          </w:tcPr>
          <w:p w14:paraId="109E8F11" w14:textId="77777777" w:rsidR="00712CDF" w:rsidRPr="00D2495B" w:rsidRDefault="00712CDF" w:rsidP="00412F90">
            <w:pPr>
              <w:pStyle w:val="TableParagraph"/>
              <w:ind w:left="432" w:right="405"/>
              <w:jc w:val="left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5,01</w:t>
            </w:r>
          </w:p>
        </w:tc>
        <w:tc>
          <w:tcPr>
            <w:tcW w:w="1116" w:type="dxa"/>
            <w:shd w:val="clear" w:color="auto" w:fill="FFFFCC"/>
          </w:tcPr>
          <w:p w14:paraId="2DE333DA" w14:textId="77777777" w:rsidR="00712CDF" w:rsidRPr="00D2495B" w:rsidRDefault="00712CDF" w:rsidP="00412F90">
            <w:pPr>
              <w:pStyle w:val="TableParagraph"/>
              <w:ind w:left="236" w:right="257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5,50</w:t>
            </w:r>
          </w:p>
        </w:tc>
        <w:tc>
          <w:tcPr>
            <w:tcW w:w="1170" w:type="dxa"/>
            <w:shd w:val="clear" w:color="auto" w:fill="auto"/>
          </w:tcPr>
          <w:p w14:paraId="00490046" w14:textId="77777777" w:rsidR="00712CDF" w:rsidRPr="00D2495B" w:rsidRDefault="00712CDF" w:rsidP="00F84707">
            <w:pPr>
              <w:pStyle w:val="TableParagraph"/>
              <w:ind w:left="527"/>
              <w:jc w:val="left"/>
              <w:rPr>
                <w:b/>
                <w:sz w:val="18"/>
                <w:szCs w:val="21"/>
              </w:rPr>
            </w:pPr>
            <w:r w:rsidRPr="00D2495B">
              <w:rPr>
                <w:b/>
                <w:bCs/>
                <w:color w:val="000080"/>
                <w:sz w:val="18"/>
                <w:szCs w:val="21"/>
                <w:lang w:val="es"/>
              </w:rPr>
              <w:t>3</w:t>
            </w:r>
          </w:p>
        </w:tc>
        <w:tc>
          <w:tcPr>
            <w:tcW w:w="1368" w:type="dxa"/>
            <w:shd w:val="clear" w:color="auto" w:fill="FFFFCC"/>
          </w:tcPr>
          <w:p w14:paraId="0B9C3B40" w14:textId="77777777" w:rsidR="00712CDF" w:rsidRPr="00D2495B" w:rsidRDefault="00712CDF" w:rsidP="00C03285">
            <w:pPr>
              <w:pStyle w:val="TableParagraph"/>
              <w:ind w:left="194" w:right="200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1-3,0 s</w:t>
            </w:r>
          </w:p>
        </w:tc>
        <w:tc>
          <w:tcPr>
            <w:tcW w:w="1926" w:type="dxa"/>
            <w:shd w:val="clear" w:color="auto" w:fill="FFFFCC"/>
          </w:tcPr>
          <w:p w14:paraId="0399B41D" w14:textId="77777777" w:rsidR="00712CDF" w:rsidRPr="00D2495B" w:rsidRDefault="00712CDF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Rutina</w:t>
            </w:r>
          </w:p>
        </w:tc>
        <w:tc>
          <w:tcPr>
            <w:tcW w:w="1818" w:type="dxa"/>
            <w:shd w:val="clear" w:color="auto" w:fill="FFFFCC"/>
          </w:tcPr>
          <w:p w14:paraId="3A9F5E52" w14:textId="77777777" w:rsidR="00712CDF" w:rsidRPr="00D2495B" w:rsidRDefault="00712CDF" w:rsidP="00D2495B">
            <w:pPr>
              <w:pStyle w:val="TableParagraph"/>
              <w:jc w:val="left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1x/semana</w:t>
            </w:r>
          </w:p>
        </w:tc>
        <w:tc>
          <w:tcPr>
            <w:tcW w:w="1980" w:type="dxa"/>
            <w:shd w:val="clear" w:color="auto" w:fill="FFFFCC"/>
          </w:tcPr>
          <w:p w14:paraId="0EF2374D" w14:textId="77777777" w:rsidR="00712CDF" w:rsidRPr="00D2495B" w:rsidRDefault="00712CDF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1x/4 semanas</w:t>
            </w:r>
          </w:p>
        </w:tc>
        <w:tc>
          <w:tcPr>
            <w:tcW w:w="2538" w:type="dxa"/>
            <w:shd w:val="clear" w:color="auto" w:fill="FFFFCC"/>
          </w:tcPr>
          <w:p w14:paraId="7D404ACD" w14:textId="77777777" w:rsidR="00712CDF" w:rsidRPr="00D2495B" w:rsidRDefault="00712CDF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Ninguno</w:t>
            </w:r>
          </w:p>
        </w:tc>
      </w:tr>
      <w:tr w:rsidR="006862DE" w14:paraId="7D822F9D" w14:textId="77777777" w:rsidTr="006862DE">
        <w:trPr>
          <w:trHeight w:val="214"/>
        </w:trPr>
        <w:tc>
          <w:tcPr>
            <w:tcW w:w="1251" w:type="dxa"/>
            <w:shd w:val="clear" w:color="auto" w:fill="CCFFCC"/>
          </w:tcPr>
          <w:p w14:paraId="7D1E1D73" w14:textId="77777777" w:rsidR="00712CDF" w:rsidRPr="00D2495B" w:rsidRDefault="00712CDF" w:rsidP="00412F90">
            <w:pPr>
              <w:pStyle w:val="TableParagraph"/>
              <w:ind w:left="432" w:right="405"/>
              <w:jc w:val="left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4,50</w:t>
            </w:r>
          </w:p>
        </w:tc>
        <w:tc>
          <w:tcPr>
            <w:tcW w:w="1116" w:type="dxa"/>
            <w:shd w:val="clear" w:color="auto" w:fill="CCFFCC"/>
          </w:tcPr>
          <w:p w14:paraId="075CCF66" w14:textId="77777777" w:rsidR="00712CDF" w:rsidRPr="00D2495B" w:rsidRDefault="00712CDF" w:rsidP="00412F90">
            <w:pPr>
              <w:pStyle w:val="TableParagraph"/>
              <w:ind w:left="236" w:right="257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5,00</w:t>
            </w:r>
          </w:p>
        </w:tc>
        <w:tc>
          <w:tcPr>
            <w:tcW w:w="1170" w:type="dxa"/>
            <w:shd w:val="clear" w:color="auto" w:fill="auto"/>
          </w:tcPr>
          <w:p w14:paraId="0E8D3108" w14:textId="77777777" w:rsidR="00712CDF" w:rsidRPr="00D2495B" w:rsidRDefault="00712CDF" w:rsidP="00F84707">
            <w:pPr>
              <w:pStyle w:val="TableParagraph"/>
              <w:ind w:left="527"/>
              <w:jc w:val="left"/>
              <w:rPr>
                <w:b/>
                <w:sz w:val="18"/>
                <w:szCs w:val="21"/>
              </w:rPr>
            </w:pPr>
            <w:r w:rsidRPr="00D2495B">
              <w:rPr>
                <w:b/>
                <w:bCs/>
                <w:color w:val="000080"/>
                <w:sz w:val="18"/>
                <w:szCs w:val="21"/>
                <w:lang w:val="es"/>
              </w:rPr>
              <w:t>4</w:t>
            </w:r>
          </w:p>
        </w:tc>
        <w:tc>
          <w:tcPr>
            <w:tcW w:w="1368" w:type="dxa"/>
            <w:shd w:val="clear" w:color="auto" w:fill="CCFFCC"/>
          </w:tcPr>
          <w:p w14:paraId="599EC37E" w14:textId="77777777" w:rsidR="00712CDF" w:rsidRPr="00D2495B" w:rsidRDefault="00712CDF" w:rsidP="00C03285">
            <w:pPr>
              <w:pStyle w:val="TableParagraph"/>
              <w:ind w:left="194" w:right="200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1-2,5 s</w:t>
            </w:r>
          </w:p>
        </w:tc>
        <w:tc>
          <w:tcPr>
            <w:tcW w:w="1926" w:type="dxa"/>
            <w:shd w:val="clear" w:color="auto" w:fill="CCFFCC"/>
          </w:tcPr>
          <w:p w14:paraId="3ABE8C78" w14:textId="77777777" w:rsidR="00712CDF" w:rsidRPr="00D2495B" w:rsidRDefault="00712CDF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Rutina</w:t>
            </w:r>
          </w:p>
        </w:tc>
        <w:tc>
          <w:tcPr>
            <w:tcW w:w="1818" w:type="dxa"/>
            <w:shd w:val="clear" w:color="auto" w:fill="CCFFCC"/>
          </w:tcPr>
          <w:p w14:paraId="3B1FAD50" w14:textId="77777777" w:rsidR="00712CDF" w:rsidRPr="00D2495B" w:rsidRDefault="00712CDF" w:rsidP="00D2495B">
            <w:pPr>
              <w:pStyle w:val="TableParagraph"/>
              <w:jc w:val="left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1x/semana</w:t>
            </w:r>
          </w:p>
        </w:tc>
        <w:tc>
          <w:tcPr>
            <w:tcW w:w="1980" w:type="dxa"/>
            <w:shd w:val="clear" w:color="auto" w:fill="CCFFCC"/>
          </w:tcPr>
          <w:p w14:paraId="4948A81C" w14:textId="77777777" w:rsidR="00712CDF" w:rsidRPr="00D2495B" w:rsidRDefault="00712CDF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1x/4 semanas</w:t>
            </w:r>
          </w:p>
        </w:tc>
        <w:tc>
          <w:tcPr>
            <w:tcW w:w="2538" w:type="dxa"/>
            <w:shd w:val="clear" w:color="auto" w:fill="CCFFCC"/>
          </w:tcPr>
          <w:p w14:paraId="0366100B" w14:textId="77777777" w:rsidR="00712CDF" w:rsidRPr="00D2495B" w:rsidRDefault="00712CDF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Ninguno</w:t>
            </w:r>
          </w:p>
        </w:tc>
      </w:tr>
      <w:tr w:rsidR="009B4C70" w14:paraId="0FA6EBD2" w14:textId="77777777" w:rsidTr="006862DE">
        <w:trPr>
          <w:trHeight w:val="215"/>
        </w:trPr>
        <w:tc>
          <w:tcPr>
            <w:tcW w:w="1251" w:type="dxa"/>
            <w:shd w:val="clear" w:color="auto" w:fill="FFFFCC"/>
          </w:tcPr>
          <w:p w14:paraId="06698E07" w14:textId="77777777" w:rsidR="009B4C70" w:rsidRPr="00D2495B" w:rsidRDefault="009B4C70" w:rsidP="00412F90">
            <w:pPr>
              <w:pStyle w:val="TableParagraph"/>
              <w:ind w:left="432" w:right="405"/>
              <w:jc w:val="left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4,01</w:t>
            </w:r>
          </w:p>
        </w:tc>
        <w:tc>
          <w:tcPr>
            <w:tcW w:w="1116" w:type="dxa"/>
            <w:shd w:val="clear" w:color="auto" w:fill="FFFFCC"/>
          </w:tcPr>
          <w:p w14:paraId="1A7A5CEA" w14:textId="77777777" w:rsidR="009B4C70" w:rsidRPr="00D2495B" w:rsidRDefault="009B4C70" w:rsidP="00412F90">
            <w:pPr>
              <w:pStyle w:val="TableParagraph"/>
              <w:ind w:left="236" w:right="257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4,50</w:t>
            </w:r>
          </w:p>
        </w:tc>
        <w:tc>
          <w:tcPr>
            <w:tcW w:w="1170" w:type="dxa"/>
            <w:shd w:val="clear" w:color="auto" w:fill="auto"/>
          </w:tcPr>
          <w:p w14:paraId="634B4397" w14:textId="77777777" w:rsidR="009B4C70" w:rsidRPr="00D2495B" w:rsidRDefault="009B4C70" w:rsidP="00F84707">
            <w:pPr>
              <w:pStyle w:val="TableParagraph"/>
              <w:ind w:left="527"/>
              <w:jc w:val="left"/>
              <w:rPr>
                <w:b/>
                <w:sz w:val="18"/>
                <w:szCs w:val="21"/>
              </w:rPr>
            </w:pPr>
            <w:r w:rsidRPr="00D2495B">
              <w:rPr>
                <w:b/>
                <w:bCs/>
                <w:color w:val="000080"/>
                <w:sz w:val="18"/>
                <w:szCs w:val="21"/>
                <w:lang w:val="es"/>
              </w:rPr>
              <w:t>5</w:t>
            </w:r>
          </w:p>
        </w:tc>
        <w:tc>
          <w:tcPr>
            <w:tcW w:w="1368" w:type="dxa"/>
            <w:shd w:val="clear" w:color="auto" w:fill="FFFFCC"/>
          </w:tcPr>
          <w:p w14:paraId="596CD5BD" w14:textId="77777777" w:rsidR="009B4C70" w:rsidRPr="00D2495B" w:rsidRDefault="009B4C70" w:rsidP="00C03285">
            <w:pPr>
              <w:pStyle w:val="TableParagraph"/>
              <w:ind w:left="194" w:right="200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1-2,0 s</w:t>
            </w:r>
          </w:p>
        </w:tc>
        <w:tc>
          <w:tcPr>
            <w:tcW w:w="1926" w:type="dxa"/>
            <w:shd w:val="clear" w:color="auto" w:fill="FFFFCC"/>
          </w:tcPr>
          <w:p w14:paraId="3F50A45A" w14:textId="77777777" w:rsidR="009B4C70" w:rsidRPr="00D2495B" w:rsidRDefault="009B4C70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Frecuencia de incremento 1</w:t>
            </w:r>
          </w:p>
        </w:tc>
        <w:tc>
          <w:tcPr>
            <w:tcW w:w="1818" w:type="dxa"/>
            <w:shd w:val="clear" w:color="auto" w:fill="FFFFCC"/>
          </w:tcPr>
          <w:p w14:paraId="13BDF1BB" w14:textId="77777777" w:rsidR="009B4C70" w:rsidRPr="00D2495B" w:rsidRDefault="009B4C70" w:rsidP="00D2495B">
            <w:pPr>
              <w:pStyle w:val="TableParagraph"/>
              <w:jc w:val="left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1x/semana</w:t>
            </w:r>
          </w:p>
        </w:tc>
        <w:tc>
          <w:tcPr>
            <w:tcW w:w="1980" w:type="dxa"/>
            <w:shd w:val="clear" w:color="auto" w:fill="FFFFCC"/>
          </w:tcPr>
          <w:p w14:paraId="78EF4F06" w14:textId="77777777" w:rsidR="009B4C70" w:rsidRPr="00D2495B" w:rsidRDefault="009B4C70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1x/2 semanas</w:t>
            </w:r>
          </w:p>
        </w:tc>
        <w:tc>
          <w:tcPr>
            <w:tcW w:w="2538" w:type="dxa"/>
            <w:vMerge w:val="restart"/>
            <w:shd w:val="clear" w:color="auto" w:fill="FFFFCC"/>
          </w:tcPr>
          <w:p w14:paraId="0FB78CF2" w14:textId="15E8EB54" w:rsidR="009B4C70" w:rsidRPr="00D2495B" w:rsidRDefault="009B4C70" w:rsidP="00D2495B">
            <w:pPr>
              <w:pStyle w:val="TableParagraph"/>
              <w:spacing w:before="100" w:line="259" w:lineRule="auto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Si el margen de error es menor o peor que el de sus pares</w:t>
            </w:r>
          </w:p>
        </w:tc>
      </w:tr>
      <w:tr w:rsidR="009B4C70" w14:paraId="6E4F0F3A" w14:textId="77777777" w:rsidTr="006862DE">
        <w:trPr>
          <w:trHeight w:val="215"/>
        </w:trPr>
        <w:tc>
          <w:tcPr>
            <w:tcW w:w="1251" w:type="dxa"/>
            <w:shd w:val="clear" w:color="auto" w:fill="CCFFCC"/>
          </w:tcPr>
          <w:p w14:paraId="11B18AD8" w14:textId="77777777" w:rsidR="009B4C70" w:rsidRPr="00D2495B" w:rsidRDefault="009B4C70" w:rsidP="00412F90">
            <w:pPr>
              <w:pStyle w:val="TableParagraph"/>
              <w:ind w:left="432" w:right="405"/>
              <w:jc w:val="left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3,51</w:t>
            </w:r>
          </w:p>
        </w:tc>
        <w:tc>
          <w:tcPr>
            <w:tcW w:w="1116" w:type="dxa"/>
            <w:shd w:val="clear" w:color="auto" w:fill="CCFFCC"/>
          </w:tcPr>
          <w:p w14:paraId="632832BE" w14:textId="77777777" w:rsidR="009B4C70" w:rsidRPr="00D2495B" w:rsidRDefault="009B4C70" w:rsidP="00412F90">
            <w:pPr>
              <w:pStyle w:val="TableParagraph"/>
              <w:ind w:left="236" w:right="257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4,00</w:t>
            </w:r>
          </w:p>
        </w:tc>
        <w:tc>
          <w:tcPr>
            <w:tcW w:w="1170" w:type="dxa"/>
            <w:shd w:val="clear" w:color="auto" w:fill="auto"/>
          </w:tcPr>
          <w:p w14:paraId="182F9EA8" w14:textId="77777777" w:rsidR="009B4C70" w:rsidRPr="00D2495B" w:rsidRDefault="009B4C70" w:rsidP="00F84707">
            <w:pPr>
              <w:pStyle w:val="TableParagraph"/>
              <w:ind w:left="527"/>
              <w:jc w:val="left"/>
              <w:rPr>
                <w:b/>
                <w:sz w:val="18"/>
                <w:szCs w:val="21"/>
              </w:rPr>
            </w:pPr>
            <w:r w:rsidRPr="00D2495B">
              <w:rPr>
                <w:b/>
                <w:bCs/>
                <w:color w:val="000080"/>
                <w:sz w:val="18"/>
                <w:szCs w:val="21"/>
                <w:lang w:val="es"/>
              </w:rPr>
              <w:t>6</w:t>
            </w:r>
          </w:p>
        </w:tc>
        <w:tc>
          <w:tcPr>
            <w:tcW w:w="1368" w:type="dxa"/>
            <w:shd w:val="clear" w:color="auto" w:fill="CCFFCC"/>
          </w:tcPr>
          <w:p w14:paraId="75E661A1" w14:textId="77777777" w:rsidR="009B4C70" w:rsidRPr="00D2495B" w:rsidRDefault="009B4C70" w:rsidP="00C03285">
            <w:pPr>
              <w:pStyle w:val="TableParagraph"/>
              <w:ind w:left="194" w:right="200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1-2,0 s</w:t>
            </w:r>
          </w:p>
        </w:tc>
        <w:tc>
          <w:tcPr>
            <w:tcW w:w="1926" w:type="dxa"/>
            <w:shd w:val="clear" w:color="auto" w:fill="CCFFCC"/>
          </w:tcPr>
          <w:p w14:paraId="223C4C16" w14:textId="77777777" w:rsidR="009B4C70" w:rsidRPr="00D2495B" w:rsidRDefault="009B4C70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Frecuencia de incremento 2</w:t>
            </w:r>
          </w:p>
        </w:tc>
        <w:tc>
          <w:tcPr>
            <w:tcW w:w="1818" w:type="dxa"/>
            <w:shd w:val="clear" w:color="auto" w:fill="CCFFCC"/>
          </w:tcPr>
          <w:p w14:paraId="7E3F9F5C" w14:textId="77777777" w:rsidR="009B4C70" w:rsidRPr="00D2495B" w:rsidRDefault="009B4C70" w:rsidP="00D2495B">
            <w:pPr>
              <w:pStyle w:val="TableParagraph"/>
              <w:jc w:val="left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2x/semana</w:t>
            </w:r>
          </w:p>
        </w:tc>
        <w:tc>
          <w:tcPr>
            <w:tcW w:w="1980" w:type="dxa"/>
            <w:shd w:val="clear" w:color="auto" w:fill="CCFFCC"/>
          </w:tcPr>
          <w:p w14:paraId="69D1958A" w14:textId="77777777" w:rsidR="009B4C70" w:rsidRPr="00D2495B" w:rsidRDefault="009B4C70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1x/semana</w:t>
            </w:r>
          </w:p>
        </w:tc>
        <w:tc>
          <w:tcPr>
            <w:tcW w:w="2538" w:type="dxa"/>
            <w:vMerge/>
            <w:shd w:val="clear" w:color="auto" w:fill="FFFFCC"/>
          </w:tcPr>
          <w:p w14:paraId="2862B88F" w14:textId="48949CAD" w:rsidR="009B4C70" w:rsidRPr="00D2495B" w:rsidRDefault="009B4C70" w:rsidP="00D2495B">
            <w:pPr>
              <w:pStyle w:val="TableParagraph"/>
              <w:spacing w:before="106" w:line="89" w:lineRule="exact"/>
              <w:rPr>
                <w:sz w:val="18"/>
                <w:szCs w:val="21"/>
              </w:rPr>
            </w:pPr>
          </w:p>
        </w:tc>
      </w:tr>
      <w:tr w:rsidR="009B4C70" w14:paraId="0D46D957" w14:textId="77777777" w:rsidTr="006862DE">
        <w:trPr>
          <w:trHeight w:val="232"/>
        </w:trPr>
        <w:tc>
          <w:tcPr>
            <w:tcW w:w="1251" w:type="dxa"/>
            <w:shd w:val="clear" w:color="auto" w:fill="FFFFCC"/>
          </w:tcPr>
          <w:p w14:paraId="6A0816A2" w14:textId="77777777" w:rsidR="009B4C70" w:rsidRPr="00D2495B" w:rsidRDefault="009B4C70" w:rsidP="00412F90">
            <w:pPr>
              <w:pStyle w:val="TableParagraph"/>
              <w:ind w:left="432" w:right="405"/>
              <w:jc w:val="left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3,01</w:t>
            </w:r>
          </w:p>
        </w:tc>
        <w:tc>
          <w:tcPr>
            <w:tcW w:w="1116" w:type="dxa"/>
            <w:shd w:val="clear" w:color="auto" w:fill="FFFFCC"/>
          </w:tcPr>
          <w:p w14:paraId="53593AB7" w14:textId="77777777" w:rsidR="009B4C70" w:rsidRPr="00D2495B" w:rsidRDefault="009B4C70" w:rsidP="00412F90">
            <w:pPr>
              <w:pStyle w:val="TableParagraph"/>
              <w:ind w:left="236" w:right="257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3,50</w:t>
            </w:r>
          </w:p>
        </w:tc>
        <w:tc>
          <w:tcPr>
            <w:tcW w:w="1170" w:type="dxa"/>
            <w:shd w:val="clear" w:color="auto" w:fill="auto"/>
          </w:tcPr>
          <w:p w14:paraId="212E4D9B" w14:textId="77777777" w:rsidR="009B4C70" w:rsidRPr="00D2495B" w:rsidRDefault="009B4C70" w:rsidP="00F84707">
            <w:pPr>
              <w:pStyle w:val="TableParagraph"/>
              <w:ind w:left="527"/>
              <w:jc w:val="left"/>
              <w:rPr>
                <w:b/>
                <w:sz w:val="18"/>
                <w:szCs w:val="21"/>
              </w:rPr>
            </w:pPr>
            <w:r w:rsidRPr="00D2495B">
              <w:rPr>
                <w:b/>
                <w:bCs/>
                <w:color w:val="000080"/>
                <w:sz w:val="18"/>
                <w:szCs w:val="21"/>
                <w:lang w:val="es"/>
              </w:rPr>
              <w:t>7</w:t>
            </w:r>
          </w:p>
        </w:tc>
        <w:tc>
          <w:tcPr>
            <w:tcW w:w="1368" w:type="dxa"/>
            <w:shd w:val="clear" w:color="auto" w:fill="FFFFCC"/>
          </w:tcPr>
          <w:p w14:paraId="086405F5" w14:textId="77777777" w:rsidR="009B4C70" w:rsidRPr="00D2495B" w:rsidRDefault="009B4C70" w:rsidP="00C03285">
            <w:pPr>
              <w:pStyle w:val="TableParagraph"/>
              <w:ind w:left="194" w:right="200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1-2,0 s</w:t>
            </w:r>
          </w:p>
        </w:tc>
        <w:tc>
          <w:tcPr>
            <w:tcW w:w="1926" w:type="dxa"/>
            <w:shd w:val="clear" w:color="auto" w:fill="FFFFCC"/>
          </w:tcPr>
          <w:p w14:paraId="004548E5" w14:textId="77777777" w:rsidR="009B4C70" w:rsidRPr="00D2495B" w:rsidRDefault="009B4C70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Frecuencia de incremento 3</w:t>
            </w:r>
          </w:p>
        </w:tc>
        <w:tc>
          <w:tcPr>
            <w:tcW w:w="1818" w:type="dxa"/>
            <w:shd w:val="clear" w:color="auto" w:fill="FFFFCC"/>
          </w:tcPr>
          <w:p w14:paraId="7D0A3834" w14:textId="77777777" w:rsidR="009B4C70" w:rsidRPr="00D2495B" w:rsidRDefault="009B4C70" w:rsidP="00D2495B">
            <w:pPr>
              <w:pStyle w:val="TableParagraph"/>
              <w:jc w:val="left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2x/semana</w:t>
            </w:r>
          </w:p>
        </w:tc>
        <w:tc>
          <w:tcPr>
            <w:tcW w:w="1980" w:type="dxa"/>
            <w:shd w:val="clear" w:color="auto" w:fill="FFFFCC"/>
          </w:tcPr>
          <w:p w14:paraId="0C1B19E2" w14:textId="77777777" w:rsidR="009B4C70" w:rsidRPr="00D2495B" w:rsidRDefault="009B4C70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1x/semana</w:t>
            </w:r>
          </w:p>
        </w:tc>
        <w:tc>
          <w:tcPr>
            <w:tcW w:w="2538" w:type="dxa"/>
            <w:vMerge/>
            <w:shd w:val="clear" w:color="auto" w:fill="FFFFCC"/>
          </w:tcPr>
          <w:p w14:paraId="06BC9FB0" w14:textId="77777777" w:rsidR="009B4C70" w:rsidRPr="00D2495B" w:rsidRDefault="009B4C70" w:rsidP="00D2495B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  <w:szCs w:val="21"/>
              </w:rPr>
            </w:pPr>
          </w:p>
        </w:tc>
      </w:tr>
      <w:tr w:rsidR="006862DE" w14:paraId="52DA6D40" w14:textId="77777777" w:rsidTr="0039191A">
        <w:trPr>
          <w:trHeight w:val="215"/>
        </w:trPr>
        <w:tc>
          <w:tcPr>
            <w:tcW w:w="1251" w:type="dxa"/>
            <w:shd w:val="clear" w:color="auto" w:fill="CCFFCC"/>
          </w:tcPr>
          <w:p w14:paraId="720C8D22" w14:textId="77777777" w:rsidR="00712CDF" w:rsidRPr="00D2495B" w:rsidRDefault="00712CDF" w:rsidP="00412F90">
            <w:pPr>
              <w:pStyle w:val="TableParagraph"/>
              <w:ind w:left="432" w:right="405"/>
              <w:jc w:val="left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2,51</w:t>
            </w:r>
          </w:p>
        </w:tc>
        <w:tc>
          <w:tcPr>
            <w:tcW w:w="1116" w:type="dxa"/>
            <w:shd w:val="clear" w:color="auto" w:fill="CCFFCC"/>
          </w:tcPr>
          <w:p w14:paraId="668F49D6" w14:textId="77777777" w:rsidR="00712CDF" w:rsidRPr="00D2495B" w:rsidRDefault="00712CDF" w:rsidP="00412F90">
            <w:pPr>
              <w:pStyle w:val="TableParagraph"/>
              <w:ind w:left="236" w:right="257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3,00</w:t>
            </w:r>
          </w:p>
        </w:tc>
        <w:tc>
          <w:tcPr>
            <w:tcW w:w="1170" w:type="dxa"/>
            <w:shd w:val="clear" w:color="auto" w:fill="auto"/>
          </w:tcPr>
          <w:p w14:paraId="22107395" w14:textId="77777777" w:rsidR="00712CDF" w:rsidRPr="00D2495B" w:rsidRDefault="00712CDF" w:rsidP="00F84707">
            <w:pPr>
              <w:pStyle w:val="TableParagraph"/>
              <w:ind w:left="527"/>
              <w:jc w:val="left"/>
              <w:rPr>
                <w:b/>
                <w:sz w:val="18"/>
                <w:szCs w:val="21"/>
              </w:rPr>
            </w:pPr>
            <w:r w:rsidRPr="00D2495B">
              <w:rPr>
                <w:b/>
                <w:bCs/>
                <w:color w:val="000080"/>
                <w:sz w:val="18"/>
                <w:szCs w:val="21"/>
                <w:lang w:val="es"/>
              </w:rPr>
              <w:t>8</w:t>
            </w:r>
          </w:p>
        </w:tc>
        <w:tc>
          <w:tcPr>
            <w:tcW w:w="1368" w:type="dxa"/>
            <w:shd w:val="clear" w:color="auto" w:fill="CCFFCC"/>
          </w:tcPr>
          <w:p w14:paraId="6C2ED0A0" w14:textId="77777777" w:rsidR="00712CDF" w:rsidRPr="00D2495B" w:rsidRDefault="00712CDF" w:rsidP="00C03285">
            <w:pPr>
              <w:pStyle w:val="TableParagraph"/>
              <w:ind w:left="194" w:right="200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1-2,0 s</w:t>
            </w:r>
          </w:p>
        </w:tc>
        <w:tc>
          <w:tcPr>
            <w:tcW w:w="1926" w:type="dxa"/>
            <w:shd w:val="clear" w:color="auto" w:fill="CCFFCC"/>
          </w:tcPr>
          <w:p w14:paraId="5B067E7D" w14:textId="77777777" w:rsidR="00712CDF" w:rsidRPr="00D2495B" w:rsidRDefault="00712CDF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Frecuencia de incremento 4</w:t>
            </w:r>
          </w:p>
        </w:tc>
        <w:tc>
          <w:tcPr>
            <w:tcW w:w="1818" w:type="dxa"/>
            <w:shd w:val="clear" w:color="auto" w:fill="CCFFCC"/>
          </w:tcPr>
          <w:p w14:paraId="232F5EB3" w14:textId="77777777" w:rsidR="00712CDF" w:rsidRPr="00D2495B" w:rsidRDefault="00712CDF" w:rsidP="00D2495B">
            <w:pPr>
              <w:pStyle w:val="TableParagraph"/>
              <w:jc w:val="left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1x / día</w:t>
            </w:r>
          </w:p>
        </w:tc>
        <w:tc>
          <w:tcPr>
            <w:tcW w:w="1980" w:type="dxa"/>
            <w:shd w:val="clear" w:color="auto" w:fill="CCFFCC"/>
          </w:tcPr>
          <w:p w14:paraId="6B50B1F8" w14:textId="77777777" w:rsidR="00712CDF" w:rsidRPr="00D2495B" w:rsidRDefault="00712CDF" w:rsidP="00D2495B">
            <w:pPr>
              <w:pStyle w:val="TableParagraph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2x/semana</w:t>
            </w:r>
          </w:p>
        </w:tc>
        <w:tc>
          <w:tcPr>
            <w:tcW w:w="2538" w:type="dxa"/>
            <w:shd w:val="clear" w:color="auto" w:fill="CCFFCC"/>
          </w:tcPr>
          <w:p w14:paraId="11C87919" w14:textId="77777777" w:rsidR="00712CDF" w:rsidRPr="00D2495B" w:rsidRDefault="00712CDF" w:rsidP="00D2495B">
            <w:pPr>
              <w:pStyle w:val="TableParagraph"/>
              <w:spacing w:before="20"/>
              <w:rPr>
                <w:sz w:val="18"/>
                <w:szCs w:val="21"/>
              </w:rPr>
            </w:pPr>
            <w:r w:rsidRPr="00D2495B">
              <w:rPr>
                <w:sz w:val="18"/>
                <w:szCs w:val="21"/>
                <w:lang w:val="es"/>
              </w:rPr>
              <w:t>¡Sí! Mejórelo.</w:t>
            </w:r>
          </w:p>
        </w:tc>
      </w:tr>
      <w:tr w:rsidR="0024289D" w14:paraId="2628B548" w14:textId="77777777" w:rsidTr="006862DE">
        <w:trPr>
          <w:trHeight w:val="538"/>
        </w:trPr>
        <w:tc>
          <w:tcPr>
            <w:tcW w:w="1251" w:type="dxa"/>
            <w:shd w:val="clear" w:color="auto" w:fill="FFFFCC"/>
          </w:tcPr>
          <w:p w14:paraId="209E20CB" w14:textId="77777777" w:rsidR="00712CDF" w:rsidRPr="00D2495B" w:rsidRDefault="00712CDF" w:rsidP="00412F90">
            <w:pPr>
              <w:pStyle w:val="TableParagraph"/>
              <w:spacing w:before="125" w:line="240" w:lineRule="auto"/>
              <w:ind w:left="432" w:right="384"/>
              <w:jc w:val="left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2,00</w:t>
            </w:r>
          </w:p>
        </w:tc>
        <w:tc>
          <w:tcPr>
            <w:tcW w:w="1116" w:type="dxa"/>
            <w:shd w:val="clear" w:color="auto" w:fill="FFFFCC"/>
          </w:tcPr>
          <w:p w14:paraId="6D5CDED7" w14:textId="77777777" w:rsidR="00712CDF" w:rsidRPr="00D2495B" w:rsidRDefault="00712CDF" w:rsidP="00412F90">
            <w:pPr>
              <w:pStyle w:val="TableParagraph"/>
              <w:spacing w:before="125" w:line="240" w:lineRule="auto"/>
              <w:ind w:left="236" w:right="258"/>
              <w:rPr>
                <w:sz w:val="18"/>
                <w:szCs w:val="21"/>
              </w:rPr>
            </w:pPr>
            <w:r w:rsidRPr="00D2495B">
              <w:rPr>
                <w:color w:val="000080"/>
                <w:sz w:val="18"/>
                <w:szCs w:val="21"/>
                <w:lang w:val="es"/>
              </w:rPr>
              <w:t>2,50</w:t>
            </w:r>
          </w:p>
        </w:tc>
        <w:tc>
          <w:tcPr>
            <w:tcW w:w="1170" w:type="dxa"/>
            <w:shd w:val="clear" w:color="auto" w:fill="auto"/>
          </w:tcPr>
          <w:p w14:paraId="1EDDC8CE" w14:textId="77777777" w:rsidR="00712CDF" w:rsidRPr="00D2495B" w:rsidRDefault="00712CDF" w:rsidP="00F84707">
            <w:pPr>
              <w:pStyle w:val="TableParagraph"/>
              <w:spacing w:before="125" w:line="240" w:lineRule="auto"/>
              <w:ind w:left="516"/>
              <w:jc w:val="left"/>
              <w:rPr>
                <w:b/>
                <w:sz w:val="18"/>
                <w:szCs w:val="21"/>
              </w:rPr>
            </w:pPr>
            <w:r w:rsidRPr="00D2495B">
              <w:rPr>
                <w:b/>
                <w:bCs/>
                <w:color w:val="FF0000"/>
                <w:sz w:val="18"/>
                <w:szCs w:val="21"/>
                <w:lang w:val="es"/>
              </w:rPr>
              <w:t>X</w:t>
            </w:r>
          </w:p>
        </w:tc>
        <w:tc>
          <w:tcPr>
            <w:tcW w:w="9630" w:type="dxa"/>
            <w:gridSpan w:val="5"/>
            <w:shd w:val="clear" w:color="auto" w:fill="FFFFCC"/>
          </w:tcPr>
          <w:p w14:paraId="3D6D537D" w14:textId="77777777" w:rsidR="00712CDF" w:rsidRPr="00D2495B" w:rsidRDefault="00712CDF" w:rsidP="00D2495B">
            <w:pPr>
              <w:pStyle w:val="TableParagraph"/>
              <w:spacing w:line="260" w:lineRule="atLeast"/>
              <w:ind w:left="5" w:right="1296" w:hanging="1"/>
              <w:jc w:val="both"/>
              <w:rPr>
                <w:sz w:val="18"/>
                <w:szCs w:val="21"/>
              </w:rPr>
            </w:pPr>
            <w:r w:rsidRPr="00D2495B">
              <w:rPr>
                <w:b/>
                <w:bCs/>
                <w:color w:val="FF0000"/>
                <w:sz w:val="18"/>
                <w:szCs w:val="21"/>
                <w:lang w:val="es"/>
              </w:rPr>
              <w:t xml:space="preserve">¡Pare! </w:t>
            </w:r>
            <w:r w:rsidRPr="00D2495B">
              <w:rPr>
                <w:color w:val="FF0000"/>
                <w:sz w:val="18"/>
                <w:szCs w:val="21"/>
                <w:lang w:val="es"/>
              </w:rPr>
              <w:t xml:space="preserve">NO, NO reporte ningún resultado </w:t>
            </w:r>
            <w:r w:rsidRPr="00D2495B">
              <w:rPr>
                <w:sz w:val="18"/>
                <w:szCs w:val="21"/>
                <w:lang w:val="es"/>
              </w:rPr>
              <w:t>hasta que se verifique una calidad aceptable (Error total &lt; TEa) Investigue, tome medidas y repita pacientes anteriores como se indica en el Proceso n.° Q-111</w:t>
            </w:r>
          </w:p>
        </w:tc>
      </w:tr>
    </w:tbl>
    <w:p w14:paraId="03941CFB" w14:textId="79624DE9" w:rsidR="00712CDF" w:rsidRPr="00D2495B" w:rsidRDefault="00712CDF" w:rsidP="00317F90">
      <w:pPr>
        <w:spacing w:after="0"/>
        <w:ind w:left="288"/>
        <w:rPr>
          <w:rFonts w:cstheme="minorHAnsi"/>
          <w:b/>
          <w:bCs/>
          <w:sz w:val="10"/>
          <w:szCs w:val="10"/>
        </w:rPr>
      </w:pPr>
    </w:p>
    <w:tbl>
      <w:tblPr>
        <w:tblStyle w:val="TableGrid"/>
        <w:tblW w:w="0" w:type="auto"/>
        <w:tblInd w:w="22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16"/>
      </w:tblGrid>
      <w:tr w:rsidR="00317F90" w14:paraId="39AEE04F" w14:textId="77777777" w:rsidTr="00D2495B">
        <w:trPr>
          <w:trHeight w:val="242"/>
        </w:trPr>
        <w:tc>
          <w:tcPr>
            <w:tcW w:w="11916" w:type="dxa"/>
          </w:tcPr>
          <w:p w14:paraId="08EE513A" w14:textId="23241195" w:rsidR="00317F90" w:rsidRPr="00D2495B" w:rsidRDefault="00317F90" w:rsidP="004A5CA9">
            <w:pPr>
              <w:ind w:left="36"/>
              <w:rPr>
                <w:rFonts w:cstheme="minorHAnsi"/>
                <w:b/>
                <w:bCs/>
                <w:sz w:val="18"/>
                <w:szCs w:val="18"/>
              </w:rPr>
            </w:pPr>
            <w:r w:rsidRPr="00D2495B">
              <w:rPr>
                <w:rFonts w:ascii="Tahoma" w:hAnsi="Tahoma" w:cs="Tahoma"/>
                <w:b/>
                <w:bCs/>
                <w:color w:val="810000"/>
                <w:sz w:val="18"/>
                <w:szCs w:val="18"/>
                <w:lang w:val="es"/>
              </w:rPr>
              <w:t>Este es UNO de los posibles planes de estrategia de control de calidad. ¡Apruebe o modifique esto antes de implementarlo!</w:t>
            </w:r>
          </w:p>
        </w:tc>
      </w:tr>
    </w:tbl>
    <w:p w14:paraId="4B53DEE7" w14:textId="0B5EDA8C" w:rsidR="00317F90" w:rsidRPr="00C17B59" w:rsidRDefault="00317F90" w:rsidP="00C17B59">
      <w:pPr>
        <w:spacing w:after="0"/>
        <w:ind w:left="288"/>
        <w:rPr>
          <w:rFonts w:cstheme="minorHAnsi"/>
          <w:b/>
          <w:bCs/>
          <w:sz w:val="14"/>
          <w:szCs w:val="14"/>
        </w:rPr>
      </w:pPr>
    </w:p>
    <w:tbl>
      <w:tblPr>
        <w:tblStyle w:val="TableGrid"/>
        <w:tblW w:w="0" w:type="auto"/>
        <w:tblInd w:w="9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9"/>
        <w:gridCol w:w="535"/>
        <w:gridCol w:w="1174"/>
        <w:gridCol w:w="66"/>
        <w:gridCol w:w="1109"/>
        <w:gridCol w:w="131"/>
        <w:gridCol w:w="1043"/>
        <w:gridCol w:w="1175"/>
      </w:tblGrid>
      <w:tr w:rsidR="009B2144" w14:paraId="540E3AA8" w14:textId="77777777" w:rsidTr="00A52274">
        <w:trPr>
          <w:trHeight w:val="341"/>
        </w:trPr>
        <w:tc>
          <w:tcPr>
            <w:tcW w:w="7799" w:type="dxa"/>
            <w:vMerge w:val="restart"/>
          </w:tcPr>
          <w:p w14:paraId="0F728F4E" w14:textId="77777777" w:rsidR="00AE1985" w:rsidRDefault="00AE1985" w:rsidP="00D2495B">
            <w:pPr>
              <w:autoSpaceDE w:val="0"/>
              <w:autoSpaceDN w:val="0"/>
              <w:adjustRightInd w:val="0"/>
              <w:ind w:left="121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"/>
              </w:rPr>
              <w:t>Proceso para seleccionar la estrategia de control de calidad</w:t>
            </w:r>
          </w:p>
          <w:p w14:paraId="38F04CB2" w14:textId="77777777" w:rsidR="00AE1985" w:rsidRDefault="00AE1985" w:rsidP="00AE1985">
            <w:pPr>
              <w:autoSpaceDE w:val="0"/>
              <w:autoSpaceDN w:val="0"/>
              <w:adjustRightInd w:val="0"/>
              <w:spacing w:before="20"/>
              <w:ind w:left="292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val="es"/>
              </w:rPr>
              <w:t>1. Defina el valor verdadero de cada muestra según la política o jerarquía del laboratorio.</w:t>
            </w:r>
          </w:p>
          <w:p w14:paraId="75BB2CB1" w14:textId="77777777" w:rsidR="00AE1985" w:rsidRDefault="00AE1985" w:rsidP="00726387">
            <w:pPr>
              <w:autoSpaceDE w:val="0"/>
              <w:autoSpaceDN w:val="0"/>
              <w:adjustRightInd w:val="0"/>
              <w:spacing w:before="20"/>
              <w:ind w:left="292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val="es"/>
              </w:rPr>
              <w:t>2. Establezca el límite de TEa para cada muestra según la política o jerarquía del laboratorio.</w:t>
            </w:r>
          </w:p>
          <w:p w14:paraId="28AE6EF3" w14:textId="77777777" w:rsidR="00AE1985" w:rsidRDefault="00AE1985" w:rsidP="006036EA">
            <w:pPr>
              <w:autoSpaceDE w:val="0"/>
              <w:autoSpaceDN w:val="0"/>
              <w:adjustRightInd w:val="0"/>
              <w:spacing w:before="60"/>
              <w:ind w:left="292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val="es"/>
              </w:rPr>
              <w:t>3. Recopile la media y la desviación estándar recientes de todas las muestras de control de calidad.</w:t>
            </w:r>
          </w:p>
          <w:p w14:paraId="46E32270" w14:textId="77777777" w:rsidR="00AE1985" w:rsidRDefault="00AE1985" w:rsidP="00CA4C39">
            <w:pPr>
              <w:autoSpaceDE w:val="0"/>
              <w:autoSpaceDN w:val="0"/>
              <w:adjustRightInd w:val="0"/>
              <w:spacing w:before="40"/>
              <w:ind w:left="292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val="es"/>
              </w:rPr>
              <w:t>4. Calcule la métrica Sigma para cada muestra.</w:t>
            </w:r>
          </w:p>
          <w:p w14:paraId="12AD0B71" w14:textId="77777777" w:rsidR="00AE1985" w:rsidRDefault="00AE1985" w:rsidP="008113BA">
            <w:pPr>
              <w:autoSpaceDE w:val="0"/>
              <w:autoSpaceDN w:val="0"/>
              <w:adjustRightInd w:val="0"/>
              <w:spacing w:before="20"/>
              <w:ind w:left="292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val="es"/>
              </w:rPr>
              <w:t>5. Seleccione la estrategia de control de calidad para cada muestra según el valor Sigma.</w:t>
            </w:r>
          </w:p>
          <w:p w14:paraId="139C9EFB" w14:textId="77777777" w:rsidR="00AE1985" w:rsidRDefault="00AE1985" w:rsidP="00D2495B">
            <w:pPr>
              <w:autoSpaceDE w:val="0"/>
              <w:autoSpaceDN w:val="0"/>
              <w:adjustRightInd w:val="0"/>
              <w:spacing w:before="120"/>
              <w:ind w:left="121"/>
              <w:rPr>
                <w:rFonts w:ascii="Tahoma" w:hAnsi="Tahoma" w:cs="Tahoma"/>
                <w:color w:val="810000"/>
                <w:sz w:val="20"/>
                <w:szCs w:val="20"/>
              </w:rPr>
            </w:pPr>
            <w:r>
              <w:rPr>
                <w:rFonts w:ascii="Tahoma" w:hAnsi="Tahoma" w:cs="Tahoma"/>
                <w:color w:val="810000"/>
                <w:sz w:val="20"/>
                <w:szCs w:val="20"/>
                <w:lang w:val="es"/>
              </w:rPr>
              <w:t>¿Por qué utilizar estrategias separadas en cada nivel?</w:t>
            </w:r>
          </w:p>
          <w:p w14:paraId="7A8BCE1C" w14:textId="77777777" w:rsidR="00AE1985" w:rsidRDefault="00AE1985" w:rsidP="00847AB4">
            <w:pPr>
              <w:autoSpaceDE w:val="0"/>
              <w:autoSpaceDN w:val="0"/>
              <w:adjustRightInd w:val="0"/>
              <w:spacing w:before="60"/>
              <w:ind w:left="292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El cambio puede ocurrir en un nivel y no en el otro.</w:t>
            </w:r>
          </w:p>
          <w:p w14:paraId="606EFA96" w14:textId="77777777" w:rsidR="00AE1985" w:rsidRDefault="00AE1985" w:rsidP="00847AB4">
            <w:pPr>
              <w:autoSpaceDE w:val="0"/>
              <w:autoSpaceDN w:val="0"/>
              <w:adjustRightInd w:val="0"/>
              <w:spacing w:before="60"/>
              <w:ind w:left="292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Verifique el gráfico. La métrica Sigma de nivel 2 rara vez es la misma que la de nivel 1.</w:t>
            </w:r>
          </w:p>
          <w:p w14:paraId="1C90346C" w14:textId="77777777" w:rsidR="00AE1985" w:rsidRDefault="00AE1985" w:rsidP="007043D0">
            <w:pPr>
              <w:autoSpaceDE w:val="0"/>
              <w:autoSpaceDN w:val="0"/>
              <w:adjustRightInd w:val="0"/>
              <w:spacing w:before="60"/>
              <w:ind w:left="292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Ninguna estrategia funciona para una prueba donde la métrica Sigma de nivel 1 es 2,1 y nivel 2 es 6,9.</w:t>
            </w:r>
          </w:p>
          <w:p w14:paraId="6337C43C" w14:textId="77777777" w:rsidR="00AE1985" w:rsidRDefault="00AE1985" w:rsidP="0023268E">
            <w:pPr>
              <w:autoSpaceDE w:val="0"/>
              <w:autoSpaceDN w:val="0"/>
              <w:adjustRightInd w:val="0"/>
              <w:spacing w:before="40"/>
              <w:ind w:left="121"/>
              <w:rPr>
                <w:rFonts w:ascii="Tahoma" w:hAnsi="Tahoma" w:cs="Tahoma"/>
                <w:color w:val="810000"/>
                <w:sz w:val="20"/>
                <w:szCs w:val="20"/>
              </w:rPr>
            </w:pPr>
            <w:r>
              <w:rPr>
                <w:rFonts w:ascii="Tahoma" w:hAnsi="Tahoma" w:cs="Tahoma"/>
                <w:color w:val="810000"/>
                <w:sz w:val="20"/>
                <w:szCs w:val="20"/>
                <w:lang w:val="es"/>
              </w:rPr>
              <w:t>¿Cómo se pueden implementar estrategias separadas en cada nivel?</w:t>
            </w:r>
          </w:p>
          <w:p w14:paraId="160D33C4" w14:textId="36C90AB6" w:rsidR="009B2144" w:rsidRDefault="00AE1985" w:rsidP="00CE6546">
            <w:pPr>
              <w:tabs>
                <w:tab w:val="left" w:pos="3676"/>
              </w:tabs>
              <w:ind w:left="292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No es difícil Consulte los detalles en las preguntas frecuentes en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ab/>
            </w:r>
            <w:r>
              <w:rPr>
                <w:rFonts w:ascii="Tahoma" w:hAnsi="Tahoma" w:cs="Tahoma"/>
                <w:color w:val="0000FF"/>
                <w:u w:val="single"/>
                <w:lang w:val="es"/>
              </w:rPr>
              <w:t>www.awesome-numbers.org</w:t>
            </w:r>
          </w:p>
        </w:tc>
        <w:tc>
          <w:tcPr>
            <w:tcW w:w="5233" w:type="dxa"/>
            <w:gridSpan w:val="7"/>
            <w:tcBorders>
              <w:bottom w:val="single" w:sz="4" w:space="0" w:color="auto"/>
            </w:tcBorders>
          </w:tcPr>
          <w:p w14:paraId="1387993B" w14:textId="229AF3FD" w:rsidR="009B2144" w:rsidRDefault="009B2144" w:rsidP="00D2495B">
            <w:pPr>
              <w:spacing w:before="4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81"/>
                <w:sz w:val="18"/>
                <w:szCs w:val="18"/>
                <w:lang w:val="es"/>
              </w:rPr>
              <w:t>30 combinaciones de nivel 1:nivel 2. 8 pruebas en 6 laboratorios</w:t>
            </w:r>
          </w:p>
        </w:tc>
      </w:tr>
      <w:tr w:rsidR="009B2144" w14:paraId="10E5EFE6" w14:textId="77777777" w:rsidTr="00A52274">
        <w:trPr>
          <w:trHeight w:val="458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041E3E82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0C6C3" w14:textId="317901CF" w:rsidR="009B2144" w:rsidRDefault="009B2144" w:rsidP="00084494">
            <w:pPr>
              <w:spacing w:before="180"/>
              <w:ind w:left="1114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lang w:val="es"/>
              </w:rPr>
              <w:t>Comparar las métricas Sigma de nivel 1 nivel 2</w:t>
            </w:r>
          </w:p>
        </w:tc>
      </w:tr>
      <w:tr w:rsidR="00AE1985" w14:paraId="52005B79" w14:textId="77777777" w:rsidTr="00B00232">
        <w:trPr>
          <w:trHeight w:val="360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53256EC8" w14:textId="77777777" w:rsidR="00AE1985" w:rsidRDefault="00AE1985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5" w:type="dxa"/>
            <w:vMerge w:val="restart"/>
            <w:tcBorders>
              <w:left w:val="single" w:sz="4" w:space="0" w:color="auto"/>
            </w:tcBorders>
            <w:textDirection w:val="btLr"/>
          </w:tcPr>
          <w:p w14:paraId="300A88FD" w14:textId="303BFE57" w:rsidR="00AE1985" w:rsidRDefault="00B00232" w:rsidP="000C7746">
            <w:pPr>
              <w:spacing w:before="260"/>
              <w:ind w:left="1008" w:right="11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Nivel 2</w:t>
            </w:r>
          </w:p>
        </w:tc>
        <w:tc>
          <w:tcPr>
            <w:tcW w:w="1240" w:type="dxa"/>
            <w:gridSpan w:val="2"/>
          </w:tcPr>
          <w:p w14:paraId="48A6EB37" w14:textId="7C384AA4" w:rsidR="00AE1985" w:rsidRDefault="00F7130D" w:rsidP="00F53281">
            <w:pPr>
              <w:spacing w:before="14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16"/>
                <w:szCs w:val="16"/>
                <w:lang w:val="es"/>
              </w:rPr>
              <w:drawing>
                <wp:anchor distT="0" distB="0" distL="114300" distR="114300" simplePos="0" relativeHeight="251658240" behindDoc="1" locked="0" layoutInCell="1" allowOverlap="1" wp14:anchorId="5230BA01" wp14:editId="4344291C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22606</wp:posOffset>
                  </wp:positionV>
                  <wp:extent cx="2697188" cy="1462151"/>
                  <wp:effectExtent l="0" t="0" r="8255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51" cy="150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14</w:t>
            </w:r>
          </w:p>
        </w:tc>
        <w:tc>
          <w:tcPr>
            <w:tcW w:w="1240" w:type="dxa"/>
            <w:gridSpan w:val="2"/>
          </w:tcPr>
          <w:p w14:paraId="15277E8C" w14:textId="29F6636D" w:rsidR="00AE1985" w:rsidRPr="00D2495B" w:rsidRDefault="004A5BF8" w:rsidP="004A5BF8">
            <w:pPr>
              <w:spacing w:before="140"/>
              <w:ind w:right="77"/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D2495B">
              <w:rPr>
                <w:rFonts w:ascii="Tahoma" w:hAnsi="Tahoma" w:cs="Tahoma"/>
                <w:sz w:val="14"/>
                <w:szCs w:val="14"/>
                <w:lang w:val="es"/>
              </w:rPr>
              <w:t>Nivel 1</w:t>
            </w:r>
          </w:p>
        </w:tc>
        <w:tc>
          <w:tcPr>
            <w:tcW w:w="2218" w:type="dxa"/>
            <w:gridSpan w:val="2"/>
            <w:tcBorders>
              <w:left w:val="nil"/>
              <w:right w:val="single" w:sz="4" w:space="0" w:color="auto"/>
            </w:tcBorders>
          </w:tcPr>
          <w:p w14:paraId="5E17CC2A" w14:textId="3538C449" w:rsidR="00AE1985" w:rsidRPr="00CB7285" w:rsidRDefault="00CB7285" w:rsidP="00CB7285">
            <w:pPr>
              <w:spacing w:before="140"/>
              <w:ind w:left="12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s"/>
              </w:rPr>
              <w:t>3,1</w:t>
            </w:r>
          </w:p>
        </w:tc>
      </w:tr>
      <w:tr w:rsidR="00AE1985" w14:paraId="12FB0418" w14:textId="77777777" w:rsidTr="00A52274">
        <w:trPr>
          <w:trHeight w:val="1935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1F873E67" w14:textId="77777777" w:rsidR="00AE1985" w:rsidRDefault="00AE1985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</w:tcBorders>
          </w:tcPr>
          <w:p w14:paraId="2271BA6E" w14:textId="77777777" w:rsidR="00AE1985" w:rsidRDefault="00AE1985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gridSpan w:val="2"/>
          </w:tcPr>
          <w:p w14:paraId="16DE0953" w14:textId="77777777" w:rsidR="00AE1985" w:rsidRDefault="001C6421" w:rsidP="001C6421">
            <w:pPr>
              <w:spacing w:before="6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12</w:t>
            </w:r>
          </w:p>
          <w:p w14:paraId="3E986249" w14:textId="77777777" w:rsidR="001E5DE4" w:rsidRDefault="001E5DE4" w:rsidP="001C6421">
            <w:pPr>
              <w:spacing w:before="6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10</w:t>
            </w:r>
          </w:p>
          <w:p w14:paraId="709E1900" w14:textId="77777777" w:rsidR="001E5DE4" w:rsidRDefault="001E5DE4" w:rsidP="001E5DE4">
            <w:pPr>
              <w:spacing w:before="12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8</w:t>
            </w:r>
          </w:p>
          <w:p w14:paraId="10F8CD0B" w14:textId="77777777" w:rsidR="001E5DE4" w:rsidRDefault="001E5DE4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6</w:t>
            </w:r>
          </w:p>
          <w:p w14:paraId="2AAE4176" w14:textId="77777777" w:rsidR="009637EE" w:rsidRDefault="009637EE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4</w:t>
            </w:r>
          </w:p>
          <w:p w14:paraId="4ACDC9D6" w14:textId="77777777" w:rsidR="009637EE" w:rsidRDefault="009637EE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2</w:t>
            </w:r>
          </w:p>
          <w:p w14:paraId="6DA3D693" w14:textId="470EC1A0" w:rsidR="009637EE" w:rsidRDefault="009637EE" w:rsidP="009637EE">
            <w:pPr>
              <w:spacing w:before="100"/>
              <w:ind w:left="115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0</w:t>
            </w:r>
          </w:p>
        </w:tc>
        <w:tc>
          <w:tcPr>
            <w:tcW w:w="1240" w:type="dxa"/>
            <w:gridSpan w:val="2"/>
          </w:tcPr>
          <w:p w14:paraId="16818AB4" w14:textId="2B0D2221" w:rsidR="00AE1985" w:rsidRPr="00D2495B" w:rsidRDefault="00FF75F6" w:rsidP="00FF75F6">
            <w:pPr>
              <w:ind w:right="59"/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D2495B">
              <w:rPr>
                <w:rFonts w:ascii="Tahoma" w:hAnsi="Tahoma" w:cs="Tahoma"/>
                <w:sz w:val="14"/>
                <w:szCs w:val="14"/>
                <w:lang w:val="es"/>
              </w:rPr>
              <w:t>Nivel 2</w:t>
            </w:r>
          </w:p>
        </w:tc>
        <w:tc>
          <w:tcPr>
            <w:tcW w:w="2218" w:type="dxa"/>
            <w:gridSpan w:val="2"/>
            <w:tcBorders>
              <w:left w:val="nil"/>
              <w:right w:val="single" w:sz="4" w:space="0" w:color="auto"/>
            </w:tcBorders>
          </w:tcPr>
          <w:p w14:paraId="0009CC9B" w14:textId="35E7A004" w:rsidR="00AE1985" w:rsidRPr="00B719A0" w:rsidRDefault="00B719A0" w:rsidP="00B719A0">
            <w:pPr>
              <w:ind w:left="76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s"/>
              </w:rPr>
              <w:t>6,9</w:t>
            </w:r>
          </w:p>
        </w:tc>
      </w:tr>
      <w:tr w:rsidR="009B2144" w14:paraId="376BEA40" w14:textId="77777777" w:rsidTr="00A52274">
        <w:trPr>
          <w:trHeight w:val="251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354DB276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</w:tcBorders>
          </w:tcPr>
          <w:p w14:paraId="00C42633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4" w:type="dxa"/>
          </w:tcPr>
          <w:p w14:paraId="47E7882E" w14:textId="4E531FFA" w:rsidR="009B2144" w:rsidRDefault="003B5784" w:rsidP="003B5784">
            <w:pPr>
              <w:spacing w:before="60"/>
              <w:ind w:left="29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0</w:t>
            </w:r>
          </w:p>
        </w:tc>
        <w:tc>
          <w:tcPr>
            <w:tcW w:w="1175" w:type="dxa"/>
            <w:gridSpan w:val="2"/>
          </w:tcPr>
          <w:p w14:paraId="18602B33" w14:textId="695F76BB" w:rsidR="009B2144" w:rsidRDefault="005F4AFB" w:rsidP="005F4AFB">
            <w:pPr>
              <w:spacing w:before="60"/>
              <w:ind w:left="504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5</w:t>
            </w:r>
          </w:p>
        </w:tc>
        <w:tc>
          <w:tcPr>
            <w:tcW w:w="1174" w:type="dxa"/>
            <w:gridSpan w:val="2"/>
          </w:tcPr>
          <w:p w14:paraId="3C65F8E0" w14:textId="40B2AF77" w:rsidR="009B2144" w:rsidRDefault="00842FE1" w:rsidP="00842FE1">
            <w:pPr>
              <w:spacing w:before="60"/>
              <w:ind w:left="648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10</w:t>
            </w:r>
          </w:p>
        </w:tc>
        <w:tc>
          <w:tcPr>
            <w:tcW w:w="1175" w:type="dxa"/>
            <w:tcBorders>
              <w:left w:val="nil"/>
              <w:right w:val="single" w:sz="4" w:space="0" w:color="auto"/>
            </w:tcBorders>
          </w:tcPr>
          <w:p w14:paraId="7FFA1105" w14:textId="13035372" w:rsidR="009B2144" w:rsidRDefault="00225AB7" w:rsidP="00225AB7">
            <w:pPr>
              <w:spacing w:before="60"/>
              <w:ind w:left="7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15</w:t>
            </w:r>
          </w:p>
        </w:tc>
      </w:tr>
      <w:tr w:rsidR="009B2144" w14:paraId="7F935089" w14:textId="77777777" w:rsidTr="00091AAB">
        <w:trPr>
          <w:trHeight w:val="531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72C2003A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B805" w14:textId="638D37B2" w:rsidR="009B2144" w:rsidRDefault="00C20403" w:rsidP="00C20403">
            <w:pPr>
              <w:spacing w:before="80"/>
              <w:ind w:left="6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Nivel 1</w:t>
            </w:r>
          </w:p>
        </w:tc>
      </w:tr>
      <w:tr w:rsidR="009B2144" w14:paraId="2FD70195" w14:textId="77777777" w:rsidTr="00C17B59">
        <w:trPr>
          <w:trHeight w:val="206"/>
        </w:trPr>
        <w:tc>
          <w:tcPr>
            <w:tcW w:w="7799" w:type="dxa"/>
            <w:vMerge/>
          </w:tcPr>
          <w:p w14:paraId="603101DA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3" w:type="dxa"/>
            <w:gridSpan w:val="7"/>
            <w:tcBorders>
              <w:top w:val="single" w:sz="4" w:space="0" w:color="auto"/>
            </w:tcBorders>
          </w:tcPr>
          <w:p w14:paraId="5320E3FB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0F2D685" w14:textId="4F0D0818" w:rsidR="00AA3DAE" w:rsidRPr="00D2495B" w:rsidRDefault="00AA3DAE" w:rsidP="00D2495B">
      <w:pPr>
        <w:spacing w:after="0"/>
        <w:ind w:left="288"/>
        <w:rPr>
          <w:rFonts w:cstheme="minorHAnsi"/>
          <w:b/>
          <w:bCs/>
          <w:sz w:val="8"/>
          <w:szCs w:val="8"/>
        </w:rPr>
      </w:pPr>
    </w:p>
    <w:tbl>
      <w:tblPr>
        <w:tblStyle w:val="TableGrid"/>
        <w:tblW w:w="13770" w:type="dxa"/>
        <w:tblInd w:w="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1"/>
        <w:gridCol w:w="4932"/>
        <w:gridCol w:w="4577"/>
      </w:tblGrid>
      <w:tr w:rsidR="00075E5D" w14:paraId="47EE45A7" w14:textId="77777777" w:rsidTr="00871A20">
        <w:tc>
          <w:tcPr>
            <w:tcW w:w="4261" w:type="dxa"/>
          </w:tcPr>
          <w:p w14:paraId="13506872" w14:textId="16E203D6" w:rsidR="00075E5D" w:rsidRDefault="00075E5D" w:rsidP="00075E5D">
            <w:pPr>
              <w:spacing w:before="40"/>
              <w:ind w:left="9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s"/>
              </w:rPr>
              <w:t>(c) Zoe C. Brooks 1995 -2013</w:t>
            </w:r>
          </w:p>
        </w:tc>
        <w:tc>
          <w:tcPr>
            <w:tcW w:w="4932" w:type="dxa"/>
          </w:tcPr>
          <w:p w14:paraId="0EC38B93" w14:textId="644C653A" w:rsidR="00075E5D" w:rsidRPr="00931783" w:rsidRDefault="00075E5D" w:rsidP="00931783">
            <w:pPr>
              <w:spacing w:before="40"/>
              <w:ind w:left="1519"/>
              <w:rPr>
                <w:rFonts w:ascii="Tahoma" w:hAnsi="Tahoma" w:cs="Tahoma"/>
                <w:b/>
                <w:bCs/>
                <w:sz w:val="19"/>
                <w:szCs w:val="19"/>
              </w:rPr>
            </w:pPr>
            <w:hyperlink r:id="rId8">
              <w:r>
                <w:rPr>
                  <w:rFonts w:ascii="Tahoma" w:hAnsi="Tahoma" w:cs="Tahoma"/>
                  <w:sz w:val="19"/>
                  <w:szCs w:val="19"/>
                  <w:lang w:val="es"/>
                </w:rPr>
                <w:t>zoe@awesome-numbers.org</w:t>
              </w:r>
            </w:hyperlink>
          </w:p>
        </w:tc>
        <w:tc>
          <w:tcPr>
            <w:tcW w:w="4577" w:type="dxa"/>
          </w:tcPr>
          <w:p w14:paraId="7ECE35AE" w14:textId="26953060" w:rsidR="00075E5D" w:rsidRPr="00A84AA5" w:rsidRDefault="00075E5D" w:rsidP="00A84AA5">
            <w:pPr>
              <w:tabs>
                <w:tab w:val="left" w:pos="5827"/>
                <w:tab w:val="left" w:pos="11452"/>
              </w:tabs>
              <w:spacing w:before="20"/>
              <w:ind w:left="139"/>
              <w:jc w:val="right"/>
              <w:rPr>
                <w:rFonts w:ascii="Tahoma" w:hAnsi="Tahoma" w:cs="Tahoma"/>
                <w:sz w:val="19"/>
                <w:szCs w:val="19"/>
              </w:rPr>
            </w:pPr>
            <w:hyperlink r:id="rId9">
              <w:r>
                <w:rPr>
                  <w:rFonts w:ascii="Tahoma" w:hAnsi="Tahoma" w:cs="Tahoma"/>
                  <w:sz w:val="19"/>
                  <w:szCs w:val="19"/>
                  <w:lang w:val="es"/>
                </w:rPr>
                <w:t>www.awesome-numbers.org.</w:t>
              </w:r>
            </w:hyperlink>
          </w:p>
        </w:tc>
      </w:tr>
    </w:tbl>
    <w:p w14:paraId="6D047FF6" w14:textId="77777777" w:rsidR="00075E5D" w:rsidRPr="00D2495B" w:rsidRDefault="00075E5D" w:rsidP="00317F90">
      <w:pPr>
        <w:spacing w:after="0"/>
        <w:ind w:left="288"/>
        <w:rPr>
          <w:rFonts w:cstheme="minorHAnsi"/>
          <w:b/>
          <w:bCs/>
          <w:sz w:val="8"/>
          <w:szCs w:val="8"/>
        </w:rPr>
      </w:pPr>
    </w:p>
    <w:sectPr w:rsidR="00075E5D" w:rsidRPr="00D2495B" w:rsidSect="000965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 w:code="1"/>
      <w:pgMar w:top="99" w:right="990" w:bottom="324" w:left="4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8DEA9" w14:textId="77777777" w:rsidR="00EB0572" w:rsidRDefault="00EB0572" w:rsidP="00096508">
      <w:pPr>
        <w:spacing w:after="0" w:line="240" w:lineRule="auto"/>
      </w:pPr>
      <w:r>
        <w:separator/>
      </w:r>
    </w:p>
  </w:endnote>
  <w:endnote w:type="continuationSeparator" w:id="0">
    <w:p w14:paraId="297EAC62" w14:textId="77777777" w:rsidR="00EB0572" w:rsidRDefault="00EB0572" w:rsidP="00096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6FD5E" w14:textId="77777777" w:rsidR="006862DE" w:rsidRDefault="006862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4452B" w14:textId="77777777" w:rsidR="006862DE" w:rsidRDefault="006862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D850B" w14:textId="77777777" w:rsidR="006862DE" w:rsidRDefault="00686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3984B" w14:textId="77777777" w:rsidR="00EB0572" w:rsidRDefault="00EB0572" w:rsidP="00096508">
      <w:pPr>
        <w:spacing w:after="0" w:line="240" w:lineRule="auto"/>
      </w:pPr>
      <w:r>
        <w:separator/>
      </w:r>
    </w:p>
  </w:footnote>
  <w:footnote w:type="continuationSeparator" w:id="0">
    <w:p w14:paraId="1545B49F" w14:textId="77777777" w:rsidR="00EB0572" w:rsidRDefault="00EB0572" w:rsidP="00096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FCAF" w14:textId="611CE7F0" w:rsidR="00096508" w:rsidRDefault="000965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C15B3" w14:textId="2CFAD355" w:rsidR="00096508" w:rsidRPr="00096508" w:rsidRDefault="00096508">
    <w:pPr>
      <w:pStyle w:val="Head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649F" w14:textId="19515B01" w:rsidR="00096508" w:rsidRDefault="000965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08"/>
    <w:rsid w:val="00075E5D"/>
    <w:rsid w:val="00084494"/>
    <w:rsid w:val="00091AAB"/>
    <w:rsid w:val="00096508"/>
    <w:rsid w:val="000A24C2"/>
    <w:rsid w:val="000A65AD"/>
    <w:rsid w:val="000C7746"/>
    <w:rsid w:val="000F327C"/>
    <w:rsid w:val="00155426"/>
    <w:rsid w:val="001C6421"/>
    <w:rsid w:val="001E5DE4"/>
    <w:rsid w:val="00225AB7"/>
    <w:rsid w:val="0023268E"/>
    <w:rsid w:val="0024289D"/>
    <w:rsid w:val="00260566"/>
    <w:rsid w:val="00283240"/>
    <w:rsid w:val="00317F90"/>
    <w:rsid w:val="003209A4"/>
    <w:rsid w:val="0039191A"/>
    <w:rsid w:val="003B0CD9"/>
    <w:rsid w:val="003B5784"/>
    <w:rsid w:val="004055E7"/>
    <w:rsid w:val="00412F90"/>
    <w:rsid w:val="004868A0"/>
    <w:rsid w:val="004A5BF8"/>
    <w:rsid w:val="004A5CA9"/>
    <w:rsid w:val="004B23FC"/>
    <w:rsid w:val="004C254B"/>
    <w:rsid w:val="005D314D"/>
    <w:rsid w:val="005F4AFB"/>
    <w:rsid w:val="006036EA"/>
    <w:rsid w:val="006862DE"/>
    <w:rsid w:val="0070233B"/>
    <w:rsid w:val="007043D0"/>
    <w:rsid w:val="00712CDF"/>
    <w:rsid w:val="00726387"/>
    <w:rsid w:val="007B7E58"/>
    <w:rsid w:val="007E062F"/>
    <w:rsid w:val="008113BA"/>
    <w:rsid w:val="00827127"/>
    <w:rsid w:val="00833408"/>
    <w:rsid w:val="00842FE1"/>
    <w:rsid w:val="00847AB4"/>
    <w:rsid w:val="00854B00"/>
    <w:rsid w:val="00871A20"/>
    <w:rsid w:val="008A7885"/>
    <w:rsid w:val="00931783"/>
    <w:rsid w:val="00937E8C"/>
    <w:rsid w:val="009637EE"/>
    <w:rsid w:val="009865D8"/>
    <w:rsid w:val="009B2144"/>
    <w:rsid w:val="009B4C70"/>
    <w:rsid w:val="009B69E2"/>
    <w:rsid w:val="009C3B74"/>
    <w:rsid w:val="00A52274"/>
    <w:rsid w:val="00A748B2"/>
    <w:rsid w:val="00A76F86"/>
    <w:rsid w:val="00A84AA5"/>
    <w:rsid w:val="00A93C0A"/>
    <w:rsid w:val="00AA3DAE"/>
    <w:rsid w:val="00AA536A"/>
    <w:rsid w:val="00AE1985"/>
    <w:rsid w:val="00B00232"/>
    <w:rsid w:val="00B701F9"/>
    <w:rsid w:val="00B719A0"/>
    <w:rsid w:val="00B95F69"/>
    <w:rsid w:val="00C03285"/>
    <w:rsid w:val="00C17B59"/>
    <w:rsid w:val="00C20403"/>
    <w:rsid w:val="00C94B40"/>
    <w:rsid w:val="00CA4C39"/>
    <w:rsid w:val="00CB7285"/>
    <w:rsid w:val="00CE6546"/>
    <w:rsid w:val="00CF1811"/>
    <w:rsid w:val="00D2495B"/>
    <w:rsid w:val="00E250A7"/>
    <w:rsid w:val="00E94D9A"/>
    <w:rsid w:val="00EB0572"/>
    <w:rsid w:val="00EB77B5"/>
    <w:rsid w:val="00EE4942"/>
    <w:rsid w:val="00F53281"/>
    <w:rsid w:val="00F7031C"/>
    <w:rsid w:val="00F7130D"/>
    <w:rsid w:val="00F95BAA"/>
    <w:rsid w:val="00FA7E4E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63F69"/>
  <w15:chartTrackingRefBased/>
  <w15:docId w15:val="{2F4DAD4C-E4B1-444F-8172-99A13267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508"/>
  </w:style>
  <w:style w:type="paragraph" w:styleId="Footer">
    <w:name w:val="footer"/>
    <w:basedOn w:val="Normal"/>
    <w:link w:val="FooterChar"/>
    <w:uiPriority w:val="99"/>
    <w:unhideWhenUsed/>
    <w:rsid w:val="0009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508"/>
  </w:style>
  <w:style w:type="table" w:styleId="TableGrid">
    <w:name w:val="Table Grid"/>
    <w:basedOn w:val="TableNormal"/>
    <w:uiPriority w:val="39"/>
    <w:rsid w:val="00712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12CDF"/>
    <w:pPr>
      <w:widowControl w:val="0"/>
      <w:autoSpaceDE w:val="0"/>
      <w:autoSpaceDN w:val="0"/>
      <w:spacing w:after="0" w:line="195" w:lineRule="exact"/>
      <w:jc w:val="center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e@awesome-numbers.or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wesome-numbers.org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6B67C-6BA4-4180-AC8A-6E1EF6954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JRL</cp:lastModifiedBy>
  <cp:revision>271</cp:revision>
  <dcterms:created xsi:type="dcterms:W3CDTF">2024-12-05T10:09:00Z</dcterms:created>
  <dcterms:modified xsi:type="dcterms:W3CDTF">2025-04-30T21:54:00Z</dcterms:modified>
</cp:coreProperties>
</file>