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1DCE7" w14:textId="23846145" w:rsidR="00E0407B" w:rsidRPr="00124DE6" w:rsidRDefault="0034399B" w:rsidP="002755C1">
      <w:pPr>
        <w:spacing w:before="40" w:after="0"/>
        <w:ind w:left="207"/>
        <w:rPr>
          <w:rFonts w:ascii="Arial" w:hAnsi="Arial" w:cs="Arial"/>
          <w:sz w:val="20"/>
          <w:szCs w:val="20"/>
          <w:lang w:val="es-ES"/>
        </w:rPr>
      </w:pPr>
      <w:r>
        <w:rPr>
          <w:rFonts w:ascii="Arial" w:hAnsi="Arial" w:cs="Arial"/>
          <w:noProof/>
          <w:sz w:val="20"/>
          <w:szCs w:val="20"/>
          <w:lang w:val="es"/>
        </w:rPr>
        <mc:AlternateContent>
          <mc:Choice Requires="wps">
            <w:drawing>
              <wp:anchor distT="0" distB="0" distL="114300" distR="114300" simplePos="0" relativeHeight="251659264" behindDoc="0" locked="0" layoutInCell="1" allowOverlap="1" wp14:anchorId="44558FB0" wp14:editId="16F83825">
                <wp:simplePos x="0" y="0"/>
                <wp:positionH relativeFrom="column">
                  <wp:posOffset>3255645</wp:posOffset>
                </wp:positionH>
                <wp:positionV relativeFrom="paragraph">
                  <wp:posOffset>179070</wp:posOffset>
                </wp:positionV>
                <wp:extent cx="3250194" cy="685800"/>
                <wp:effectExtent l="0" t="0" r="7620" b="0"/>
                <wp:wrapNone/>
                <wp:docPr id="1" name="Text Box 1"/>
                <wp:cNvGraphicFramePr/>
                <a:graphic xmlns:a="http://schemas.openxmlformats.org/drawingml/2006/main">
                  <a:graphicData uri="http://schemas.microsoft.com/office/word/2010/wordprocessingShape">
                    <wps:wsp>
                      <wps:cNvSpPr txBox="1"/>
                      <wps:spPr>
                        <a:xfrm>
                          <a:off x="0" y="0"/>
                          <a:ext cx="3250194" cy="685800"/>
                        </a:xfrm>
                        <a:prstGeom prst="rect">
                          <a:avLst/>
                        </a:prstGeom>
                        <a:noFill/>
                        <a:ln w="6350">
                          <a:noFill/>
                        </a:ln>
                      </wps:spPr>
                      <wps:txbx>
                        <w:txbxContent>
                          <w:p w14:paraId="60BB5458" w14:textId="77777777" w:rsidR="00597A5B" w:rsidRPr="006D4974" w:rsidRDefault="00597A5B" w:rsidP="006B4660">
                            <w:pPr>
                              <w:pStyle w:val="ListParagraph"/>
                              <w:numPr>
                                <w:ilvl w:val="0"/>
                                <w:numId w:val="1"/>
                              </w:numPr>
                              <w:tabs>
                                <w:tab w:val="left" w:pos="1125"/>
                              </w:tabs>
                              <w:spacing w:before="30" w:after="0" w:line="240" w:lineRule="auto"/>
                              <w:ind w:firstLine="0"/>
                              <w:rPr>
                                <w:rFonts w:asciiTheme="minorBidi" w:hAnsiTheme="minorBidi"/>
                                <w:sz w:val="15"/>
                                <w:szCs w:val="15"/>
                              </w:rPr>
                            </w:pPr>
                            <w:r>
                              <w:rPr>
                                <w:rFonts w:asciiTheme="minorBidi" w:hAnsiTheme="minorBidi"/>
                                <w:sz w:val="15"/>
                                <w:szCs w:val="15"/>
                                <w:lang w:val="es"/>
                              </w:rPr>
                              <w:t>Eventos de control de calidad (QC) interno</w:t>
                            </w:r>
                          </w:p>
                          <w:p w14:paraId="0D9F8CE9" w14:textId="77777777" w:rsidR="00597A5B" w:rsidRPr="006D4974" w:rsidRDefault="00597A5B" w:rsidP="006B4660">
                            <w:pPr>
                              <w:pStyle w:val="ListParagraph"/>
                              <w:numPr>
                                <w:ilvl w:val="0"/>
                                <w:numId w:val="1"/>
                              </w:numPr>
                              <w:tabs>
                                <w:tab w:val="left" w:pos="1125"/>
                              </w:tabs>
                              <w:spacing w:after="0" w:line="240" w:lineRule="auto"/>
                              <w:ind w:firstLine="0"/>
                              <w:rPr>
                                <w:rFonts w:asciiTheme="minorBidi" w:hAnsiTheme="minorBidi"/>
                                <w:sz w:val="15"/>
                                <w:szCs w:val="15"/>
                              </w:rPr>
                            </w:pPr>
                            <w:r>
                              <w:rPr>
                                <w:rFonts w:asciiTheme="minorBidi" w:hAnsiTheme="minorBidi"/>
                                <w:sz w:val="15"/>
                                <w:szCs w:val="15"/>
                                <w:lang w:val="es"/>
                              </w:rPr>
                              <w:t>Informes de ensayos de aptitud (PT)</w:t>
                            </w:r>
                          </w:p>
                          <w:p w14:paraId="3CED916C" w14:textId="77777777" w:rsidR="00597A5B" w:rsidRPr="006D4974" w:rsidRDefault="00597A5B" w:rsidP="006B4660">
                            <w:pPr>
                              <w:pStyle w:val="ListParagraph"/>
                              <w:numPr>
                                <w:ilvl w:val="0"/>
                                <w:numId w:val="1"/>
                              </w:numPr>
                              <w:tabs>
                                <w:tab w:val="left" w:pos="1125"/>
                              </w:tabs>
                              <w:spacing w:after="0" w:line="180" w:lineRule="exact"/>
                              <w:ind w:firstLine="0"/>
                              <w:rPr>
                                <w:rFonts w:asciiTheme="minorBidi" w:hAnsiTheme="minorBidi"/>
                                <w:sz w:val="15"/>
                                <w:szCs w:val="15"/>
                              </w:rPr>
                            </w:pPr>
                            <w:r>
                              <w:rPr>
                                <w:rFonts w:asciiTheme="minorBidi" w:hAnsiTheme="minorBidi"/>
                                <w:sz w:val="15"/>
                                <w:szCs w:val="15"/>
                                <w:lang w:val="es"/>
                              </w:rPr>
                              <w:t>Informes de comparación entre laboratorios</w:t>
                            </w:r>
                          </w:p>
                          <w:p w14:paraId="00F0C0B8" w14:textId="77777777" w:rsidR="00597A5B" w:rsidRPr="00124DE6" w:rsidRDefault="00597A5B" w:rsidP="006B4660">
                            <w:pPr>
                              <w:pStyle w:val="ListParagraph"/>
                              <w:numPr>
                                <w:ilvl w:val="0"/>
                                <w:numId w:val="1"/>
                              </w:numPr>
                              <w:tabs>
                                <w:tab w:val="left" w:pos="1125"/>
                              </w:tabs>
                              <w:spacing w:after="0" w:line="160" w:lineRule="exact"/>
                              <w:ind w:firstLine="0"/>
                              <w:rPr>
                                <w:rFonts w:asciiTheme="minorBidi" w:hAnsiTheme="minorBidi"/>
                                <w:sz w:val="15"/>
                                <w:szCs w:val="15"/>
                                <w:lang w:val="es-ES"/>
                              </w:rPr>
                            </w:pPr>
                            <w:r>
                              <w:rPr>
                                <w:rFonts w:asciiTheme="minorBidi" w:hAnsiTheme="minorBidi"/>
                                <w:sz w:val="15"/>
                                <w:szCs w:val="15"/>
                                <w:lang w:val="es"/>
                              </w:rPr>
                              <w:t xml:space="preserve">Indicador de calidad (QI) del examen que supera el umbral </w:t>
                            </w:r>
                          </w:p>
                          <w:p w14:paraId="3C7F0E8F" w14:textId="4F42D8C5" w:rsidR="0034399B" w:rsidRPr="006D4974" w:rsidRDefault="00597A5B" w:rsidP="006B4660">
                            <w:pPr>
                              <w:pStyle w:val="ListParagraph"/>
                              <w:numPr>
                                <w:ilvl w:val="0"/>
                                <w:numId w:val="1"/>
                              </w:numPr>
                              <w:tabs>
                                <w:tab w:val="left" w:pos="1125"/>
                              </w:tabs>
                              <w:spacing w:after="0" w:line="240" w:lineRule="auto"/>
                              <w:ind w:firstLine="0"/>
                              <w:rPr>
                                <w:rFonts w:asciiTheme="minorBidi" w:hAnsiTheme="minorBidi"/>
                                <w:sz w:val="15"/>
                                <w:szCs w:val="15"/>
                              </w:rPr>
                            </w:pPr>
                            <w:r>
                              <w:rPr>
                                <w:rFonts w:asciiTheme="minorBidi" w:hAnsiTheme="minorBidi"/>
                                <w:sz w:val="15"/>
                                <w:szCs w:val="15"/>
                                <w:lang w:val="es"/>
                              </w:rPr>
                              <w:t>Fallos de calibración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58FB0" id="_x0000_t202" coordsize="21600,21600" o:spt="202" path="m,l,21600r21600,l21600,xe">
                <v:stroke joinstyle="miter"/>
                <v:path gradientshapeok="t" o:connecttype="rect"/>
              </v:shapetype>
              <v:shape id="Text Box 1" o:spid="_x0000_s1026" type="#_x0000_t202" style="position:absolute;left:0;text-align:left;margin-left:256.35pt;margin-top:14.1pt;width:255.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" filled="f" stroked="f" strokeweight=".5pt">
                <v:textbox inset="0,0,0,0">
                  <w:txbxContent>
                    <w:p w14:paraId="60BB5458" w14:textId="77777777" w:rsidR="00597A5B" w:rsidRPr="006D4974" w:rsidRDefault="00597A5B" w:rsidP="006B4660">
                      <w:pPr>
                        <w:pStyle w:val="ListParagraph"/>
                        <w:numPr>
                          <w:ilvl w:val="0"/>
                          <w:numId w:val="1"/>
                        </w:numPr>
                        <w:tabs>
                          <w:tab w:val="left" w:pos="1125"/>
                        </w:tabs>
                        <w:spacing w:before="30" w:after="0" w:line="240" w:lineRule="auto"/>
                        <w:ind w:firstLine="0"/>
                        <w:rPr>
                          <w:rFonts w:asciiTheme="minorBidi" w:hAnsiTheme="minorBidi"/>
                          <w:sz w:val="15"/>
                          <w:szCs w:val="15"/>
                        </w:rPr>
                      </w:pPr>
                      <w:r>
                        <w:rPr>
                          <w:rFonts w:asciiTheme="minorBidi" w:hAnsiTheme="minorBidi"/>
                          <w:sz w:val="15"/>
                          <w:szCs w:val="15"/>
                          <w:lang w:val="es"/>
                        </w:rPr>
                        <w:t>Eventos de control de calidad (QC) interno</w:t>
                      </w:r>
                    </w:p>
                    <w:p w14:paraId="0D9F8CE9" w14:textId="77777777" w:rsidR="00597A5B" w:rsidRPr="006D4974" w:rsidRDefault="00597A5B" w:rsidP="006B4660">
                      <w:pPr>
                        <w:pStyle w:val="ListParagraph"/>
                        <w:numPr>
                          <w:ilvl w:val="0"/>
                          <w:numId w:val="1"/>
                        </w:numPr>
                        <w:tabs>
                          <w:tab w:val="left" w:pos="1125"/>
                        </w:tabs>
                        <w:spacing w:after="0" w:line="240" w:lineRule="auto"/>
                        <w:ind w:firstLine="0"/>
                        <w:rPr>
                          <w:rFonts w:asciiTheme="minorBidi" w:hAnsiTheme="minorBidi"/>
                          <w:sz w:val="15"/>
                          <w:szCs w:val="15"/>
                        </w:rPr>
                      </w:pPr>
                      <w:r>
                        <w:rPr>
                          <w:rFonts w:asciiTheme="minorBidi" w:hAnsiTheme="minorBidi"/>
                          <w:sz w:val="15"/>
                          <w:szCs w:val="15"/>
                          <w:lang w:val="es"/>
                        </w:rPr>
                        <w:t>Informes de ensayos de aptitud (PT)</w:t>
                      </w:r>
                    </w:p>
                    <w:p w14:paraId="3CED916C" w14:textId="77777777" w:rsidR="00597A5B" w:rsidRPr="006D4974" w:rsidRDefault="00597A5B" w:rsidP="006B4660">
                      <w:pPr>
                        <w:pStyle w:val="ListParagraph"/>
                        <w:numPr>
                          <w:ilvl w:val="0"/>
                          <w:numId w:val="1"/>
                        </w:numPr>
                        <w:tabs>
                          <w:tab w:val="left" w:pos="1125"/>
                        </w:tabs>
                        <w:spacing w:after="0" w:line="180" w:lineRule="exact"/>
                        <w:ind w:firstLine="0"/>
                        <w:rPr>
                          <w:rFonts w:asciiTheme="minorBidi" w:hAnsiTheme="minorBidi"/>
                          <w:sz w:val="15"/>
                          <w:szCs w:val="15"/>
                        </w:rPr>
                      </w:pPr>
                      <w:r>
                        <w:rPr>
                          <w:rFonts w:asciiTheme="minorBidi" w:hAnsiTheme="minorBidi"/>
                          <w:sz w:val="15"/>
                          <w:szCs w:val="15"/>
                          <w:lang w:val="es"/>
                        </w:rPr>
                        <w:t>Informes de comparación entre laboratorios</w:t>
                      </w:r>
                    </w:p>
                    <w:p w14:paraId="00F0C0B8" w14:textId="77777777" w:rsidR="00597A5B" w:rsidRPr="00124DE6" w:rsidRDefault="00597A5B" w:rsidP="006B4660">
                      <w:pPr>
                        <w:pStyle w:val="ListParagraph"/>
                        <w:numPr>
                          <w:ilvl w:val="0"/>
                          <w:numId w:val="1"/>
                        </w:numPr>
                        <w:tabs>
                          <w:tab w:val="left" w:pos="1125"/>
                        </w:tabs>
                        <w:spacing w:after="0" w:line="160" w:lineRule="exact"/>
                        <w:ind w:firstLine="0"/>
                        <w:rPr>
                          <w:rFonts w:asciiTheme="minorBidi" w:hAnsiTheme="minorBidi"/>
                          <w:sz w:val="15"/>
                          <w:szCs w:val="15"/>
                          <w:lang w:val="es-ES"/>
                        </w:rPr>
                      </w:pPr>
                      <w:r>
                        <w:rPr>
                          <w:rFonts w:asciiTheme="minorBidi" w:hAnsiTheme="minorBidi"/>
                          <w:sz w:val="15"/>
                          <w:szCs w:val="15"/>
                          <w:lang w:val="es"/>
                        </w:rPr>
                        <w:t xml:space="preserve">Indicador de calidad (QI) del examen que supera el umbral </w:t>
                      </w:r>
                    </w:p>
                    <w:p w14:paraId="3C7F0E8F" w14:textId="4F42D8C5" w:rsidR="0034399B" w:rsidRPr="006D4974" w:rsidRDefault="00597A5B" w:rsidP="006B4660">
                      <w:pPr>
                        <w:pStyle w:val="ListParagraph"/>
                        <w:numPr>
                          <w:ilvl w:val="0"/>
                          <w:numId w:val="1"/>
                        </w:numPr>
                        <w:tabs>
                          <w:tab w:val="left" w:pos="1125"/>
                        </w:tabs>
                        <w:spacing w:after="0" w:line="240" w:lineRule="auto"/>
                        <w:ind w:firstLine="0"/>
                        <w:rPr>
                          <w:rFonts w:asciiTheme="minorBidi" w:hAnsiTheme="minorBidi"/>
                          <w:sz w:val="15"/>
                          <w:szCs w:val="15"/>
                        </w:rPr>
                      </w:pPr>
                      <w:r>
                        <w:rPr>
                          <w:rFonts w:asciiTheme="minorBidi" w:hAnsiTheme="minorBidi"/>
                          <w:sz w:val="15"/>
                          <w:szCs w:val="15"/>
                          <w:lang w:val="es"/>
                        </w:rPr>
                        <w:t>Fallos de calibración</w:t>
                      </w:r>
                    </w:p>
                  </w:txbxContent>
                </v:textbox>
              </v:shape>
            </w:pict>
          </mc:Fallback>
        </mc:AlternateContent>
      </w:r>
      <w:r>
        <w:rPr>
          <w:rFonts w:ascii="Arial" w:hAnsi="Arial" w:cs="Arial"/>
          <w:sz w:val="20"/>
          <w:szCs w:val="20"/>
          <w:lang w:val="es"/>
        </w:rPr>
        <w:t xml:space="preserve">Ayuda de trabajo 3: Exámenes NCE de control de calidad </w:t>
      </w:r>
      <w:r>
        <w:rPr>
          <w:rFonts w:ascii="Arial" w:hAnsi="Arial" w:cs="Arial"/>
          <w:sz w:val="14"/>
          <w:szCs w:val="14"/>
          <w:lang w:val="es"/>
        </w:rPr>
        <w:t>911v2</w:t>
      </w:r>
    </w:p>
    <w:p w14:paraId="01FDDF17" w14:textId="2B492123" w:rsidR="00597A5B" w:rsidRPr="002755C1" w:rsidRDefault="009A6822" w:rsidP="002755C1">
      <w:pPr>
        <w:spacing w:before="40" w:after="0"/>
        <w:ind w:left="207"/>
        <w:rPr>
          <w:rFonts w:ascii="Arial" w:hAnsi="Arial" w:cs="Arial"/>
          <w:sz w:val="20"/>
          <w:szCs w:val="20"/>
        </w:rPr>
      </w:pPr>
      <w:r>
        <w:rPr>
          <w:noProof/>
          <w:sz w:val="20"/>
          <w:szCs w:val="20"/>
          <w:lang w:val="es"/>
        </w:rPr>
        <mc:AlternateContent>
          <mc:Choice Requires="wps">
            <w:drawing>
              <wp:anchor distT="0" distB="0" distL="114300" distR="114300" simplePos="0" relativeHeight="251679744" behindDoc="0" locked="0" layoutInCell="1" allowOverlap="1" wp14:anchorId="11DF4D67" wp14:editId="65751142">
                <wp:simplePos x="0" y="0"/>
                <wp:positionH relativeFrom="column">
                  <wp:posOffset>3989513</wp:posOffset>
                </wp:positionH>
                <wp:positionV relativeFrom="paragraph">
                  <wp:posOffset>8145603</wp:posOffset>
                </wp:positionV>
                <wp:extent cx="2658140" cy="477520"/>
                <wp:effectExtent l="0" t="0" r="8890" b="0"/>
                <wp:wrapNone/>
                <wp:docPr id="11" name="Text Box 11"/>
                <wp:cNvGraphicFramePr/>
                <a:graphic xmlns:a="http://schemas.openxmlformats.org/drawingml/2006/main">
                  <a:graphicData uri="http://schemas.microsoft.com/office/word/2010/wordprocessingShape">
                    <wps:wsp>
                      <wps:cNvSpPr txBox="1"/>
                      <wps:spPr>
                        <a:xfrm>
                          <a:off x="0" y="0"/>
                          <a:ext cx="2658140" cy="477520"/>
                        </a:xfrm>
                        <a:prstGeom prst="rect">
                          <a:avLst/>
                        </a:prstGeom>
                        <a:noFill/>
                        <a:ln w="6350">
                          <a:noFill/>
                        </a:ln>
                      </wps:spPr>
                      <wps:txbx>
                        <w:txbxContent>
                          <w:p w14:paraId="672ABA44" w14:textId="77777777" w:rsidR="00E66EC6" w:rsidRPr="009A6822" w:rsidRDefault="00E66EC6" w:rsidP="003A37CE">
                            <w:pPr>
                              <w:spacing w:line="228" w:lineRule="auto"/>
                              <w:rPr>
                                <w:rFonts w:asciiTheme="minorBidi" w:hAnsiTheme="minorBidi"/>
                                <w:sz w:val="14"/>
                                <w:szCs w:val="14"/>
                                <w:lang w:val="es-ES"/>
                              </w:rPr>
                            </w:pPr>
                            <w:r w:rsidRPr="009A6822">
                              <w:rPr>
                                <w:rFonts w:asciiTheme="minorBidi" w:hAnsiTheme="minorBidi"/>
                                <w:sz w:val="14"/>
                                <w:szCs w:val="14"/>
                                <w:lang w:val="es"/>
                              </w:rPr>
                              <w:t xml:space="preserve">Considere tener un registro de </w:t>
                            </w:r>
                            <w:r w:rsidRPr="009A6822">
                              <w:rPr>
                                <w:rFonts w:asciiTheme="minorBidi" w:hAnsiTheme="minorBidi"/>
                                <w:i/>
                                <w:iCs/>
                                <w:sz w:val="14"/>
                                <w:szCs w:val="14"/>
                                <w:lang w:val="es"/>
                              </w:rPr>
                              <w:t>acciones correctivas</w:t>
                            </w:r>
                            <w:r w:rsidRPr="009A6822">
                              <w:rPr>
                                <w:rFonts w:asciiTheme="minorBidi" w:hAnsiTheme="minorBidi"/>
                                <w:sz w:val="14"/>
                                <w:szCs w:val="14"/>
                                <w:lang w:val="es"/>
                              </w:rPr>
                              <w:t xml:space="preserve"> para cada prueba o estación de trabajo con fines de documentación. Este registro de calidad debe revisarse a intervalos regulares específicos en busca de tendencias.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DF4D67" id="_x0000_t202" coordsize="21600,21600" o:spt="202" path="m,l,21600r21600,l21600,xe">
                <v:stroke joinstyle="miter"/>
                <v:path gradientshapeok="t" o:connecttype="rect"/>
              </v:shapetype>
              <v:shape id="Text Box 11" o:spid="_x0000_s1027" type="#_x0000_t202" style="position:absolute;left:0;text-align:left;margin-left:314.15pt;margin-top:641.4pt;width:209.3pt;height:3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" filled="f" stroked="f" strokeweight=".5pt">
                <v:textbox inset="0,0,0,0">
                  <w:txbxContent>
                    <w:p w14:paraId="672ABA44" w14:textId="77777777" w:rsidR="00E66EC6" w:rsidRPr="009A6822" w:rsidRDefault="00E66EC6" w:rsidP="003A37CE">
                      <w:pPr>
                        <w:spacing w:line="228" w:lineRule="auto"/>
                        <w:rPr>
                          <w:rFonts w:asciiTheme="minorBidi" w:hAnsiTheme="minorBidi"/>
                          <w:sz w:val="14"/>
                          <w:szCs w:val="14"/>
                          <w:lang w:val="es-ES"/>
                        </w:rPr>
                      </w:pPr>
                      <w:r w:rsidRPr="009A6822">
                        <w:rPr>
                          <w:rFonts w:asciiTheme="minorBidi" w:hAnsiTheme="minorBidi"/>
                          <w:sz w:val="14"/>
                          <w:szCs w:val="14"/>
                          <w:lang w:val="es"/>
                        </w:rPr>
                        <w:t xml:space="preserve">Considere tener un registro de </w:t>
                      </w:r>
                      <w:r w:rsidRPr="009A6822">
                        <w:rPr>
                          <w:rFonts w:asciiTheme="minorBidi" w:hAnsiTheme="minorBidi"/>
                          <w:i/>
                          <w:iCs/>
                          <w:sz w:val="14"/>
                          <w:szCs w:val="14"/>
                          <w:lang w:val="es"/>
                        </w:rPr>
                        <w:t>acciones correctivas</w:t>
                      </w:r>
                      <w:r w:rsidRPr="009A6822">
                        <w:rPr>
                          <w:rFonts w:asciiTheme="minorBidi" w:hAnsiTheme="minorBidi"/>
                          <w:sz w:val="14"/>
                          <w:szCs w:val="14"/>
                          <w:lang w:val="es"/>
                        </w:rPr>
                        <w:t xml:space="preserve"> para cada prueba o estación de trabajo con fines de documentación. Este registro de calidad debe revisarse a intervalos regulares específicos en busca de tendencias.</w:t>
                      </w:r>
                    </w:p>
                  </w:txbxContent>
                </v:textbox>
              </v:shape>
            </w:pict>
          </mc:Fallback>
        </mc:AlternateContent>
      </w:r>
      <w:r>
        <w:rPr>
          <w:noProof/>
          <w:sz w:val="20"/>
          <w:szCs w:val="20"/>
          <w:lang w:val="es"/>
        </w:rPr>
        <mc:AlternateContent>
          <mc:Choice Requires="wps">
            <w:drawing>
              <wp:anchor distT="0" distB="0" distL="114300" distR="114300" simplePos="0" relativeHeight="251673600" behindDoc="0" locked="0" layoutInCell="1" allowOverlap="1" wp14:anchorId="79296FF4" wp14:editId="6CD57688">
                <wp:simplePos x="0" y="0"/>
                <wp:positionH relativeFrom="column">
                  <wp:posOffset>3330294</wp:posOffset>
                </wp:positionH>
                <wp:positionV relativeFrom="paragraph">
                  <wp:posOffset>5756821</wp:posOffset>
                </wp:positionV>
                <wp:extent cx="3613785" cy="616689"/>
                <wp:effectExtent l="0" t="0" r="5715" b="12065"/>
                <wp:wrapNone/>
                <wp:docPr id="8" name="Text Box 8"/>
                <wp:cNvGraphicFramePr/>
                <a:graphic xmlns:a="http://schemas.openxmlformats.org/drawingml/2006/main">
                  <a:graphicData uri="http://schemas.microsoft.com/office/word/2010/wordprocessingShape">
                    <wps:wsp>
                      <wps:cNvSpPr txBox="1"/>
                      <wps:spPr>
                        <a:xfrm>
                          <a:off x="0" y="0"/>
                          <a:ext cx="3613785" cy="616689"/>
                        </a:xfrm>
                        <a:prstGeom prst="rect">
                          <a:avLst/>
                        </a:prstGeom>
                        <a:noFill/>
                        <a:ln w="6350">
                          <a:noFill/>
                        </a:ln>
                      </wps:spPr>
                      <wps:txbx>
                        <w:txbxContent>
                          <w:p w14:paraId="41FF6144" w14:textId="77777777" w:rsidR="00BA2CAA" w:rsidRPr="009A6822" w:rsidRDefault="00BA2CAA" w:rsidP="009A6822">
                            <w:pPr>
                              <w:pStyle w:val="ListParagraph"/>
                              <w:numPr>
                                <w:ilvl w:val="0"/>
                                <w:numId w:val="3"/>
                              </w:numPr>
                              <w:spacing w:before="20" w:after="0" w:line="240" w:lineRule="auto"/>
                              <w:ind w:left="734" w:hanging="331"/>
                              <w:rPr>
                                <w:rFonts w:asciiTheme="minorBidi" w:hAnsiTheme="minorBidi"/>
                                <w:sz w:val="14"/>
                                <w:szCs w:val="14"/>
                                <w:lang w:val="es-ES"/>
                              </w:rPr>
                            </w:pPr>
                            <w:r w:rsidRPr="009A6822">
                              <w:rPr>
                                <w:rFonts w:asciiTheme="minorBidi" w:hAnsiTheme="minorBidi"/>
                                <w:sz w:val="14"/>
                                <w:szCs w:val="14"/>
                                <w:lang w:val="es"/>
                              </w:rPr>
                              <w:t xml:space="preserve">Una vez que se puedan reanudar las pruebas, trate de abordar primero los problemas </w:t>
                            </w:r>
                            <w:r w:rsidRPr="009A6822">
                              <w:rPr>
                                <w:rFonts w:asciiTheme="minorBidi" w:hAnsiTheme="minorBidi"/>
                                <w:i/>
                                <w:iCs/>
                                <w:sz w:val="14"/>
                                <w:szCs w:val="14"/>
                                <w:lang w:val="es"/>
                              </w:rPr>
                              <w:t>urgentes</w:t>
                            </w:r>
                            <w:r w:rsidRPr="009A6822">
                              <w:rPr>
                                <w:rFonts w:asciiTheme="minorBidi" w:hAnsiTheme="minorBidi"/>
                                <w:sz w:val="14"/>
                                <w:szCs w:val="14"/>
                                <w:lang w:val="es"/>
                              </w:rPr>
                              <w:t xml:space="preserve"> y posiblemente críticos.</w:t>
                            </w:r>
                          </w:p>
                          <w:p w14:paraId="4A199231" w14:textId="1DE423C1" w:rsidR="00BA2CAA" w:rsidRPr="009A6822" w:rsidRDefault="00BA2CAA" w:rsidP="009A6822">
                            <w:pPr>
                              <w:pStyle w:val="ListParagraph"/>
                              <w:numPr>
                                <w:ilvl w:val="0"/>
                                <w:numId w:val="3"/>
                              </w:numPr>
                              <w:spacing w:line="240" w:lineRule="auto"/>
                              <w:ind w:left="749" w:right="72" w:hanging="346"/>
                              <w:rPr>
                                <w:rFonts w:asciiTheme="minorBidi" w:hAnsiTheme="minorBidi"/>
                                <w:sz w:val="14"/>
                                <w:szCs w:val="14"/>
                                <w:lang w:val="es-ES"/>
                              </w:rPr>
                            </w:pPr>
                            <w:r w:rsidRPr="009A6822">
                              <w:rPr>
                                <w:rFonts w:asciiTheme="minorBidi" w:hAnsiTheme="minorBidi"/>
                                <w:sz w:val="14"/>
                                <w:szCs w:val="14"/>
                                <w:lang w:val="es"/>
                              </w:rPr>
                              <w:t>Si el retraso se extiende, considere cómo se utilizará la prueba. En algunos casos, es posible gestionar mejor el retraso analizando primero las muestras más recientes.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96FF4" id="Text Box 8" o:spid="_x0000_s1028" type="#_x0000_t202" style="position:absolute;left:0;text-align:left;margin-left:262.25pt;margin-top:453.3pt;width:284.55pt;height:4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" filled="f" stroked="f" strokeweight=".5pt">
                <v:textbox inset="0,0,0,0">
                  <w:txbxContent>
                    <w:p w14:paraId="41FF6144" w14:textId="77777777" w:rsidR="00BA2CAA" w:rsidRPr="009A6822" w:rsidRDefault="00BA2CAA" w:rsidP="009A6822">
                      <w:pPr>
                        <w:pStyle w:val="ListParagraph"/>
                        <w:numPr>
                          <w:ilvl w:val="0"/>
                          <w:numId w:val="3"/>
                        </w:numPr>
                        <w:spacing w:before="20" w:after="0" w:line="240" w:lineRule="auto"/>
                        <w:ind w:left="734" w:hanging="331"/>
                        <w:rPr>
                          <w:rFonts w:asciiTheme="minorBidi" w:hAnsiTheme="minorBidi"/>
                          <w:sz w:val="14"/>
                          <w:szCs w:val="14"/>
                          <w:lang w:val="es-ES"/>
                        </w:rPr>
                      </w:pPr>
                      <w:r w:rsidRPr="009A6822">
                        <w:rPr>
                          <w:rFonts w:asciiTheme="minorBidi" w:hAnsiTheme="minorBidi"/>
                          <w:sz w:val="14"/>
                          <w:szCs w:val="14"/>
                          <w:lang w:val="es"/>
                        </w:rPr>
                        <w:t xml:space="preserve">Una vez que se puedan reanudar las pruebas, trate de abordar primero los problemas </w:t>
                      </w:r>
                      <w:r w:rsidRPr="009A6822">
                        <w:rPr>
                          <w:rFonts w:asciiTheme="minorBidi" w:hAnsiTheme="minorBidi"/>
                          <w:i/>
                          <w:iCs/>
                          <w:sz w:val="14"/>
                          <w:szCs w:val="14"/>
                          <w:lang w:val="es"/>
                        </w:rPr>
                        <w:t>urgentes</w:t>
                      </w:r>
                      <w:r w:rsidRPr="009A6822">
                        <w:rPr>
                          <w:rFonts w:asciiTheme="minorBidi" w:hAnsiTheme="minorBidi"/>
                          <w:sz w:val="14"/>
                          <w:szCs w:val="14"/>
                          <w:lang w:val="es"/>
                        </w:rPr>
                        <w:t xml:space="preserve"> y posiblemente críticos.</w:t>
                      </w:r>
                    </w:p>
                    <w:p w14:paraId="4A199231" w14:textId="1DE423C1" w:rsidR="00BA2CAA" w:rsidRPr="009A6822" w:rsidRDefault="00BA2CAA" w:rsidP="009A6822">
                      <w:pPr>
                        <w:pStyle w:val="ListParagraph"/>
                        <w:numPr>
                          <w:ilvl w:val="0"/>
                          <w:numId w:val="3"/>
                        </w:numPr>
                        <w:spacing w:line="240" w:lineRule="auto"/>
                        <w:ind w:left="749" w:right="72" w:hanging="346"/>
                        <w:rPr>
                          <w:rFonts w:asciiTheme="minorBidi" w:hAnsiTheme="minorBidi"/>
                          <w:sz w:val="14"/>
                          <w:szCs w:val="14"/>
                          <w:lang w:val="es-ES"/>
                        </w:rPr>
                      </w:pPr>
                      <w:r w:rsidRPr="009A6822">
                        <w:rPr>
                          <w:rFonts w:asciiTheme="minorBidi" w:hAnsiTheme="minorBidi"/>
                          <w:sz w:val="14"/>
                          <w:szCs w:val="14"/>
                          <w:lang w:val="es"/>
                        </w:rPr>
                        <w:t>Si el retraso se extiende, considere cómo se utilizará la prueba. En algunos casos, es posible gestionar mejor el retraso analizando primero las muestras más recientes.</w:t>
                      </w:r>
                    </w:p>
                  </w:txbxContent>
                </v:textbox>
              </v:shape>
            </w:pict>
          </mc:Fallback>
        </mc:AlternateContent>
      </w:r>
      <w:r>
        <w:rPr>
          <w:noProof/>
          <w:sz w:val="20"/>
          <w:szCs w:val="20"/>
          <w:lang w:val="es"/>
        </w:rPr>
        <mc:AlternateContent>
          <mc:Choice Requires="wps">
            <w:drawing>
              <wp:anchor distT="0" distB="0" distL="114300" distR="114300" simplePos="0" relativeHeight="251663360" behindDoc="0" locked="0" layoutInCell="1" allowOverlap="1" wp14:anchorId="5357B22B" wp14:editId="335124FD">
                <wp:simplePos x="0" y="0"/>
                <wp:positionH relativeFrom="column">
                  <wp:posOffset>3039671</wp:posOffset>
                </wp:positionH>
                <wp:positionV relativeFrom="paragraph">
                  <wp:posOffset>1411649</wp:posOffset>
                </wp:positionV>
                <wp:extent cx="4010025" cy="552893"/>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4010025" cy="552893"/>
                        </a:xfrm>
                        <a:prstGeom prst="rect">
                          <a:avLst/>
                        </a:prstGeom>
                        <a:noFill/>
                        <a:ln w="6350">
                          <a:noFill/>
                        </a:ln>
                      </wps:spPr>
                      <wps:txbx>
                        <w:txbxContent>
                          <w:p w14:paraId="5EA8B8B7" w14:textId="77777777" w:rsidR="00402568" w:rsidRPr="009A6822" w:rsidRDefault="00402568" w:rsidP="00402568">
                            <w:pPr>
                              <w:pStyle w:val="ListParagraph"/>
                              <w:numPr>
                                <w:ilvl w:val="0"/>
                                <w:numId w:val="1"/>
                              </w:numPr>
                              <w:spacing w:after="0" w:line="240" w:lineRule="auto"/>
                              <w:ind w:hanging="317"/>
                              <w:rPr>
                                <w:rFonts w:asciiTheme="minorBidi" w:hAnsiTheme="minorBidi"/>
                                <w:sz w:val="14"/>
                                <w:szCs w:val="14"/>
                                <w:lang w:val="es-ES"/>
                              </w:rPr>
                            </w:pPr>
                            <w:r w:rsidRPr="009A6822">
                              <w:rPr>
                                <w:rFonts w:asciiTheme="minorBidi" w:hAnsiTheme="minorBidi"/>
                                <w:sz w:val="14"/>
                                <w:szCs w:val="14"/>
                                <w:lang w:val="es"/>
                              </w:rPr>
                              <w:t>La gerencia deberá definir cuándo entra en vigor el procedimiento de notificación de retrasos.</w:t>
                            </w:r>
                          </w:p>
                          <w:p w14:paraId="36EE81EB" w14:textId="73A7CAA7" w:rsidR="00402568" w:rsidRPr="009A6822" w:rsidRDefault="00402568" w:rsidP="00124DE6">
                            <w:pPr>
                              <w:pStyle w:val="ListParagraph"/>
                              <w:numPr>
                                <w:ilvl w:val="0"/>
                                <w:numId w:val="1"/>
                              </w:numPr>
                              <w:spacing w:after="0" w:line="240" w:lineRule="auto"/>
                              <w:ind w:right="101" w:hanging="317"/>
                              <w:rPr>
                                <w:rFonts w:asciiTheme="minorBidi" w:hAnsiTheme="minorBidi"/>
                                <w:sz w:val="14"/>
                                <w:szCs w:val="14"/>
                              </w:rPr>
                            </w:pPr>
                            <w:r w:rsidRPr="009A6822">
                              <w:rPr>
                                <w:rFonts w:asciiTheme="minorBidi" w:hAnsiTheme="minorBidi"/>
                                <w:sz w:val="14"/>
                                <w:szCs w:val="14"/>
                                <w:lang w:val="es"/>
                              </w:rPr>
                              <w:t>Los resultados de pacientes que pueden verse afectados (determinando el grado) incluyen todas las muestras analizadas desde el último evento de control de calidad exitoso. (ISO 15189 Cláusula 5.6.2.3)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7B22B" id="Text Box 3" o:spid="_x0000_s1029" type="#_x0000_t202" style="position:absolute;left:0;text-align:left;margin-left:239.35pt;margin-top:111.15pt;width:315.75pt;height:4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" filled="f" stroked="f" strokeweight=".5pt">
                <v:textbox inset="0,0,0,0">
                  <w:txbxContent>
                    <w:p w14:paraId="5EA8B8B7" w14:textId="77777777" w:rsidR="00402568" w:rsidRPr="009A6822" w:rsidRDefault="00402568" w:rsidP="00402568">
                      <w:pPr>
                        <w:pStyle w:val="ListParagraph"/>
                        <w:numPr>
                          <w:ilvl w:val="0"/>
                          <w:numId w:val="1"/>
                        </w:numPr>
                        <w:spacing w:after="0" w:line="240" w:lineRule="auto"/>
                        <w:ind w:hanging="317"/>
                        <w:rPr>
                          <w:rFonts w:asciiTheme="minorBidi" w:hAnsiTheme="minorBidi"/>
                          <w:sz w:val="14"/>
                          <w:szCs w:val="14"/>
                          <w:lang w:val="es-ES"/>
                        </w:rPr>
                      </w:pPr>
                      <w:r w:rsidRPr="009A6822">
                        <w:rPr>
                          <w:rFonts w:asciiTheme="minorBidi" w:hAnsiTheme="minorBidi"/>
                          <w:sz w:val="14"/>
                          <w:szCs w:val="14"/>
                          <w:lang w:val="es"/>
                        </w:rPr>
                        <w:t>La gerencia deberá definir cuándo entra en vigor el procedimiento de notificación de retrasos.</w:t>
                      </w:r>
                    </w:p>
                    <w:p w14:paraId="36EE81EB" w14:textId="73A7CAA7" w:rsidR="00402568" w:rsidRPr="009A6822" w:rsidRDefault="00402568" w:rsidP="00124DE6">
                      <w:pPr>
                        <w:pStyle w:val="ListParagraph"/>
                        <w:numPr>
                          <w:ilvl w:val="0"/>
                          <w:numId w:val="1"/>
                        </w:numPr>
                        <w:spacing w:after="0" w:line="240" w:lineRule="auto"/>
                        <w:ind w:right="101" w:hanging="317"/>
                        <w:rPr>
                          <w:rFonts w:asciiTheme="minorBidi" w:hAnsiTheme="minorBidi"/>
                          <w:sz w:val="14"/>
                          <w:szCs w:val="14"/>
                        </w:rPr>
                      </w:pPr>
                      <w:r w:rsidRPr="009A6822">
                        <w:rPr>
                          <w:rFonts w:asciiTheme="minorBidi" w:hAnsiTheme="minorBidi"/>
                          <w:sz w:val="14"/>
                          <w:szCs w:val="14"/>
                          <w:lang w:val="es"/>
                        </w:rPr>
                        <w:t>Los resultados de pacientes que pueden verse afectados (determinando el grado) incluyen todas las muestras analizadas desde el último evento de control de calidad exitoso. (ISO 15189 Cláusula 5.6.2.3)</w:t>
                      </w:r>
                    </w:p>
                  </w:txbxContent>
                </v:textbox>
              </v:shape>
            </w:pict>
          </mc:Fallback>
        </mc:AlternateContent>
      </w:r>
      <w:r w:rsidR="00A30C42">
        <w:rPr>
          <w:noProof/>
          <w:sz w:val="20"/>
          <w:szCs w:val="20"/>
          <w:lang w:val="es"/>
        </w:rPr>
        <mc:AlternateContent>
          <mc:Choice Requires="wps">
            <w:drawing>
              <wp:anchor distT="0" distB="0" distL="114300" distR="114300" simplePos="0" relativeHeight="251700224" behindDoc="0" locked="0" layoutInCell="1" allowOverlap="1" wp14:anchorId="43D9C90C" wp14:editId="39E80F9A">
                <wp:simplePos x="0" y="0"/>
                <wp:positionH relativeFrom="column">
                  <wp:posOffset>918210</wp:posOffset>
                </wp:positionH>
                <wp:positionV relativeFrom="paragraph">
                  <wp:posOffset>6594019</wp:posOffset>
                </wp:positionV>
                <wp:extent cx="2771775" cy="366395"/>
                <wp:effectExtent l="0" t="0" r="9525" b="14605"/>
                <wp:wrapNone/>
                <wp:docPr id="22" name="Text Box 22"/>
                <wp:cNvGraphicFramePr/>
                <a:graphic xmlns:a="http://schemas.openxmlformats.org/drawingml/2006/main">
                  <a:graphicData uri="http://schemas.microsoft.com/office/word/2010/wordprocessingShape">
                    <wps:wsp>
                      <wps:cNvSpPr txBox="1"/>
                      <wps:spPr>
                        <a:xfrm>
                          <a:off x="0" y="0"/>
                          <a:ext cx="2771775" cy="366395"/>
                        </a:xfrm>
                        <a:prstGeom prst="rect">
                          <a:avLst/>
                        </a:prstGeom>
                        <a:noFill/>
                        <a:ln w="6350">
                          <a:noFill/>
                        </a:ln>
                      </wps:spPr>
                      <wps:txbx>
                        <w:txbxContent>
                          <w:p w14:paraId="55CC7194" w14:textId="77777777" w:rsidR="00752C80" w:rsidRPr="00124DE6" w:rsidRDefault="00752C80" w:rsidP="00752C80">
                            <w:pPr>
                              <w:spacing w:after="0" w:line="228" w:lineRule="auto"/>
                              <w:jc w:val="center"/>
                              <w:rPr>
                                <w:rFonts w:asciiTheme="minorBidi" w:hAnsiTheme="minorBidi"/>
                                <w:sz w:val="16"/>
                                <w:szCs w:val="16"/>
                                <w:lang w:val="es-ES"/>
                              </w:rPr>
                            </w:pPr>
                            <w:r w:rsidRPr="00124DE6">
                              <w:rPr>
                                <w:rFonts w:asciiTheme="minorBidi" w:hAnsiTheme="minorBidi"/>
                                <w:sz w:val="16"/>
                                <w:szCs w:val="16"/>
                                <w:lang w:val="es"/>
                              </w:rPr>
                              <w:t>Se informan los resultados y se verifican y registran las comparaciones de muestras de pacientes anteriores.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9C90C" id="Text Box 22" o:spid="_x0000_s1027" type="#_x0000_t202" style="position:absolute;left:0;text-align:left;margin-left:72.3pt;margin-top:519.2pt;width:218.25pt;height:28.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" filled="f" stroked="f" strokeweight=".5pt">
                <v:textbox inset="0,0,0,0">
                  <w:txbxContent>
                    <w:p w14:paraId="55CC7194" w14:textId="77777777" w:rsidR="00752C80" w:rsidRPr="00124DE6" w:rsidRDefault="00752C80" w:rsidP="00752C80">
                      <w:pPr>
                        <w:spacing w:after="0" w:line="228" w:lineRule="auto"/>
                        <w:jc w:val="center"/>
                        <w:rPr>
                          <w:rFonts w:asciiTheme="minorBidi" w:hAnsiTheme="minorBidi"/>
                          <w:sz w:val="16"/>
                          <w:szCs w:val="16"/>
                          <w:lang w:val="es-ES"/>
                        </w:rPr>
                      </w:pPr>
                      <w:r w:rsidRPr="00124DE6">
                        <w:rPr>
                          <w:rFonts w:asciiTheme="minorBidi" w:hAnsiTheme="minorBidi"/>
                          <w:sz w:val="16"/>
                          <w:szCs w:val="16"/>
                          <w:lang w:val="es"/>
                        </w:rPr>
                        <w:t>Se informan los resultados y se verifican y registran las comparaciones de muestras de pacientes anteriores.</w:t>
                      </w:r>
                    </w:p>
                  </w:txbxContent>
                </v:textbox>
              </v:shape>
            </w:pict>
          </mc:Fallback>
        </mc:AlternateContent>
      </w:r>
      <w:r w:rsidR="00124DE6">
        <w:rPr>
          <w:noProof/>
          <w:sz w:val="20"/>
          <w:szCs w:val="20"/>
          <w:lang w:val="es"/>
        </w:rPr>
        <mc:AlternateContent>
          <mc:Choice Requires="wps">
            <w:drawing>
              <wp:anchor distT="0" distB="0" distL="114300" distR="114300" simplePos="0" relativeHeight="251669504" behindDoc="0" locked="0" layoutInCell="1" allowOverlap="1" wp14:anchorId="4257445D" wp14:editId="4E6AE264">
                <wp:simplePos x="0" y="0"/>
                <wp:positionH relativeFrom="column">
                  <wp:posOffset>2745454</wp:posOffset>
                </wp:positionH>
                <wp:positionV relativeFrom="paragraph">
                  <wp:posOffset>4492794</wp:posOffset>
                </wp:positionV>
                <wp:extent cx="3814445" cy="540913"/>
                <wp:effectExtent l="0" t="0" r="14605" b="12065"/>
                <wp:wrapNone/>
                <wp:docPr id="6" name="Text Box 6"/>
                <wp:cNvGraphicFramePr/>
                <a:graphic xmlns:a="http://schemas.openxmlformats.org/drawingml/2006/main">
                  <a:graphicData uri="http://schemas.microsoft.com/office/word/2010/wordprocessingShape">
                    <wps:wsp>
                      <wps:cNvSpPr txBox="1"/>
                      <wps:spPr>
                        <a:xfrm>
                          <a:off x="0" y="0"/>
                          <a:ext cx="3814445" cy="540913"/>
                        </a:xfrm>
                        <a:prstGeom prst="rect">
                          <a:avLst/>
                        </a:prstGeom>
                        <a:noFill/>
                        <a:ln w="6350">
                          <a:noFill/>
                        </a:ln>
                      </wps:spPr>
                      <wps:txbx>
                        <w:txbxContent>
                          <w:p w14:paraId="6EE4BFF0" w14:textId="77777777" w:rsidR="00436488" w:rsidRPr="009A6822" w:rsidRDefault="00436488" w:rsidP="00436488">
                            <w:pPr>
                              <w:spacing w:after="0"/>
                              <w:rPr>
                                <w:rFonts w:asciiTheme="minorBidi" w:hAnsiTheme="minorBidi"/>
                                <w:sz w:val="14"/>
                                <w:szCs w:val="14"/>
                                <w:lang w:val="es-ES"/>
                              </w:rPr>
                            </w:pPr>
                            <w:r w:rsidRPr="009A6822">
                              <w:rPr>
                                <w:rFonts w:asciiTheme="minorBidi" w:hAnsiTheme="minorBidi"/>
                                <w:sz w:val="14"/>
                                <w:szCs w:val="14"/>
                                <w:lang w:val="es"/>
                              </w:rPr>
                              <w:t>Determinar las causas del problema e implementar una solución (acción correctiva).</w:t>
                            </w:r>
                          </w:p>
                          <w:p w14:paraId="58A4525F" w14:textId="77777777" w:rsidR="00436488" w:rsidRPr="009A6822" w:rsidRDefault="00436488" w:rsidP="00436488">
                            <w:pPr>
                              <w:spacing w:before="60" w:after="0" w:line="216" w:lineRule="auto"/>
                              <w:rPr>
                                <w:rFonts w:asciiTheme="minorBidi" w:hAnsiTheme="minorBidi"/>
                                <w:sz w:val="14"/>
                                <w:szCs w:val="14"/>
                                <w:lang w:val="es-ES"/>
                              </w:rPr>
                            </w:pPr>
                            <w:r w:rsidRPr="009A6822">
                              <w:rPr>
                                <w:rFonts w:asciiTheme="minorBidi" w:hAnsiTheme="minorBidi"/>
                                <w:sz w:val="14"/>
                                <w:szCs w:val="14"/>
                                <w:lang w:val="es"/>
                              </w:rPr>
                              <w:t xml:space="preserve">Si los resultados fueron inicialmente </w:t>
                            </w:r>
                            <w:proofErr w:type="gramStart"/>
                            <w:r w:rsidRPr="009A6822">
                              <w:rPr>
                                <w:rFonts w:asciiTheme="minorBidi" w:hAnsiTheme="minorBidi"/>
                                <w:sz w:val="14"/>
                                <w:szCs w:val="14"/>
                                <w:lang w:val="es"/>
                              </w:rPr>
                              <w:t>demasiado altos o demasiado bajos</w:t>
                            </w:r>
                            <w:proofErr w:type="gramEnd"/>
                            <w:r w:rsidRPr="009A6822">
                              <w:rPr>
                                <w:rFonts w:asciiTheme="minorBidi" w:hAnsiTheme="minorBidi"/>
                                <w:sz w:val="14"/>
                                <w:szCs w:val="14"/>
                                <w:lang w:val="es"/>
                              </w:rPr>
                              <w:t>, seleccione varias concentraciones de muestra para pruebas previas y posteriores dirigidas a la misma área.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7445D" id="Text Box 6" o:spid="_x0000_s1031" type="#_x0000_t202" style="position:absolute;left:0;text-align:left;margin-left:216.2pt;margin-top:353.75pt;width:300.35pt;height:4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" filled="f" stroked="f" strokeweight=".5pt">
                <v:textbox inset="0,0,0,0">
                  <w:txbxContent>
                    <w:p w14:paraId="6EE4BFF0" w14:textId="77777777" w:rsidR="00436488" w:rsidRPr="009A6822" w:rsidRDefault="00436488" w:rsidP="00436488">
                      <w:pPr>
                        <w:spacing w:after="0"/>
                        <w:rPr>
                          <w:rFonts w:asciiTheme="minorBidi" w:hAnsiTheme="minorBidi"/>
                          <w:sz w:val="14"/>
                          <w:szCs w:val="14"/>
                          <w:lang w:val="es-ES"/>
                        </w:rPr>
                      </w:pPr>
                      <w:r w:rsidRPr="009A6822">
                        <w:rPr>
                          <w:rFonts w:asciiTheme="minorBidi" w:hAnsiTheme="minorBidi"/>
                          <w:sz w:val="14"/>
                          <w:szCs w:val="14"/>
                          <w:lang w:val="es"/>
                        </w:rPr>
                        <w:t>Determinar las causas del problema e implementar una solución (acción correctiva).</w:t>
                      </w:r>
                    </w:p>
                    <w:p w14:paraId="58A4525F" w14:textId="77777777" w:rsidR="00436488" w:rsidRPr="009A6822" w:rsidRDefault="00436488" w:rsidP="00436488">
                      <w:pPr>
                        <w:spacing w:before="60" w:after="0" w:line="216" w:lineRule="auto"/>
                        <w:rPr>
                          <w:rFonts w:asciiTheme="minorBidi" w:hAnsiTheme="minorBidi"/>
                          <w:sz w:val="14"/>
                          <w:szCs w:val="14"/>
                          <w:lang w:val="es-ES"/>
                        </w:rPr>
                      </w:pPr>
                      <w:r w:rsidRPr="009A6822">
                        <w:rPr>
                          <w:rFonts w:asciiTheme="minorBidi" w:hAnsiTheme="minorBidi"/>
                          <w:sz w:val="14"/>
                          <w:szCs w:val="14"/>
                          <w:lang w:val="es"/>
                        </w:rPr>
                        <w:t xml:space="preserve">Si los resultados fueron inicialmente </w:t>
                      </w:r>
                      <w:proofErr w:type="gramStart"/>
                      <w:r w:rsidRPr="009A6822">
                        <w:rPr>
                          <w:rFonts w:asciiTheme="minorBidi" w:hAnsiTheme="minorBidi"/>
                          <w:sz w:val="14"/>
                          <w:szCs w:val="14"/>
                          <w:lang w:val="es"/>
                        </w:rPr>
                        <w:t>demasiado altos o demasiado bajos</w:t>
                      </w:r>
                      <w:proofErr w:type="gramEnd"/>
                      <w:r w:rsidRPr="009A6822">
                        <w:rPr>
                          <w:rFonts w:asciiTheme="minorBidi" w:hAnsiTheme="minorBidi"/>
                          <w:sz w:val="14"/>
                          <w:szCs w:val="14"/>
                          <w:lang w:val="es"/>
                        </w:rPr>
                        <w:t>, seleccione varias concentraciones de muestra para pruebas previas y posteriores dirigidas a la misma área.</w:t>
                      </w:r>
                    </w:p>
                  </w:txbxContent>
                </v:textbox>
              </v:shape>
            </w:pict>
          </mc:Fallback>
        </mc:AlternateContent>
      </w:r>
      <w:r w:rsidR="00124DE6">
        <w:rPr>
          <w:noProof/>
          <w:sz w:val="20"/>
          <w:szCs w:val="20"/>
          <w:lang w:val="es"/>
        </w:rPr>
        <mc:AlternateContent>
          <mc:Choice Requires="wps">
            <w:drawing>
              <wp:anchor distT="0" distB="0" distL="114300" distR="114300" simplePos="0" relativeHeight="251698176" behindDoc="0" locked="0" layoutInCell="1" allowOverlap="1" wp14:anchorId="70481ACE" wp14:editId="71F9ED16">
                <wp:simplePos x="0" y="0"/>
                <wp:positionH relativeFrom="column">
                  <wp:posOffset>1096189</wp:posOffset>
                </wp:positionH>
                <wp:positionV relativeFrom="paragraph">
                  <wp:posOffset>5922010</wp:posOffset>
                </wp:positionV>
                <wp:extent cx="2382592" cy="407670"/>
                <wp:effectExtent l="0" t="0" r="0" b="11430"/>
                <wp:wrapNone/>
                <wp:docPr id="21" name="Text Box 21"/>
                <wp:cNvGraphicFramePr/>
                <a:graphic xmlns:a="http://schemas.openxmlformats.org/drawingml/2006/main">
                  <a:graphicData uri="http://schemas.microsoft.com/office/word/2010/wordprocessingShape">
                    <wps:wsp>
                      <wps:cNvSpPr txBox="1"/>
                      <wps:spPr>
                        <a:xfrm>
                          <a:off x="0" y="0"/>
                          <a:ext cx="2382592" cy="407670"/>
                        </a:xfrm>
                        <a:prstGeom prst="rect">
                          <a:avLst/>
                        </a:prstGeom>
                        <a:noFill/>
                        <a:ln w="6350">
                          <a:noFill/>
                        </a:ln>
                      </wps:spPr>
                      <wps:txbx>
                        <w:txbxContent>
                          <w:p w14:paraId="3C3BDA42" w14:textId="51E21540" w:rsidR="00013BCE" w:rsidRPr="00124DE6" w:rsidRDefault="00013BCE" w:rsidP="00013BCE">
                            <w:pPr>
                              <w:spacing w:before="20" w:after="0" w:line="228" w:lineRule="auto"/>
                              <w:jc w:val="center"/>
                              <w:rPr>
                                <w:rFonts w:asciiTheme="minorBidi" w:hAnsiTheme="minorBidi"/>
                                <w:sz w:val="16"/>
                                <w:szCs w:val="16"/>
                                <w:lang w:val="es-ES"/>
                              </w:rPr>
                            </w:pPr>
                            <w:r w:rsidRPr="00124DE6">
                              <w:rPr>
                                <w:rFonts w:asciiTheme="minorBidi" w:hAnsiTheme="minorBidi"/>
                                <w:sz w:val="16"/>
                                <w:szCs w:val="16"/>
                                <w:lang w:val="es"/>
                              </w:rPr>
                              <w:t>Se autoriza la reanudación cuando las especificaciones de calidad estén dentro de los límites de tolerancia.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81ACE" id="Text Box 21" o:spid="_x0000_s1030" type="#_x0000_t202" style="position:absolute;left:0;text-align:left;margin-left:86.3pt;margin-top:466.3pt;width:187.6pt;height:3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" filled="f" stroked="f" strokeweight=".5pt">
                <v:textbox inset="0,0,0,0">
                  <w:txbxContent>
                    <w:p w14:paraId="3C3BDA42" w14:textId="51E21540" w:rsidR="00013BCE" w:rsidRPr="00124DE6" w:rsidRDefault="00013BCE" w:rsidP="00013BCE">
                      <w:pPr>
                        <w:spacing w:before="20" w:after="0" w:line="228" w:lineRule="auto"/>
                        <w:jc w:val="center"/>
                        <w:rPr>
                          <w:rFonts w:asciiTheme="minorBidi" w:hAnsiTheme="minorBidi"/>
                          <w:sz w:val="16"/>
                          <w:szCs w:val="16"/>
                          <w:lang w:val="es-ES"/>
                        </w:rPr>
                      </w:pPr>
                      <w:r w:rsidRPr="00124DE6">
                        <w:rPr>
                          <w:rFonts w:asciiTheme="minorBidi" w:hAnsiTheme="minorBidi"/>
                          <w:sz w:val="16"/>
                          <w:szCs w:val="16"/>
                          <w:lang w:val="es"/>
                        </w:rPr>
                        <w:t>Se autoriza la reanudación cuando las especificaciones de calidad estén dentro de los límites de tolerancia.</w:t>
                      </w:r>
                    </w:p>
                  </w:txbxContent>
                </v:textbox>
              </v:shape>
            </w:pict>
          </mc:Fallback>
        </mc:AlternateContent>
      </w:r>
      <w:r w:rsidR="00124DE6">
        <w:rPr>
          <w:noProof/>
          <w:sz w:val="20"/>
          <w:szCs w:val="20"/>
          <w:lang w:val="es"/>
        </w:rPr>
        <mc:AlternateContent>
          <mc:Choice Requires="wps">
            <w:drawing>
              <wp:anchor distT="0" distB="0" distL="114300" distR="114300" simplePos="0" relativeHeight="251677696" behindDoc="0" locked="0" layoutInCell="1" allowOverlap="1" wp14:anchorId="12F61173" wp14:editId="22240844">
                <wp:simplePos x="0" y="0"/>
                <wp:positionH relativeFrom="column">
                  <wp:posOffset>3265170</wp:posOffset>
                </wp:positionH>
                <wp:positionV relativeFrom="paragraph">
                  <wp:posOffset>7692390</wp:posOffset>
                </wp:positionV>
                <wp:extent cx="3886200" cy="4572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886200" cy="457200"/>
                        </a:xfrm>
                        <a:prstGeom prst="rect">
                          <a:avLst/>
                        </a:prstGeom>
                        <a:noFill/>
                        <a:ln w="6350">
                          <a:noFill/>
                        </a:ln>
                      </wps:spPr>
                      <wps:txbx>
                        <w:txbxContent>
                          <w:p w14:paraId="427C00DC" w14:textId="77777777" w:rsidR="00E66EC6" w:rsidRPr="009A6822" w:rsidRDefault="00E66EC6" w:rsidP="00E66EC6">
                            <w:pPr>
                              <w:rPr>
                                <w:rFonts w:asciiTheme="minorBidi" w:hAnsiTheme="minorBidi"/>
                                <w:sz w:val="14"/>
                                <w:szCs w:val="14"/>
                                <w:lang w:val="es-ES"/>
                              </w:rPr>
                            </w:pPr>
                            <w:r w:rsidRPr="009A6822">
                              <w:rPr>
                                <w:rFonts w:asciiTheme="minorBidi" w:hAnsiTheme="minorBidi"/>
                                <w:sz w:val="14"/>
                                <w:szCs w:val="14"/>
                                <w:lang w:val="es"/>
                              </w:rPr>
                              <w:t>Registre un informe de incidencia si se han publicado resultados erróneos. La investigación DEBE incluir por qué los procesos de control de calidad no alertaron al laboratorio cuando el rendimiento del método ya no cumplía con las especificaciones de calidad.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61173" id="Text Box 10" o:spid="_x0000_s1033" type="#_x0000_t202" style="position:absolute;left:0;text-align:left;margin-left:257.1pt;margin-top:605.7pt;width:306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" filled="f" stroked="f" strokeweight=".5pt">
                <v:textbox inset="0,0,0,0">
                  <w:txbxContent>
                    <w:p w14:paraId="427C00DC" w14:textId="77777777" w:rsidR="00E66EC6" w:rsidRPr="009A6822" w:rsidRDefault="00E66EC6" w:rsidP="00E66EC6">
                      <w:pPr>
                        <w:rPr>
                          <w:rFonts w:asciiTheme="minorBidi" w:hAnsiTheme="minorBidi"/>
                          <w:sz w:val="14"/>
                          <w:szCs w:val="14"/>
                          <w:lang w:val="es-ES"/>
                        </w:rPr>
                      </w:pPr>
                      <w:r w:rsidRPr="009A6822">
                        <w:rPr>
                          <w:rFonts w:asciiTheme="minorBidi" w:hAnsiTheme="minorBidi"/>
                          <w:sz w:val="14"/>
                          <w:szCs w:val="14"/>
                          <w:lang w:val="es"/>
                        </w:rPr>
                        <w:t>Registre un informe de incidencia si se han publicado resultados erróneos. La investigación DEBE incluir por qué los procesos de control de calidad no alertaron al laboratorio cuando el rendimiento del método ya no cumplía con las especificaciones de calidad.</w:t>
                      </w:r>
                    </w:p>
                  </w:txbxContent>
                </v:textbox>
              </v:shape>
            </w:pict>
          </mc:Fallback>
        </mc:AlternateContent>
      </w:r>
      <w:r w:rsidR="00124DE6">
        <w:rPr>
          <w:noProof/>
          <w:sz w:val="20"/>
          <w:szCs w:val="20"/>
          <w:lang w:val="es"/>
        </w:rPr>
        <mc:AlternateContent>
          <mc:Choice Requires="wps">
            <w:drawing>
              <wp:anchor distT="0" distB="0" distL="114300" distR="114300" simplePos="0" relativeHeight="251706368" behindDoc="0" locked="0" layoutInCell="1" allowOverlap="1" wp14:anchorId="7B9765F2" wp14:editId="5BA0BEDA">
                <wp:simplePos x="0" y="0"/>
                <wp:positionH relativeFrom="column">
                  <wp:posOffset>1464945</wp:posOffset>
                </wp:positionH>
                <wp:positionV relativeFrom="paragraph">
                  <wp:posOffset>8710930</wp:posOffset>
                </wp:positionV>
                <wp:extent cx="1638300" cy="29527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1638300" cy="295275"/>
                        </a:xfrm>
                        <a:prstGeom prst="rect">
                          <a:avLst/>
                        </a:prstGeom>
                        <a:noFill/>
                        <a:ln w="6350">
                          <a:noFill/>
                        </a:ln>
                      </wps:spPr>
                      <wps:txbx>
                        <w:txbxContent>
                          <w:p w14:paraId="078D01FC" w14:textId="77777777" w:rsidR="004A3B6C" w:rsidRPr="00124DE6" w:rsidRDefault="004A3B6C" w:rsidP="00124DE6">
                            <w:pPr>
                              <w:jc w:val="center"/>
                              <w:rPr>
                                <w:rFonts w:asciiTheme="minorBidi" w:hAnsiTheme="minorBidi"/>
                                <w:sz w:val="16"/>
                                <w:szCs w:val="16"/>
                                <w:lang w:val="es-ES"/>
                              </w:rPr>
                            </w:pPr>
                            <w:r w:rsidRPr="00124DE6">
                              <w:rPr>
                                <w:rFonts w:asciiTheme="minorBidi" w:hAnsiTheme="minorBidi"/>
                                <w:sz w:val="16"/>
                                <w:szCs w:val="16"/>
                                <w:lang w:val="es"/>
                              </w:rPr>
                              <w:t>El evento de falla de control de calidad está cerrado.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765F2" id="Text Box 25" o:spid="_x0000_s1032" type="#_x0000_t202" style="position:absolute;left:0;text-align:left;margin-left:115.35pt;margin-top:685.9pt;width:129pt;height:23.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" filled="f" stroked="f" strokeweight=".5pt">
                <v:textbox inset="0,0,0,0">
                  <w:txbxContent>
                    <w:p w14:paraId="078D01FC" w14:textId="77777777" w:rsidR="004A3B6C" w:rsidRPr="00124DE6" w:rsidRDefault="004A3B6C" w:rsidP="00124DE6">
                      <w:pPr>
                        <w:jc w:val="center"/>
                        <w:rPr>
                          <w:rFonts w:asciiTheme="minorBidi" w:hAnsiTheme="minorBidi"/>
                          <w:sz w:val="16"/>
                          <w:szCs w:val="16"/>
                          <w:lang w:val="es-ES"/>
                        </w:rPr>
                      </w:pPr>
                      <w:r w:rsidRPr="00124DE6">
                        <w:rPr>
                          <w:rFonts w:asciiTheme="minorBidi" w:hAnsiTheme="minorBidi"/>
                          <w:sz w:val="16"/>
                          <w:szCs w:val="16"/>
                          <w:lang w:val="es"/>
                        </w:rPr>
                        <w:t>El evento de falla de control de calidad está cerrado.</w:t>
                      </w:r>
                    </w:p>
                  </w:txbxContent>
                </v:textbox>
              </v:shape>
            </w:pict>
          </mc:Fallback>
        </mc:AlternateContent>
      </w:r>
      <w:r w:rsidR="00124DE6">
        <w:rPr>
          <w:noProof/>
          <w:sz w:val="20"/>
          <w:szCs w:val="20"/>
          <w:lang w:val="es"/>
        </w:rPr>
        <mc:AlternateContent>
          <mc:Choice Requires="wps">
            <w:drawing>
              <wp:anchor distT="0" distB="0" distL="114300" distR="114300" simplePos="0" relativeHeight="251702272" behindDoc="0" locked="0" layoutInCell="1" allowOverlap="1" wp14:anchorId="24FE5216" wp14:editId="66A0892B">
                <wp:simplePos x="0" y="0"/>
                <wp:positionH relativeFrom="column">
                  <wp:posOffset>1432560</wp:posOffset>
                </wp:positionH>
                <wp:positionV relativeFrom="paragraph">
                  <wp:posOffset>7348220</wp:posOffset>
                </wp:positionV>
                <wp:extent cx="1828800" cy="25019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828800" cy="250190"/>
                        </a:xfrm>
                        <a:prstGeom prst="rect">
                          <a:avLst/>
                        </a:prstGeom>
                        <a:noFill/>
                        <a:ln w="6350">
                          <a:noFill/>
                        </a:ln>
                      </wps:spPr>
                      <wps:txbx>
                        <w:txbxContent>
                          <w:p w14:paraId="3FEB6002" w14:textId="72FC6FF5" w:rsidR="004A3B6C" w:rsidRPr="00124DE6" w:rsidRDefault="004A3B6C" w:rsidP="004A3B6C">
                            <w:pPr>
                              <w:rPr>
                                <w:rFonts w:asciiTheme="minorBidi" w:hAnsiTheme="minorBidi"/>
                                <w:sz w:val="16"/>
                                <w:szCs w:val="16"/>
                                <w:lang w:val="es-ES"/>
                              </w:rPr>
                            </w:pPr>
                            <w:r w:rsidRPr="00124DE6">
                              <w:rPr>
                                <w:rFonts w:asciiTheme="minorBidi" w:hAnsiTheme="minorBidi"/>
                                <w:sz w:val="16"/>
                                <w:szCs w:val="16"/>
                                <w:lang w:val="es"/>
                              </w:rPr>
                              <w:t>Se modifican los informes necesarios.</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E5216" id="Text Box 23" o:spid="_x0000_s1033" type="#_x0000_t202" style="position:absolute;left:0;text-align:left;margin-left:112.8pt;margin-top:578.6pt;width:2in;height:19.7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" filled="f" stroked="f" strokeweight=".5pt">
                <v:textbox inset="0,0,0,0">
                  <w:txbxContent>
                    <w:p w14:paraId="3FEB6002" w14:textId="72FC6FF5" w:rsidR="004A3B6C" w:rsidRPr="00124DE6" w:rsidRDefault="004A3B6C" w:rsidP="004A3B6C">
                      <w:pPr>
                        <w:rPr>
                          <w:rFonts w:asciiTheme="minorBidi" w:hAnsiTheme="minorBidi"/>
                          <w:sz w:val="16"/>
                          <w:szCs w:val="16"/>
                          <w:lang w:val="es-ES"/>
                        </w:rPr>
                      </w:pPr>
                      <w:r w:rsidRPr="00124DE6">
                        <w:rPr>
                          <w:rFonts w:asciiTheme="minorBidi" w:hAnsiTheme="minorBidi"/>
                          <w:sz w:val="16"/>
                          <w:szCs w:val="16"/>
                          <w:lang w:val="es"/>
                        </w:rPr>
                        <w:t>Se modifican los informes necesarios.</w:t>
                      </w:r>
                    </w:p>
                  </w:txbxContent>
                </v:textbox>
              </v:shape>
            </w:pict>
          </mc:Fallback>
        </mc:AlternateContent>
      </w:r>
      <w:r w:rsidR="00124DE6">
        <w:rPr>
          <w:noProof/>
          <w:sz w:val="20"/>
          <w:szCs w:val="20"/>
          <w:lang w:val="es"/>
        </w:rPr>
        <mc:AlternateContent>
          <mc:Choice Requires="wps">
            <w:drawing>
              <wp:anchor distT="0" distB="0" distL="114300" distR="114300" simplePos="0" relativeHeight="251667456" behindDoc="0" locked="0" layoutInCell="1" allowOverlap="1" wp14:anchorId="427249BE" wp14:editId="47E8500C">
                <wp:simplePos x="0" y="0"/>
                <wp:positionH relativeFrom="column">
                  <wp:posOffset>5541645</wp:posOffset>
                </wp:positionH>
                <wp:positionV relativeFrom="paragraph">
                  <wp:posOffset>2739390</wp:posOffset>
                </wp:positionV>
                <wp:extent cx="1162050" cy="12763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162050" cy="1276350"/>
                        </a:xfrm>
                        <a:prstGeom prst="rect">
                          <a:avLst/>
                        </a:prstGeom>
                        <a:noFill/>
                        <a:ln w="6350">
                          <a:noFill/>
                        </a:ln>
                      </wps:spPr>
                      <wps:txbx>
                        <w:txbxContent>
                          <w:p w14:paraId="40EB7B31" w14:textId="2498D1E9" w:rsidR="006101A3" w:rsidRPr="009A6822" w:rsidRDefault="006101A3" w:rsidP="006101A3">
                            <w:pPr>
                              <w:spacing w:before="20" w:after="0" w:line="216" w:lineRule="auto"/>
                              <w:rPr>
                                <w:rFonts w:asciiTheme="minorBidi" w:hAnsiTheme="minorBidi"/>
                                <w:sz w:val="14"/>
                                <w:szCs w:val="14"/>
                                <w:lang w:val="es-ES"/>
                              </w:rPr>
                            </w:pPr>
                            <w:r w:rsidRPr="009A6822">
                              <w:rPr>
                                <w:rFonts w:asciiTheme="minorBidi" w:hAnsiTheme="minorBidi"/>
                                <w:sz w:val="14"/>
                                <w:szCs w:val="14"/>
                                <w:lang w:val="es"/>
                              </w:rPr>
                              <w:t>Asegúrese de que, cuando el procedimiento modificado haga referencia al retiro de resultados, incluya instrucciones sobre cómo notificar al proveedor o a la persona autorizada responsable de utilizar los resultados y documentar esta notificación.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249BE" id="Text Box 5" o:spid="_x0000_s1036" type="#_x0000_t202" style="position:absolute;left:0;text-align:left;margin-left:436.35pt;margin-top:215.7pt;width:91.5pt;height:1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" filled="f" stroked="f" strokeweight=".5pt">
                <v:textbox inset="0,0,0,0">
                  <w:txbxContent>
                    <w:p w14:paraId="40EB7B31" w14:textId="2498D1E9" w:rsidR="006101A3" w:rsidRPr="009A6822" w:rsidRDefault="006101A3" w:rsidP="006101A3">
                      <w:pPr>
                        <w:spacing w:before="20" w:after="0" w:line="216" w:lineRule="auto"/>
                        <w:rPr>
                          <w:rFonts w:asciiTheme="minorBidi" w:hAnsiTheme="minorBidi"/>
                          <w:sz w:val="14"/>
                          <w:szCs w:val="14"/>
                          <w:lang w:val="es-ES"/>
                        </w:rPr>
                      </w:pPr>
                      <w:r w:rsidRPr="009A6822">
                        <w:rPr>
                          <w:rFonts w:asciiTheme="minorBidi" w:hAnsiTheme="minorBidi"/>
                          <w:sz w:val="14"/>
                          <w:szCs w:val="14"/>
                          <w:lang w:val="es"/>
                        </w:rPr>
                        <w:t>Asegúrese de que, cuando el procedimiento modificado haga referencia al retiro de resultados, incluya instrucciones sobre cómo notificar al proveedor o a la persona autorizada responsable de utilizar los resultados y documentar esta notificación.</w:t>
                      </w:r>
                    </w:p>
                  </w:txbxContent>
                </v:textbox>
              </v:shape>
            </w:pict>
          </mc:Fallback>
        </mc:AlternateContent>
      </w:r>
      <w:r w:rsidR="00124DE6">
        <w:rPr>
          <w:noProof/>
          <w:sz w:val="20"/>
          <w:szCs w:val="20"/>
          <w:lang w:val="es"/>
        </w:rPr>
        <mc:AlternateContent>
          <mc:Choice Requires="wps">
            <w:drawing>
              <wp:anchor distT="0" distB="0" distL="114300" distR="114300" simplePos="0" relativeHeight="251665408" behindDoc="0" locked="0" layoutInCell="1" allowOverlap="1" wp14:anchorId="2EFE079F" wp14:editId="666F8826">
                <wp:simplePos x="0" y="0"/>
                <wp:positionH relativeFrom="column">
                  <wp:posOffset>3560445</wp:posOffset>
                </wp:positionH>
                <wp:positionV relativeFrom="paragraph">
                  <wp:posOffset>2005964</wp:posOffset>
                </wp:positionV>
                <wp:extent cx="3409315" cy="733425"/>
                <wp:effectExtent l="0" t="0" r="635" b="9525"/>
                <wp:wrapNone/>
                <wp:docPr id="4" name="Text Box 4"/>
                <wp:cNvGraphicFramePr/>
                <a:graphic xmlns:a="http://schemas.openxmlformats.org/drawingml/2006/main">
                  <a:graphicData uri="http://schemas.microsoft.com/office/word/2010/wordprocessingShape">
                    <wps:wsp>
                      <wps:cNvSpPr txBox="1"/>
                      <wps:spPr>
                        <a:xfrm>
                          <a:off x="0" y="0"/>
                          <a:ext cx="3409315" cy="733425"/>
                        </a:xfrm>
                        <a:prstGeom prst="rect">
                          <a:avLst/>
                        </a:prstGeom>
                        <a:noFill/>
                        <a:ln w="6350">
                          <a:noFill/>
                        </a:ln>
                      </wps:spPr>
                      <wps:txbx>
                        <w:txbxContent>
                          <w:p w14:paraId="5421207B" w14:textId="77777777" w:rsidR="00AB7D10" w:rsidRPr="009A6822" w:rsidRDefault="00AB7D10" w:rsidP="00D47CDA">
                            <w:pPr>
                              <w:spacing w:after="0"/>
                              <w:rPr>
                                <w:rFonts w:asciiTheme="minorBidi" w:hAnsiTheme="minorBidi"/>
                                <w:sz w:val="14"/>
                                <w:szCs w:val="14"/>
                                <w:lang w:val="es-ES"/>
                              </w:rPr>
                            </w:pPr>
                            <w:r w:rsidRPr="009A6822">
                              <w:rPr>
                                <w:rFonts w:asciiTheme="minorBidi" w:hAnsiTheme="minorBidi"/>
                                <w:sz w:val="14"/>
                                <w:szCs w:val="14"/>
                                <w:lang w:val="es"/>
                              </w:rPr>
                              <w:t xml:space="preserve">Estos son </w:t>
                            </w:r>
                            <w:proofErr w:type="gramStart"/>
                            <w:r w:rsidRPr="009A6822">
                              <w:rPr>
                                <w:rFonts w:asciiTheme="minorBidi" w:hAnsiTheme="minorBidi"/>
                                <w:sz w:val="14"/>
                                <w:szCs w:val="14"/>
                                <w:lang w:val="es"/>
                              </w:rPr>
                              <w:t>algunos aspectos a considerar</w:t>
                            </w:r>
                            <w:proofErr w:type="gramEnd"/>
                            <w:r w:rsidRPr="009A6822">
                              <w:rPr>
                                <w:rFonts w:asciiTheme="minorBidi" w:hAnsiTheme="minorBidi"/>
                                <w:sz w:val="14"/>
                                <w:szCs w:val="14"/>
                                <w:lang w:val="es"/>
                              </w:rPr>
                              <w:t>:</w:t>
                            </w:r>
                          </w:p>
                          <w:p w14:paraId="2B4C537B" w14:textId="77777777" w:rsidR="00D47CDA" w:rsidRPr="009A6822" w:rsidRDefault="00AB7D10" w:rsidP="00D47CDA">
                            <w:pPr>
                              <w:pStyle w:val="ListParagraph"/>
                              <w:numPr>
                                <w:ilvl w:val="0"/>
                                <w:numId w:val="2"/>
                              </w:numPr>
                              <w:spacing w:after="0" w:line="216" w:lineRule="auto"/>
                              <w:ind w:left="461" w:hanging="331"/>
                              <w:rPr>
                                <w:rFonts w:asciiTheme="minorBidi" w:hAnsiTheme="minorBidi"/>
                                <w:sz w:val="14"/>
                                <w:szCs w:val="14"/>
                                <w:lang w:val="es-ES"/>
                              </w:rPr>
                            </w:pPr>
                            <w:r w:rsidRPr="009A6822">
                              <w:rPr>
                                <w:rFonts w:asciiTheme="minorBidi" w:hAnsiTheme="minorBidi"/>
                                <w:sz w:val="14"/>
                                <w:szCs w:val="14"/>
                                <w:lang w:val="es"/>
                              </w:rPr>
                              <w:t>¿Es un analito potencialmente mortal (es decir, incluido en su lista de alertas críticas)?</w:t>
                            </w:r>
                          </w:p>
                          <w:p w14:paraId="15E7EF0B" w14:textId="2A2B590C" w:rsidR="00AB7D10" w:rsidRPr="009A6822" w:rsidRDefault="00AB7D10" w:rsidP="00D47CDA">
                            <w:pPr>
                              <w:pStyle w:val="ListParagraph"/>
                              <w:numPr>
                                <w:ilvl w:val="0"/>
                                <w:numId w:val="2"/>
                              </w:numPr>
                              <w:spacing w:after="0" w:line="216" w:lineRule="auto"/>
                              <w:ind w:left="461" w:hanging="331"/>
                              <w:rPr>
                                <w:rFonts w:asciiTheme="minorBidi" w:hAnsiTheme="minorBidi"/>
                                <w:sz w:val="14"/>
                                <w:szCs w:val="14"/>
                                <w:lang w:val="es-ES"/>
                              </w:rPr>
                            </w:pPr>
                            <w:r w:rsidRPr="009A6822">
                              <w:rPr>
                                <w:rFonts w:asciiTheme="minorBidi" w:hAnsiTheme="minorBidi"/>
                                <w:sz w:val="14"/>
                                <w:szCs w:val="14"/>
                                <w:lang w:val="es"/>
                              </w:rPr>
                              <w:t>¿Los resultados (y los valores de corte, cuando corresponda) son demasiado altos, demasiado bajos o imprecisos?</w:t>
                            </w:r>
                          </w:p>
                          <w:p w14:paraId="1130881D" w14:textId="6A09EDB9" w:rsidR="00AB7D10" w:rsidRPr="009A6822" w:rsidRDefault="00AB7D10" w:rsidP="00B318D1">
                            <w:pPr>
                              <w:pStyle w:val="ListParagraph"/>
                              <w:numPr>
                                <w:ilvl w:val="0"/>
                                <w:numId w:val="2"/>
                              </w:numPr>
                              <w:spacing w:after="0"/>
                              <w:ind w:left="436" w:hanging="306"/>
                              <w:rPr>
                                <w:rFonts w:asciiTheme="minorBidi" w:hAnsiTheme="minorBidi"/>
                                <w:sz w:val="14"/>
                                <w:szCs w:val="14"/>
                                <w:lang w:val="es-ES"/>
                              </w:rPr>
                            </w:pPr>
                            <w:r w:rsidRPr="009A6822">
                              <w:rPr>
                                <w:rFonts w:asciiTheme="minorBidi" w:hAnsiTheme="minorBidi"/>
                                <w:sz w:val="14"/>
                                <w:szCs w:val="14"/>
                                <w:lang w:val="es"/>
                              </w:rPr>
                              <w:t>¿Cuál es el uso previsto de la prueba?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E079F" id="Text Box 4" o:spid="_x0000_s1037" type="#_x0000_t202" style="position:absolute;left:0;text-align:left;margin-left:280.35pt;margin-top:157.95pt;width:268.45pt;height:5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" filled="f" stroked="f" strokeweight=".5pt">
                <v:textbox inset="0,0,0,0">
                  <w:txbxContent>
                    <w:p w14:paraId="5421207B" w14:textId="77777777" w:rsidR="00AB7D10" w:rsidRPr="009A6822" w:rsidRDefault="00AB7D10" w:rsidP="00D47CDA">
                      <w:pPr>
                        <w:spacing w:after="0"/>
                        <w:rPr>
                          <w:rFonts w:asciiTheme="minorBidi" w:hAnsiTheme="minorBidi"/>
                          <w:sz w:val="14"/>
                          <w:szCs w:val="14"/>
                          <w:lang w:val="es-ES"/>
                        </w:rPr>
                      </w:pPr>
                      <w:r w:rsidRPr="009A6822">
                        <w:rPr>
                          <w:rFonts w:asciiTheme="minorBidi" w:hAnsiTheme="minorBidi"/>
                          <w:sz w:val="14"/>
                          <w:szCs w:val="14"/>
                          <w:lang w:val="es"/>
                        </w:rPr>
                        <w:t xml:space="preserve">Estos son </w:t>
                      </w:r>
                      <w:proofErr w:type="gramStart"/>
                      <w:r w:rsidRPr="009A6822">
                        <w:rPr>
                          <w:rFonts w:asciiTheme="minorBidi" w:hAnsiTheme="minorBidi"/>
                          <w:sz w:val="14"/>
                          <w:szCs w:val="14"/>
                          <w:lang w:val="es"/>
                        </w:rPr>
                        <w:t>algunos aspectos a considerar</w:t>
                      </w:r>
                      <w:proofErr w:type="gramEnd"/>
                      <w:r w:rsidRPr="009A6822">
                        <w:rPr>
                          <w:rFonts w:asciiTheme="minorBidi" w:hAnsiTheme="minorBidi"/>
                          <w:sz w:val="14"/>
                          <w:szCs w:val="14"/>
                          <w:lang w:val="es"/>
                        </w:rPr>
                        <w:t>:</w:t>
                      </w:r>
                    </w:p>
                    <w:p w14:paraId="2B4C537B" w14:textId="77777777" w:rsidR="00D47CDA" w:rsidRPr="009A6822" w:rsidRDefault="00AB7D10" w:rsidP="00D47CDA">
                      <w:pPr>
                        <w:pStyle w:val="ListParagraph"/>
                        <w:numPr>
                          <w:ilvl w:val="0"/>
                          <w:numId w:val="2"/>
                        </w:numPr>
                        <w:spacing w:after="0" w:line="216" w:lineRule="auto"/>
                        <w:ind w:left="461" w:hanging="331"/>
                        <w:rPr>
                          <w:rFonts w:asciiTheme="minorBidi" w:hAnsiTheme="minorBidi"/>
                          <w:sz w:val="14"/>
                          <w:szCs w:val="14"/>
                          <w:lang w:val="es-ES"/>
                        </w:rPr>
                      </w:pPr>
                      <w:r w:rsidRPr="009A6822">
                        <w:rPr>
                          <w:rFonts w:asciiTheme="minorBidi" w:hAnsiTheme="minorBidi"/>
                          <w:sz w:val="14"/>
                          <w:szCs w:val="14"/>
                          <w:lang w:val="es"/>
                        </w:rPr>
                        <w:t>¿Es un analito potencialmente mortal (es decir, incluido en su lista de alertas críticas)?</w:t>
                      </w:r>
                    </w:p>
                    <w:p w14:paraId="15E7EF0B" w14:textId="2A2B590C" w:rsidR="00AB7D10" w:rsidRPr="009A6822" w:rsidRDefault="00AB7D10" w:rsidP="00D47CDA">
                      <w:pPr>
                        <w:pStyle w:val="ListParagraph"/>
                        <w:numPr>
                          <w:ilvl w:val="0"/>
                          <w:numId w:val="2"/>
                        </w:numPr>
                        <w:spacing w:after="0" w:line="216" w:lineRule="auto"/>
                        <w:ind w:left="461" w:hanging="331"/>
                        <w:rPr>
                          <w:rFonts w:asciiTheme="minorBidi" w:hAnsiTheme="minorBidi"/>
                          <w:sz w:val="14"/>
                          <w:szCs w:val="14"/>
                          <w:lang w:val="es-ES"/>
                        </w:rPr>
                      </w:pPr>
                      <w:r w:rsidRPr="009A6822">
                        <w:rPr>
                          <w:rFonts w:asciiTheme="minorBidi" w:hAnsiTheme="minorBidi"/>
                          <w:sz w:val="14"/>
                          <w:szCs w:val="14"/>
                          <w:lang w:val="es"/>
                        </w:rPr>
                        <w:t>¿Los resultados (y los valores de corte, cuando corresponda) son demasiado altos, demasiado bajos o imprecisos?</w:t>
                      </w:r>
                    </w:p>
                    <w:p w14:paraId="1130881D" w14:textId="6A09EDB9" w:rsidR="00AB7D10" w:rsidRPr="009A6822" w:rsidRDefault="00AB7D10" w:rsidP="00B318D1">
                      <w:pPr>
                        <w:pStyle w:val="ListParagraph"/>
                        <w:numPr>
                          <w:ilvl w:val="0"/>
                          <w:numId w:val="2"/>
                        </w:numPr>
                        <w:spacing w:after="0"/>
                        <w:ind w:left="436" w:hanging="306"/>
                        <w:rPr>
                          <w:rFonts w:asciiTheme="minorBidi" w:hAnsiTheme="minorBidi"/>
                          <w:sz w:val="14"/>
                          <w:szCs w:val="14"/>
                          <w:lang w:val="es-ES"/>
                        </w:rPr>
                      </w:pPr>
                      <w:r w:rsidRPr="009A6822">
                        <w:rPr>
                          <w:rFonts w:asciiTheme="minorBidi" w:hAnsiTheme="minorBidi"/>
                          <w:sz w:val="14"/>
                          <w:szCs w:val="14"/>
                          <w:lang w:val="es"/>
                        </w:rPr>
                        <w:t>¿Cuál es el uso previsto de la prueba?</w:t>
                      </w:r>
                    </w:p>
                  </w:txbxContent>
                </v:textbox>
              </v:shape>
            </w:pict>
          </mc:Fallback>
        </mc:AlternateContent>
      </w:r>
      <w:r w:rsidR="00124DE6">
        <w:rPr>
          <w:noProof/>
          <w:sz w:val="20"/>
          <w:szCs w:val="20"/>
          <w:lang w:val="es"/>
        </w:rPr>
        <mc:AlternateContent>
          <mc:Choice Requires="wps">
            <w:drawing>
              <wp:anchor distT="0" distB="0" distL="114300" distR="114300" simplePos="0" relativeHeight="251671552" behindDoc="0" locked="0" layoutInCell="1" allowOverlap="1" wp14:anchorId="44E9CC4E" wp14:editId="0C1429B2">
                <wp:simplePos x="0" y="0"/>
                <wp:positionH relativeFrom="column">
                  <wp:posOffset>3017520</wp:posOffset>
                </wp:positionH>
                <wp:positionV relativeFrom="paragraph">
                  <wp:posOffset>5092065</wp:posOffset>
                </wp:positionV>
                <wp:extent cx="3076575" cy="34290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3076575" cy="342900"/>
                        </a:xfrm>
                        <a:prstGeom prst="rect">
                          <a:avLst/>
                        </a:prstGeom>
                        <a:noFill/>
                        <a:ln w="6350">
                          <a:noFill/>
                        </a:ln>
                      </wps:spPr>
                      <wps:txbx>
                        <w:txbxContent>
                          <w:p w14:paraId="298BA3BA" w14:textId="61664DC7" w:rsidR="00BA2CAA" w:rsidRPr="009A6822" w:rsidRDefault="00BA2CAA" w:rsidP="00BA2CAA">
                            <w:pPr>
                              <w:rPr>
                                <w:rFonts w:asciiTheme="minorBidi" w:hAnsiTheme="minorBidi"/>
                                <w:sz w:val="14"/>
                                <w:szCs w:val="14"/>
                                <w:lang w:val="es-ES"/>
                              </w:rPr>
                            </w:pPr>
                            <w:r w:rsidRPr="009A6822">
                              <w:rPr>
                                <w:rFonts w:asciiTheme="minorBidi" w:hAnsiTheme="minorBidi"/>
                                <w:sz w:val="14"/>
                                <w:szCs w:val="14"/>
                                <w:lang w:val="es"/>
                              </w:rPr>
                              <w:t>Determinar la eficacia de las medidas correctivas adoptadas.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9CC4E" id="Text Box 7" o:spid="_x0000_s1038" type="#_x0000_t202" style="position:absolute;left:0;text-align:left;margin-left:237.6pt;margin-top:400.95pt;width:242.25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" filled="f" stroked="f" strokeweight=".5pt">
                <v:textbox inset="0,0,0,0">
                  <w:txbxContent>
                    <w:p w14:paraId="298BA3BA" w14:textId="61664DC7" w:rsidR="00BA2CAA" w:rsidRPr="009A6822" w:rsidRDefault="00BA2CAA" w:rsidP="00BA2CAA">
                      <w:pPr>
                        <w:rPr>
                          <w:rFonts w:asciiTheme="minorBidi" w:hAnsiTheme="minorBidi"/>
                          <w:sz w:val="14"/>
                          <w:szCs w:val="14"/>
                          <w:lang w:val="es-ES"/>
                        </w:rPr>
                      </w:pPr>
                      <w:r w:rsidRPr="009A6822">
                        <w:rPr>
                          <w:rFonts w:asciiTheme="minorBidi" w:hAnsiTheme="minorBidi"/>
                          <w:sz w:val="14"/>
                          <w:szCs w:val="14"/>
                          <w:lang w:val="es"/>
                        </w:rPr>
                        <w:t>Determinar la eficacia de las medidas correctivas adoptadas.</w:t>
                      </w:r>
                    </w:p>
                  </w:txbxContent>
                </v:textbox>
              </v:shape>
            </w:pict>
          </mc:Fallback>
        </mc:AlternateContent>
      </w:r>
      <w:r w:rsidR="00124DE6">
        <w:rPr>
          <w:noProof/>
          <w:sz w:val="20"/>
          <w:szCs w:val="20"/>
          <w:lang w:val="es"/>
        </w:rPr>
        <mc:AlternateContent>
          <mc:Choice Requires="wps">
            <w:drawing>
              <wp:anchor distT="0" distB="0" distL="114300" distR="114300" simplePos="0" relativeHeight="251692032" behindDoc="0" locked="0" layoutInCell="1" allowOverlap="1" wp14:anchorId="7C3E0945" wp14:editId="02AA2C16">
                <wp:simplePos x="0" y="0"/>
                <wp:positionH relativeFrom="column">
                  <wp:posOffset>3436620</wp:posOffset>
                </wp:positionH>
                <wp:positionV relativeFrom="paragraph">
                  <wp:posOffset>3015615</wp:posOffset>
                </wp:positionV>
                <wp:extent cx="1809750" cy="273685"/>
                <wp:effectExtent l="0" t="0" r="0" b="12065"/>
                <wp:wrapNone/>
                <wp:docPr id="17" name="Text Box 17"/>
                <wp:cNvGraphicFramePr/>
                <a:graphic xmlns:a="http://schemas.openxmlformats.org/drawingml/2006/main">
                  <a:graphicData uri="http://schemas.microsoft.com/office/word/2010/wordprocessingShape">
                    <wps:wsp>
                      <wps:cNvSpPr txBox="1"/>
                      <wps:spPr>
                        <a:xfrm>
                          <a:off x="0" y="0"/>
                          <a:ext cx="1809750" cy="273685"/>
                        </a:xfrm>
                        <a:prstGeom prst="rect">
                          <a:avLst/>
                        </a:prstGeom>
                        <a:noFill/>
                        <a:ln w="6350">
                          <a:noFill/>
                        </a:ln>
                      </wps:spPr>
                      <wps:txbx>
                        <w:txbxContent>
                          <w:p w14:paraId="6476080A" w14:textId="77777777" w:rsidR="00A65648" w:rsidRPr="00124DE6" w:rsidRDefault="00A65648" w:rsidP="00124DE6">
                            <w:pPr>
                              <w:jc w:val="center"/>
                              <w:rPr>
                                <w:rFonts w:asciiTheme="minorBidi" w:hAnsiTheme="minorBidi"/>
                                <w:sz w:val="16"/>
                                <w:szCs w:val="16"/>
                                <w:lang w:val="es-ES"/>
                              </w:rPr>
                            </w:pPr>
                            <w:r w:rsidRPr="00124DE6">
                              <w:rPr>
                                <w:rFonts w:asciiTheme="minorBidi" w:hAnsiTheme="minorBidi"/>
                                <w:sz w:val="16"/>
                                <w:szCs w:val="16"/>
                                <w:lang w:val="es"/>
                              </w:rPr>
                              <w:t>Se retiran los resultados que ya han sido emitidos.</w:t>
                            </w:r>
                          </w:p>
                          <w:p w14:paraId="74FAF536" w14:textId="14B7A65D" w:rsidR="00A65648" w:rsidRPr="00124DE6" w:rsidRDefault="00A65648" w:rsidP="00A65648">
                            <w:pPr>
                              <w:rPr>
                                <w:sz w:val="21"/>
                                <w:szCs w:val="21"/>
                                <w:lang w:val="es-E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E0945" id="Text Box 17" o:spid="_x0000_s1038" type="#_x0000_t202" style="position:absolute;left:0;text-align:left;margin-left:270.6pt;margin-top:237.45pt;width:142.5pt;height:21.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" filled="f" stroked="f" strokeweight=".5pt">
                <v:textbox inset="0,0,0,0">
                  <w:txbxContent>
                    <w:p w14:paraId="6476080A" w14:textId="77777777" w:rsidR="00A65648" w:rsidRPr="00124DE6" w:rsidRDefault="00A65648" w:rsidP="00124DE6">
                      <w:pPr>
                        <w:jc w:val="center"/>
                        <w:rPr>
                          <w:rFonts w:asciiTheme="minorBidi" w:hAnsiTheme="minorBidi"/>
                          <w:sz w:val="16"/>
                          <w:szCs w:val="16"/>
                          <w:lang w:val="es-ES"/>
                        </w:rPr>
                      </w:pPr>
                      <w:r w:rsidRPr="00124DE6">
                        <w:rPr>
                          <w:rFonts w:asciiTheme="minorBidi" w:hAnsiTheme="minorBidi"/>
                          <w:sz w:val="16"/>
                          <w:szCs w:val="16"/>
                          <w:lang w:val="es"/>
                        </w:rPr>
                        <w:t>Se retiran los resultados que ya han sido emitidos.</w:t>
                      </w:r>
                    </w:p>
                    <w:p w14:paraId="74FAF536" w14:textId="14B7A65D" w:rsidR="00A65648" w:rsidRPr="00124DE6" w:rsidRDefault="00A65648" w:rsidP="00A65648">
                      <w:pPr>
                        <w:rPr>
                          <w:sz w:val="21"/>
                          <w:szCs w:val="21"/>
                          <w:lang w:val="es-ES"/>
                        </w:rPr>
                      </w:pPr>
                    </w:p>
                  </w:txbxContent>
                </v:textbox>
              </v:shape>
            </w:pict>
          </mc:Fallback>
        </mc:AlternateContent>
      </w:r>
      <w:r w:rsidR="00124DE6">
        <w:rPr>
          <w:noProof/>
          <w:sz w:val="20"/>
          <w:szCs w:val="20"/>
          <w:lang w:val="es"/>
        </w:rPr>
        <mc:AlternateContent>
          <mc:Choice Requires="wps">
            <w:drawing>
              <wp:anchor distT="0" distB="0" distL="114300" distR="114300" simplePos="0" relativeHeight="251708416" behindDoc="0" locked="0" layoutInCell="1" allowOverlap="1" wp14:anchorId="7DF1D145" wp14:editId="7A875BED">
                <wp:simplePos x="0" y="0"/>
                <wp:positionH relativeFrom="column">
                  <wp:posOffset>1929130</wp:posOffset>
                </wp:positionH>
                <wp:positionV relativeFrom="paragraph">
                  <wp:posOffset>2842895</wp:posOffset>
                </wp:positionV>
                <wp:extent cx="716280" cy="553085"/>
                <wp:effectExtent l="0" t="0" r="7620" b="0"/>
                <wp:wrapNone/>
                <wp:docPr id="26" name="Text Box 26"/>
                <wp:cNvGraphicFramePr/>
                <a:graphic xmlns:a="http://schemas.openxmlformats.org/drawingml/2006/main">
                  <a:graphicData uri="http://schemas.microsoft.com/office/word/2010/wordprocessingShape">
                    <wps:wsp>
                      <wps:cNvSpPr txBox="1"/>
                      <wps:spPr>
                        <a:xfrm>
                          <a:off x="0" y="0"/>
                          <a:ext cx="716280" cy="553085"/>
                        </a:xfrm>
                        <a:prstGeom prst="rect">
                          <a:avLst/>
                        </a:prstGeom>
                        <a:noFill/>
                        <a:ln w="6350">
                          <a:noFill/>
                        </a:ln>
                      </wps:spPr>
                      <wps:txbx>
                        <w:txbxContent>
                          <w:p w14:paraId="68CB94B2" w14:textId="6E7E8B73" w:rsidR="004F2B60" w:rsidRPr="00124DE6" w:rsidRDefault="004F2B60" w:rsidP="00A30C42">
                            <w:pPr>
                              <w:spacing w:line="228" w:lineRule="auto"/>
                              <w:jc w:val="center"/>
                              <w:rPr>
                                <w:rFonts w:asciiTheme="minorBidi" w:hAnsiTheme="minorBidi"/>
                                <w:sz w:val="18"/>
                                <w:szCs w:val="18"/>
                              </w:rPr>
                            </w:pPr>
                            <w:r w:rsidRPr="00124DE6">
                              <w:rPr>
                                <w:rFonts w:asciiTheme="minorBidi" w:hAnsiTheme="minorBidi"/>
                                <w:sz w:val="18"/>
                                <w:szCs w:val="18"/>
                                <w:lang w:val="es"/>
                              </w:rPr>
                              <w:t>¿Se publicaron resultados erróneos?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D145" id="Text Box 26" o:spid="_x0000_s1039" type="#_x0000_t202" style="position:absolute;left:0;text-align:left;margin-left:151.9pt;margin-top:223.85pt;width:56.4pt;height:43.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" filled="f" stroked="f" strokeweight=".5pt">
                <v:textbox inset="0,0,0,0">
                  <w:txbxContent>
                    <w:p w14:paraId="68CB94B2" w14:textId="6E7E8B73" w:rsidR="004F2B60" w:rsidRPr="00124DE6" w:rsidRDefault="004F2B60" w:rsidP="00A30C42">
                      <w:pPr>
                        <w:spacing w:line="228" w:lineRule="auto"/>
                        <w:jc w:val="center"/>
                        <w:rPr>
                          <w:rFonts w:asciiTheme="minorBidi" w:hAnsiTheme="minorBidi"/>
                          <w:sz w:val="18"/>
                          <w:szCs w:val="18"/>
                        </w:rPr>
                      </w:pPr>
                      <w:r w:rsidRPr="00124DE6">
                        <w:rPr>
                          <w:rFonts w:asciiTheme="minorBidi" w:hAnsiTheme="minorBidi"/>
                          <w:sz w:val="18"/>
                          <w:szCs w:val="18"/>
                          <w:lang w:val="es"/>
                        </w:rPr>
                        <w:t>¿Se publicaron resultados erróneos?</w:t>
                      </w:r>
                    </w:p>
                  </w:txbxContent>
                </v:textbox>
              </v:shape>
            </w:pict>
          </mc:Fallback>
        </mc:AlternateContent>
      </w:r>
      <w:r w:rsidR="00124DE6">
        <w:rPr>
          <w:noProof/>
          <w:sz w:val="20"/>
          <w:szCs w:val="20"/>
          <w:lang w:val="es"/>
        </w:rPr>
        <mc:AlternateContent>
          <mc:Choice Requires="wps">
            <w:drawing>
              <wp:anchor distT="0" distB="0" distL="114300" distR="114300" simplePos="0" relativeHeight="251689984" behindDoc="0" locked="0" layoutInCell="1" allowOverlap="1" wp14:anchorId="5C6E5DA6" wp14:editId="54093C39">
                <wp:simplePos x="0" y="0"/>
                <wp:positionH relativeFrom="column">
                  <wp:posOffset>885190</wp:posOffset>
                </wp:positionH>
                <wp:positionV relativeFrom="paragraph">
                  <wp:posOffset>2241550</wp:posOffset>
                </wp:positionV>
                <wp:extent cx="2783840" cy="273685"/>
                <wp:effectExtent l="0" t="0" r="0" b="12065"/>
                <wp:wrapNone/>
                <wp:docPr id="16" name="Text Box 16"/>
                <wp:cNvGraphicFramePr/>
                <a:graphic xmlns:a="http://schemas.openxmlformats.org/drawingml/2006/main">
                  <a:graphicData uri="http://schemas.microsoft.com/office/word/2010/wordprocessingShape">
                    <wps:wsp>
                      <wps:cNvSpPr txBox="1"/>
                      <wps:spPr>
                        <a:xfrm>
                          <a:off x="0" y="0"/>
                          <a:ext cx="2783840" cy="273685"/>
                        </a:xfrm>
                        <a:prstGeom prst="rect">
                          <a:avLst/>
                        </a:prstGeom>
                        <a:noFill/>
                        <a:ln w="6350">
                          <a:noFill/>
                        </a:ln>
                      </wps:spPr>
                      <wps:txbx>
                        <w:txbxContent>
                          <w:p w14:paraId="7996C83F" w14:textId="3ECB80A3" w:rsidR="00A65648" w:rsidRPr="00124DE6" w:rsidRDefault="00A65648" w:rsidP="00124DE6">
                            <w:pPr>
                              <w:jc w:val="center"/>
                              <w:rPr>
                                <w:rFonts w:asciiTheme="minorBidi" w:hAnsiTheme="minorBidi"/>
                                <w:sz w:val="16"/>
                                <w:szCs w:val="16"/>
                                <w:lang w:val="es-ES"/>
                              </w:rPr>
                            </w:pPr>
                            <w:r w:rsidRPr="00124DE6">
                              <w:rPr>
                                <w:rFonts w:asciiTheme="minorBidi" w:hAnsiTheme="minorBidi"/>
                                <w:sz w:val="16"/>
                                <w:szCs w:val="16"/>
                                <w:lang w:val="es"/>
                              </w:rPr>
                              <w:t>Se considera la importancia médica de la nueva entidad química (new chemical entity, 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E5DA6" id="Text Box 16" o:spid="_x0000_s1040" type="#_x0000_t202" style="position:absolute;left:0;text-align:left;margin-left:69.7pt;margin-top:176.5pt;width:219.2pt;height:21.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" filled="f" stroked="f" strokeweight=".5pt">
                <v:textbox inset="0,0,0,0">
                  <w:txbxContent>
                    <w:p w14:paraId="7996C83F" w14:textId="3ECB80A3" w:rsidR="00A65648" w:rsidRPr="00124DE6" w:rsidRDefault="00A65648" w:rsidP="00124DE6">
                      <w:pPr>
                        <w:jc w:val="center"/>
                        <w:rPr>
                          <w:rFonts w:asciiTheme="minorBidi" w:hAnsiTheme="minorBidi"/>
                          <w:sz w:val="16"/>
                          <w:szCs w:val="16"/>
                          <w:lang w:val="es-ES"/>
                        </w:rPr>
                      </w:pPr>
                      <w:r w:rsidRPr="00124DE6">
                        <w:rPr>
                          <w:rFonts w:asciiTheme="minorBidi" w:hAnsiTheme="minorBidi"/>
                          <w:sz w:val="16"/>
                          <w:szCs w:val="16"/>
                          <w:lang w:val="es"/>
                        </w:rPr>
                        <w:t>Se considera la importancia médica de la nueva entidad química (new chemical entity, NCE).</w:t>
                      </w:r>
                    </w:p>
                  </w:txbxContent>
                </v:textbox>
              </v:shape>
            </w:pict>
          </mc:Fallback>
        </mc:AlternateContent>
      </w:r>
      <w:r w:rsidR="00124DE6">
        <w:rPr>
          <w:noProof/>
          <w:sz w:val="20"/>
          <w:szCs w:val="20"/>
          <w:lang w:val="es"/>
        </w:rPr>
        <mc:AlternateContent>
          <mc:Choice Requires="wps">
            <w:drawing>
              <wp:anchor distT="0" distB="0" distL="114300" distR="114300" simplePos="0" relativeHeight="251687936" behindDoc="0" locked="0" layoutInCell="1" allowOverlap="1" wp14:anchorId="745658A6" wp14:editId="1E0A6893">
                <wp:simplePos x="0" y="0"/>
                <wp:positionH relativeFrom="column">
                  <wp:posOffset>1379220</wp:posOffset>
                </wp:positionH>
                <wp:positionV relativeFrom="paragraph">
                  <wp:posOffset>1491615</wp:posOffset>
                </wp:positionV>
                <wp:extent cx="1866900" cy="3841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866900" cy="384175"/>
                        </a:xfrm>
                        <a:prstGeom prst="rect">
                          <a:avLst/>
                        </a:prstGeom>
                        <a:noFill/>
                        <a:ln w="6350">
                          <a:noFill/>
                        </a:ln>
                      </wps:spPr>
                      <wps:txbx>
                        <w:txbxContent>
                          <w:p w14:paraId="29FB8B84" w14:textId="0D27E402" w:rsidR="006E1796" w:rsidRPr="00124DE6" w:rsidRDefault="006E1796" w:rsidP="006E1796">
                            <w:pPr>
                              <w:spacing w:line="226" w:lineRule="auto"/>
                              <w:jc w:val="center"/>
                              <w:rPr>
                                <w:rFonts w:asciiTheme="minorBidi" w:hAnsiTheme="minorBidi"/>
                                <w:sz w:val="16"/>
                                <w:szCs w:val="16"/>
                                <w:lang w:val="es-ES"/>
                              </w:rPr>
                            </w:pPr>
                            <w:r w:rsidRPr="00124DE6">
                              <w:rPr>
                                <w:rFonts w:asciiTheme="minorBidi" w:hAnsiTheme="minorBidi"/>
                                <w:sz w:val="16"/>
                                <w:szCs w:val="16"/>
                                <w:lang w:val="es"/>
                              </w:rPr>
                              <w:t>Se suspenden los exámenes y se retienen los informes según sea necesario.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658A6" id="Text Box 15" o:spid="_x0000_s1041" type="#_x0000_t202" style="position:absolute;left:0;text-align:left;margin-left:108.6pt;margin-top:117.45pt;width:147pt;height:3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" filled="f" stroked="f" strokeweight=".5pt">
                <v:textbox inset="0,0,0,0">
                  <w:txbxContent>
                    <w:p w14:paraId="29FB8B84" w14:textId="0D27E402" w:rsidR="006E1796" w:rsidRPr="00124DE6" w:rsidRDefault="006E1796" w:rsidP="006E1796">
                      <w:pPr>
                        <w:spacing w:line="226" w:lineRule="auto"/>
                        <w:jc w:val="center"/>
                        <w:rPr>
                          <w:rFonts w:asciiTheme="minorBidi" w:hAnsiTheme="minorBidi"/>
                          <w:sz w:val="16"/>
                          <w:szCs w:val="16"/>
                          <w:lang w:val="es-ES"/>
                        </w:rPr>
                      </w:pPr>
                      <w:r w:rsidRPr="00124DE6">
                        <w:rPr>
                          <w:rFonts w:asciiTheme="minorBidi" w:hAnsiTheme="minorBidi"/>
                          <w:sz w:val="16"/>
                          <w:szCs w:val="16"/>
                          <w:lang w:val="es"/>
                        </w:rPr>
                        <w:t>Se suspenden los exámenes y se retienen los informes según sea necesario.</w:t>
                      </w:r>
                    </w:p>
                  </w:txbxContent>
                </v:textbox>
              </v:shape>
            </w:pict>
          </mc:Fallback>
        </mc:AlternateContent>
      </w:r>
      <w:r w:rsidR="00124DE6">
        <w:rPr>
          <w:noProof/>
          <w:sz w:val="20"/>
          <w:szCs w:val="20"/>
          <w:lang w:val="es"/>
        </w:rPr>
        <mc:AlternateContent>
          <mc:Choice Requires="wps">
            <w:drawing>
              <wp:anchor distT="0" distB="0" distL="114300" distR="114300" simplePos="0" relativeHeight="251685888" behindDoc="0" locked="0" layoutInCell="1" allowOverlap="1" wp14:anchorId="336F2890" wp14:editId="436C0F91">
                <wp:simplePos x="0" y="0"/>
                <wp:positionH relativeFrom="column">
                  <wp:posOffset>1493520</wp:posOffset>
                </wp:positionH>
                <wp:positionV relativeFrom="paragraph">
                  <wp:posOffset>900430</wp:posOffset>
                </wp:positionV>
                <wp:extent cx="1752600" cy="295275"/>
                <wp:effectExtent l="0" t="0" r="0" b="9525"/>
                <wp:wrapNone/>
                <wp:docPr id="14" name="Text Box 14"/>
                <wp:cNvGraphicFramePr/>
                <a:graphic xmlns:a="http://schemas.openxmlformats.org/drawingml/2006/main">
                  <a:graphicData uri="http://schemas.microsoft.com/office/word/2010/wordprocessingShape">
                    <wps:wsp>
                      <wps:cNvSpPr txBox="1"/>
                      <wps:spPr>
                        <a:xfrm>
                          <a:off x="0" y="0"/>
                          <a:ext cx="1752600" cy="295275"/>
                        </a:xfrm>
                        <a:prstGeom prst="rect">
                          <a:avLst/>
                        </a:prstGeom>
                        <a:noFill/>
                        <a:ln w="6350">
                          <a:noFill/>
                        </a:ln>
                      </wps:spPr>
                      <wps:txbx>
                        <w:txbxContent>
                          <w:p w14:paraId="61A8BA86" w14:textId="68FC77A9" w:rsidR="00AF7EFD" w:rsidRPr="00124DE6" w:rsidRDefault="00AF7EFD" w:rsidP="00124DE6">
                            <w:pPr>
                              <w:spacing w:before="30" w:line="240" w:lineRule="auto"/>
                              <w:jc w:val="center"/>
                              <w:rPr>
                                <w:rFonts w:asciiTheme="minorBidi" w:hAnsiTheme="minorBidi"/>
                                <w:sz w:val="16"/>
                                <w:szCs w:val="16"/>
                                <w:lang w:val="es-ES"/>
                              </w:rPr>
                            </w:pPr>
                            <w:r w:rsidRPr="00124DE6">
                              <w:rPr>
                                <w:rFonts w:asciiTheme="minorBidi" w:hAnsiTheme="minorBidi"/>
                                <w:sz w:val="16"/>
                                <w:szCs w:val="16"/>
                                <w:lang w:val="es"/>
                              </w:rPr>
                              <w:t>Se identifica un evento de falla de control de calidad.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F2890" id="Text Box 14" o:spid="_x0000_s1042" type="#_x0000_t202" style="position:absolute;left:0;text-align:left;margin-left:117.6pt;margin-top:70.9pt;width:138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" filled="f" stroked="f" strokeweight=".5pt">
                <v:textbox inset="0,0,0,0">
                  <w:txbxContent>
                    <w:p w14:paraId="61A8BA86" w14:textId="68FC77A9" w:rsidR="00AF7EFD" w:rsidRPr="00124DE6" w:rsidRDefault="00AF7EFD" w:rsidP="00124DE6">
                      <w:pPr>
                        <w:spacing w:before="30" w:line="240" w:lineRule="auto"/>
                        <w:jc w:val="center"/>
                        <w:rPr>
                          <w:rFonts w:asciiTheme="minorBidi" w:hAnsiTheme="minorBidi"/>
                          <w:sz w:val="16"/>
                          <w:szCs w:val="16"/>
                          <w:lang w:val="es-ES"/>
                        </w:rPr>
                      </w:pPr>
                      <w:r w:rsidRPr="00124DE6">
                        <w:rPr>
                          <w:rFonts w:asciiTheme="minorBidi" w:hAnsiTheme="minorBidi"/>
                          <w:sz w:val="16"/>
                          <w:szCs w:val="16"/>
                          <w:lang w:val="es"/>
                        </w:rPr>
                        <w:t>Se identifica un evento de falla de control de calidad.</w:t>
                      </w:r>
                    </w:p>
                  </w:txbxContent>
                </v:textbox>
              </v:shape>
            </w:pict>
          </mc:Fallback>
        </mc:AlternateContent>
      </w:r>
      <w:r w:rsidR="00124DE6">
        <w:rPr>
          <w:noProof/>
          <w:sz w:val="20"/>
          <w:szCs w:val="20"/>
          <w:lang w:val="es"/>
        </w:rPr>
        <mc:AlternateContent>
          <mc:Choice Requires="wps">
            <w:drawing>
              <wp:anchor distT="0" distB="0" distL="114300" distR="114300" simplePos="0" relativeHeight="251683840" behindDoc="0" locked="0" layoutInCell="1" allowOverlap="1" wp14:anchorId="2AE2E385" wp14:editId="056D94FF">
                <wp:simplePos x="0" y="0"/>
                <wp:positionH relativeFrom="column">
                  <wp:posOffset>1369695</wp:posOffset>
                </wp:positionH>
                <wp:positionV relativeFrom="paragraph">
                  <wp:posOffset>243205</wp:posOffset>
                </wp:positionV>
                <wp:extent cx="1835623" cy="295275"/>
                <wp:effectExtent l="0" t="0" r="12700" b="9525"/>
                <wp:wrapNone/>
                <wp:docPr id="13" name="Text Box 13"/>
                <wp:cNvGraphicFramePr/>
                <a:graphic xmlns:a="http://schemas.openxmlformats.org/drawingml/2006/main">
                  <a:graphicData uri="http://schemas.microsoft.com/office/word/2010/wordprocessingShape">
                    <wps:wsp>
                      <wps:cNvSpPr txBox="1"/>
                      <wps:spPr>
                        <a:xfrm>
                          <a:off x="0" y="0"/>
                          <a:ext cx="1835623" cy="295275"/>
                        </a:xfrm>
                        <a:prstGeom prst="rect">
                          <a:avLst/>
                        </a:prstGeom>
                        <a:noFill/>
                        <a:ln w="6350">
                          <a:noFill/>
                        </a:ln>
                      </wps:spPr>
                      <wps:txbx>
                        <w:txbxContent>
                          <w:p w14:paraId="79868A5C" w14:textId="48550A73" w:rsidR="00F22A5F" w:rsidRPr="00124DE6" w:rsidRDefault="00F22A5F" w:rsidP="00124DE6">
                            <w:pPr>
                              <w:jc w:val="center"/>
                              <w:rPr>
                                <w:rFonts w:asciiTheme="minorBidi" w:hAnsiTheme="minorBidi"/>
                                <w:sz w:val="16"/>
                                <w:szCs w:val="16"/>
                                <w:lang w:val="es-ES"/>
                              </w:rPr>
                            </w:pPr>
                            <w:r w:rsidRPr="00124DE6">
                              <w:rPr>
                                <w:rFonts w:asciiTheme="minorBidi" w:hAnsiTheme="minorBidi"/>
                                <w:sz w:val="16"/>
                                <w:szCs w:val="16"/>
                                <w:lang w:val="es"/>
                              </w:rPr>
                              <w:t>Se ha producido un evento de falla de control de calidad.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2E385" id="Text Box 13" o:spid="_x0000_s1043" type="#_x0000_t202" style="position:absolute;left:0;text-align:left;margin-left:107.85pt;margin-top:19.15pt;width:144.5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" filled="f" stroked="f" strokeweight=".5pt">
                <v:textbox inset="0,0,0,0">
                  <w:txbxContent>
                    <w:p w14:paraId="79868A5C" w14:textId="48550A73" w:rsidR="00F22A5F" w:rsidRPr="00124DE6" w:rsidRDefault="00F22A5F" w:rsidP="00124DE6">
                      <w:pPr>
                        <w:jc w:val="center"/>
                        <w:rPr>
                          <w:rFonts w:asciiTheme="minorBidi" w:hAnsiTheme="minorBidi"/>
                          <w:sz w:val="16"/>
                          <w:szCs w:val="16"/>
                          <w:lang w:val="es-ES"/>
                        </w:rPr>
                      </w:pPr>
                      <w:r w:rsidRPr="00124DE6">
                        <w:rPr>
                          <w:rFonts w:asciiTheme="minorBidi" w:hAnsiTheme="minorBidi"/>
                          <w:sz w:val="16"/>
                          <w:szCs w:val="16"/>
                          <w:lang w:val="es"/>
                        </w:rPr>
                        <w:t>Se ha producido un evento de falla de control de calidad.</w:t>
                      </w:r>
                    </w:p>
                  </w:txbxContent>
                </v:textbox>
              </v:shape>
            </w:pict>
          </mc:Fallback>
        </mc:AlternateContent>
      </w:r>
      <w:r w:rsidR="00F5709B">
        <w:rPr>
          <w:noProof/>
          <w:sz w:val="20"/>
          <w:szCs w:val="20"/>
          <w:lang w:val="es"/>
        </w:rPr>
        <mc:AlternateContent>
          <mc:Choice Requires="wps">
            <w:drawing>
              <wp:anchor distT="0" distB="0" distL="114300" distR="114300" simplePos="0" relativeHeight="251710464" behindDoc="0" locked="0" layoutInCell="1" allowOverlap="1" wp14:anchorId="377E4331" wp14:editId="4EFFAE23">
                <wp:simplePos x="0" y="0"/>
                <wp:positionH relativeFrom="column">
                  <wp:posOffset>1844333</wp:posOffset>
                </wp:positionH>
                <wp:positionV relativeFrom="paragraph">
                  <wp:posOffset>5032659</wp:posOffset>
                </wp:positionV>
                <wp:extent cx="783125" cy="558800"/>
                <wp:effectExtent l="0" t="0" r="0" b="12700"/>
                <wp:wrapNone/>
                <wp:docPr id="27" name="Text Box 27"/>
                <wp:cNvGraphicFramePr/>
                <a:graphic xmlns:a="http://schemas.openxmlformats.org/drawingml/2006/main">
                  <a:graphicData uri="http://schemas.microsoft.com/office/word/2010/wordprocessingShape">
                    <wps:wsp>
                      <wps:cNvSpPr txBox="1"/>
                      <wps:spPr>
                        <a:xfrm>
                          <a:off x="0" y="0"/>
                          <a:ext cx="783125" cy="558800"/>
                        </a:xfrm>
                        <a:prstGeom prst="rect">
                          <a:avLst/>
                        </a:prstGeom>
                        <a:noFill/>
                        <a:ln w="6350">
                          <a:noFill/>
                        </a:ln>
                      </wps:spPr>
                      <wps:txbx>
                        <w:txbxContent>
                          <w:p w14:paraId="6DCA265B" w14:textId="77777777" w:rsidR="004F6A98" w:rsidRPr="00124DE6" w:rsidRDefault="004F6A98" w:rsidP="003F7EEB">
                            <w:pPr>
                              <w:spacing w:before="40" w:line="216" w:lineRule="auto"/>
                              <w:ind w:left="72"/>
                              <w:jc w:val="center"/>
                              <w:rPr>
                                <w:rFonts w:asciiTheme="minorBidi" w:hAnsiTheme="minorBidi"/>
                                <w:sz w:val="18"/>
                                <w:szCs w:val="18"/>
                                <w:lang w:val="es-ES"/>
                              </w:rPr>
                            </w:pPr>
                            <w:r w:rsidRPr="00124DE6">
                              <w:rPr>
                                <w:rFonts w:asciiTheme="minorBidi" w:hAnsiTheme="minorBidi"/>
                                <w:sz w:val="18"/>
                                <w:szCs w:val="18"/>
                                <w:lang w:val="es"/>
                              </w:rPr>
                              <w:t>¿El control de calidad es aceptable?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E4331" id="Text Box 27" o:spid="_x0000_s1044" type="#_x0000_t202" style="position:absolute;left:0;text-align:left;margin-left:145.2pt;margin-top:396.25pt;width:61.65pt;height: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" filled="f" stroked="f" strokeweight=".5pt">
                <v:textbox inset="0,0,0,0">
                  <w:txbxContent>
                    <w:p w14:paraId="6DCA265B" w14:textId="77777777" w:rsidR="004F6A98" w:rsidRPr="00124DE6" w:rsidRDefault="004F6A98" w:rsidP="003F7EEB">
                      <w:pPr>
                        <w:spacing w:before="40" w:line="216" w:lineRule="auto"/>
                        <w:ind w:left="72"/>
                        <w:jc w:val="center"/>
                        <w:rPr>
                          <w:rFonts w:asciiTheme="minorBidi" w:hAnsiTheme="minorBidi"/>
                          <w:sz w:val="18"/>
                          <w:szCs w:val="18"/>
                          <w:lang w:val="es-ES"/>
                        </w:rPr>
                      </w:pPr>
                      <w:r w:rsidRPr="00124DE6">
                        <w:rPr>
                          <w:rFonts w:asciiTheme="minorBidi" w:hAnsiTheme="minorBidi"/>
                          <w:sz w:val="18"/>
                          <w:szCs w:val="18"/>
                          <w:lang w:val="es"/>
                        </w:rPr>
                        <w:t>¿El control de calidad es aceptable?</w:t>
                      </w:r>
                    </w:p>
                  </w:txbxContent>
                </v:textbox>
              </v:shape>
            </w:pict>
          </mc:Fallback>
        </mc:AlternateContent>
      </w:r>
      <w:r w:rsidR="00F5709B">
        <w:rPr>
          <w:noProof/>
          <w:sz w:val="20"/>
          <w:szCs w:val="20"/>
          <w:lang w:val="es"/>
        </w:rPr>
        <mc:AlternateContent>
          <mc:Choice Requires="wps">
            <w:drawing>
              <wp:anchor distT="0" distB="0" distL="114300" distR="114300" simplePos="0" relativeHeight="251696128" behindDoc="0" locked="0" layoutInCell="1" allowOverlap="1" wp14:anchorId="4D8622BD" wp14:editId="04B57852">
                <wp:simplePos x="0" y="0"/>
                <wp:positionH relativeFrom="column">
                  <wp:posOffset>97155</wp:posOffset>
                </wp:positionH>
                <wp:positionV relativeFrom="paragraph">
                  <wp:posOffset>4919819</wp:posOffset>
                </wp:positionV>
                <wp:extent cx="1093470" cy="628650"/>
                <wp:effectExtent l="0" t="0" r="11430" b="0"/>
                <wp:wrapNone/>
                <wp:docPr id="19" name="Text Box 19"/>
                <wp:cNvGraphicFramePr/>
                <a:graphic xmlns:a="http://schemas.openxmlformats.org/drawingml/2006/main">
                  <a:graphicData uri="http://schemas.microsoft.com/office/word/2010/wordprocessingShape">
                    <wps:wsp>
                      <wps:cNvSpPr txBox="1"/>
                      <wps:spPr>
                        <a:xfrm>
                          <a:off x="0" y="0"/>
                          <a:ext cx="1093470" cy="628650"/>
                        </a:xfrm>
                        <a:prstGeom prst="rect">
                          <a:avLst/>
                        </a:prstGeom>
                        <a:noFill/>
                        <a:ln w="6350">
                          <a:noFill/>
                        </a:ln>
                      </wps:spPr>
                      <wps:txbx>
                        <w:txbxContent>
                          <w:p w14:paraId="378EB620" w14:textId="644D7E8D" w:rsidR="00BD0189" w:rsidRPr="00124DE6" w:rsidRDefault="00BD0189" w:rsidP="00124DE6">
                            <w:pPr>
                              <w:spacing w:before="20" w:after="0" w:line="240" w:lineRule="auto"/>
                              <w:ind w:left="58"/>
                              <w:jc w:val="center"/>
                              <w:rPr>
                                <w:rFonts w:asciiTheme="minorBidi" w:hAnsiTheme="minorBidi"/>
                                <w:sz w:val="16"/>
                                <w:szCs w:val="16"/>
                                <w:lang w:val="es-ES"/>
                              </w:rPr>
                            </w:pPr>
                            <w:r w:rsidRPr="00124DE6">
                              <w:rPr>
                                <w:rFonts w:asciiTheme="minorBidi" w:hAnsiTheme="minorBidi"/>
                                <w:sz w:val="16"/>
                                <w:szCs w:val="16"/>
                                <w:lang w:val="es"/>
                              </w:rPr>
                              <w:t>Alerte al supervisor de la sección o llame a la línea directa para obtener ayuda.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622BD" id="Text Box 19" o:spid="_x0000_s1045" type="#_x0000_t202" style="position:absolute;left:0;text-align:left;margin-left:7.65pt;margin-top:387.4pt;width:86.1pt;height:4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" filled="f" stroked="f" strokeweight=".5pt">
                <v:textbox inset="0,0,0,0">
                  <w:txbxContent>
                    <w:p w14:paraId="378EB620" w14:textId="644D7E8D" w:rsidR="00BD0189" w:rsidRPr="00124DE6" w:rsidRDefault="00BD0189" w:rsidP="00124DE6">
                      <w:pPr>
                        <w:spacing w:before="20" w:after="0" w:line="240" w:lineRule="auto"/>
                        <w:ind w:left="58"/>
                        <w:jc w:val="center"/>
                        <w:rPr>
                          <w:rFonts w:asciiTheme="minorBidi" w:hAnsiTheme="minorBidi"/>
                          <w:sz w:val="16"/>
                          <w:szCs w:val="16"/>
                          <w:lang w:val="es-ES"/>
                        </w:rPr>
                      </w:pPr>
                      <w:r w:rsidRPr="00124DE6">
                        <w:rPr>
                          <w:rFonts w:asciiTheme="minorBidi" w:hAnsiTheme="minorBidi"/>
                          <w:sz w:val="16"/>
                          <w:szCs w:val="16"/>
                          <w:lang w:val="es"/>
                        </w:rPr>
                        <w:t>Alerte al supervisor de la sección o llame a la línea directa para obtener ayuda.</w:t>
                      </w:r>
                    </w:p>
                  </w:txbxContent>
                </v:textbox>
              </v:shape>
            </w:pict>
          </mc:Fallback>
        </mc:AlternateContent>
      </w:r>
      <w:r w:rsidR="00F5709B">
        <w:rPr>
          <w:noProof/>
          <w:sz w:val="20"/>
          <w:szCs w:val="20"/>
          <w:lang w:val="es"/>
        </w:rPr>
        <mc:AlternateContent>
          <mc:Choice Requires="wps">
            <w:drawing>
              <wp:anchor distT="0" distB="0" distL="114300" distR="114300" simplePos="0" relativeHeight="251681792" behindDoc="0" locked="0" layoutInCell="1" allowOverlap="1" wp14:anchorId="0B94A0EF" wp14:editId="545A55FF">
                <wp:simplePos x="0" y="0"/>
                <wp:positionH relativeFrom="column">
                  <wp:posOffset>74114</wp:posOffset>
                </wp:positionH>
                <wp:positionV relativeFrom="paragraph">
                  <wp:posOffset>634547</wp:posOffset>
                </wp:positionV>
                <wp:extent cx="1083302" cy="942975"/>
                <wp:effectExtent l="0" t="0" r="22225" b="28575"/>
                <wp:wrapNone/>
                <wp:docPr id="12" name="Text Box 12"/>
                <wp:cNvGraphicFramePr/>
                <a:graphic xmlns:a="http://schemas.openxmlformats.org/drawingml/2006/main">
                  <a:graphicData uri="http://schemas.microsoft.com/office/word/2010/wordprocessingShape">
                    <wps:wsp>
                      <wps:cNvSpPr txBox="1"/>
                      <wps:spPr>
                        <a:xfrm>
                          <a:off x="0" y="0"/>
                          <a:ext cx="1083302" cy="942975"/>
                        </a:xfrm>
                        <a:prstGeom prst="rect">
                          <a:avLst/>
                        </a:prstGeom>
                        <a:noFill/>
                        <a:ln w="6350">
                          <a:solidFill>
                            <a:schemeClr val="tx1"/>
                          </a:solidFill>
                        </a:ln>
                      </wps:spPr>
                      <wps:txbx>
                        <w:txbxContent>
                          <w:p w14:paraId="7A53A63B" w14:textId="77777777" w:rsidR="00E167AB" w:rsidRPr="00124DE6" w:rsidRDefault="00E167AB" w:rsidP="00F5709B">
                            <w:pPr>
                              <w:autoSpaceDE w:val="0"/>
                              <w:autoSpaceDN w:val="0"/>
                              <w:adjustRightInd w:val="0"/>
                              <w:spacing w:before="120" w:after="0" w:line="240" w:lineRule="auto"/>
                              <w:ind w:left="153"/>
                              <w:rPr>
                                <w:rFonts w:asciiTheme="minorBidi" w:hAnsiTheme="minorBidi"/>
                                <w:sz w:val="16"/>
                                <w:szCs w:val="16"/>
                                <w:lang w:val="es-ES"/>
                              </w:rPr>
                            </w:pPr>
                            <w:r>
                              <w:rPr>
                                <w:rFonts w:asciiTheme="minorBidi" w:hAnsiTheme="minorBidi"/>
                                <w:sz w:val="16"/>
                                <w:szCs w:val="16"/>
                                <w:lang w:val="es"/>
                              </w:rPr>
                              <w:t>ISO 15189:2022</w:t>
                            </w:r>
                          </w:p>
                          <w:p w14:paraId="761D13A6" w14:textId="77777777" w:rsidR="00E167AB" w:rsidRPr="00124DE6" w:rsidRDefault="00E167AB" w:rsidP="00E167AB">
                            <w:pPr>
                              <w:autoSpaceDE w:val="0"/>
                              <w:autoSpaceDN w:val="0"/>
                              <w:adjustRightInd w:val="0"/>
                              <w:spacing w:after="0" w:line="240" w:lineRule="auto"/>
                              <w:ind w:left="153"/>
                              <w:rPr>
                                <w:rFonts w:asciiTheme="minorBidi" w:hAnsiTheme="minorBidi"/>
                                <w:sz w:val="16"/>
                                <w:szCs w:val="16"/>
                                <w:lang w:val="es-ES"/>
                              </w:rPr>
                            </w:pPr>
                            <w:r>
                              <w:rPr>
                                <w:rFonts w:asciiTheme="minorBidi" w:hAnsiTheme="minorBidi"/>
                                <w:sz w:val="16"/>
                                <w:szCs w:val="16"/>
                                <w:lang w:val="es"/>
                              </w:rPr>
                              <w:t>Cláusulas: 7.5</w:t>
                            </w:r>
                          </w:p>
                          <w:p w14:paraId="5487CF00" w14:textId="77777777" w:rsidR="00E167AB" w:rsidRPr="00124DE6" w:rsidRDefault="00E167AB" w:rsidP="00E167AB">
                            <w:pPr>
                              <w:autoSpaceDE w:val="0"/>
                              <w:autoSpaceDN w:val="0"/>
                              <w:adjustRightInd w:val="0"/>
                              <w:spacing w:after="0" w:line="240" w:lineRule="auto"/>
                              <w:ind w:left="153"/>
                              <w:rPr>
                                <w:rFonts w:asciiTheme="minorBidi" w:hAnsiTheme="minorBidi"/>
                                <w:sz w:val="16"/>
                                <w:szCs w:val="16"/>
                                <w:lang w:val="es-ES"/>
                              </w:rPr>
                            </w:pPr>
                            <w:r>
                              <w:rPr>
                                <w:rFonts w:asciiTheme="minorBidi" w:hAnsiTheme="minorBidi"/>
                                <w:sz w:val="16"/>
                                <w:szCs w:val="16"/>
                                <w:lang w:val="es"/>
                              </w:rPr>
                              <w:t>Trabajo no conforme</w:t>
                            </w:r>
                          </w:p>
                          <w:p w14:paraId="791D0B0A" w14:textId="77777777" w:rsidR="00E167AB" w:rsidRPr="00124DE6" w:rsidRDefault="00E167AB" w:rsidP="00E167AB">
                            <w:pPr>
                              <w:autoSpaceDE w:val="0"/>
                              <w:autoSpaceDN w:val="0"/>
                              <w:adjustRightInd w:val="0"/>
                              <w:spacing w:after="0" w:line="240" w:lineRule="auto"/>
                              <w:ind w:left="153"/>
                              <w:rPr>
                                <w:rFonts w:asciiTheme="minorBidi" w:hAnsiTheme="minorBidi"/>
                                <w:sz w:val="16"/>
                                <w:szCs w:val="16"/>
                                <w:lang w:val="es-ES"/>
                              </w:rPr>
                            </w:pPr>
                            <w:r>
                              <w:rPr>
                                <w:rFonts w:asciiTheme="minorBidi" w:hAnsiTheme="minorBidi"/>
                                <w:sz w:val="16"/>
                                <w:szCs w:val="16"/>
                                <w:lang w:val="es"/>
                              </w:rPr>
                              <w:t>y 8.7.1 Acciones</w:t>
                            </w:r>
                          </w:p>
                          <w:p w14:paraId="6A3D68E1" w14:textId="77777777" w:rsidR="00E167AB" w:rsidRPr="006D4974" w:rsidRDefault="00E167AB" w:rsidP="00E167AB">
                            <w:pPr>
                              <w:autoSpaceDE w:val="0"/>
                              <w:autoSpaceDN w:val="0"/>
                              <w:adjustRightInd w:val="0"/>
                              <w:spacing w:after="0" w:line="240" w:lineRule="auto"/>
                              <w:ind w:left="153"/>
                              <w:rPr>
                                <w:rFonts w:asciiTheme="minorBidi" w:hAnsiTheme="minorBidi"/>
                                <w:sz w:val="16"/>
                                <w:szCs w:val="16"/>
                              </w:rPr>
                            </w:pPr>
                            <w:r>
                              <w:rPr>
                                <w:rFonts w:asciiTheme="minorBidi" w:hAnsiTheme="minorBidi"/>
                                <w:sz w:val="16"/>
                                <w:szCs w:val="16"/>
                                <w:lang w:val="es"/>
                              </w:rPr>
                              <w:t>cuando no hay conformidad.</w:t>
                            </w:r>
                          </w:p>
                          <w:p w14:paraId="59C65361" w14:textId="50ED6F75" w:rsidR="00E167AB" w:rsidRPr="006D4974" w:rsidRDefault="00E167AB" w:rsidP="00E167AB">
                            <w:pPr>
                              <w:pStyle w:val="ListParagraph"/>
                              <w:spacing w:after="0" w:line="240" w:lineRule="auto"/>
                              <w:ind w:left="153"/>
                              <w:rPr>
                                <w:rFonts w:asciiTheme="minorBidi" w:hAnsiTheme="minorBidi"/>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4A0EF" id="Text Box 12" o:spid="_x0000_s1046" type="#_x0000_t202" style="position:absolute;left:0;text-align:left;margin-left:5.85pt;margin-top:49.95pt;width:85.3pt;height:7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" filled="f" strokecolor="black [3213]" strokeweight=".5pt">
                <v:textbox inset="0,0,0,0">
                  <w:txbxContent>
                    <w:p w14:paraId="7A53A63B" w14:textId="77777777" w:rsidR="00E167AB" w:rsidRPr="00124DE6" w:rsidRDefault="00E167AB" w:rsidP="00F5709B">
                      <w:pPr>
                        <w:autoSpaceDE w:val="0"/>
                        <w:autoSpaceDN w:val="0"/>
                        <w:adjustRightInd w:val="0"/>
                        <w:spacing w:before="120" w:after="0" w:line="240" w:lineRule="auto"/>
                        <w:ind w:left="153"/>
                        <w:rPr>
                          <w:rFonts w:asciiTheme="minorBidi" w:hAnsiTheme="minorBidi"/>
                          <w:sz w:val="16"/>
                          <w:szCs w:val="16"/>
                          <w:lang w:val="es-ES"/>
                        </w:rPr>
                      </w:pPr>
                      <w:r>
                        <w:rPr>
                          <w:rFonts w:asciiTheme="minorBidi" w:hAnsiTheme="minorBidi"/>
                          <w:sz w:val="16"/>
                          <w:szCs w:val="16"/>
                          <w:lang w:val="es"/>
                        </w:rPr>
                        <w:t>ISO 15189:2022</w:t>
                      </w:r>
                    </w:p>
                    <w:p w14:paraId="761D13A6" w14:textId="77777777" w:rsidR="00E167AB" w:rsidRPr="00124DE6" w:rsidRDefault="00E167AB" w:rsidP="00E167AB">
                      <w:pPr>
                        <w:autoSpaceDE w:val="0"/>
                        <w:autoSpaceDN w:val="0"/>
                        <w:adjustRightInd w:val="0"/>
                        <w:spacing w:after="0" w:line="240" w:lineRule="auto"/>
                        <w:ind w:left="153"/>
                        <w:rPr>
                          <w:rFonts w:asciiTheme="minorBidi" w:hAnsiTheme="minorBidi"/>
                          <w:sz w:val="16"/>
                          <w:szCs w:val="16"/>
                          <w:lang w:val="es-ES"/>
                        </w:rPr>
                      </w:pPr>
                      <w:r>
                        <w:rPr>
                          <w:rFonts w:asciiTheme="minorBidi" w:hAnsiTheme="minorBidi"/>
                          <w:sz w:val="16"/>
                          <w:szCs w:val="16"/>
                          <w:lang w:val="es"/>
                        </w:rPr>
                        <w:t>Cláusulas: 7.5</w:t>
                      </w:r>
                    </w:p>
                    <w:p w14:paraId="5487CF00" w14:textId="77777777" w:rsidR="00E167AB" w:rsidRPr="00124DE6" w:rsidRDefault="00E167AB" w:rsidP="00E167AB">
                      <w:pPr>
                        <w:autoSpaceDE w:val="0"/>
                        <w:autoSpaceDN w:val="0"/>
                        <w:adjustRightInd w:val="0"/>
                        <w:spacing w:after="0" w:line="240" w:lineRule="auto"/>
                        <w:ind w:left="153"/>
                        <w:rPr>
                          <w:rFonts w:asciiTheme="minorBidi" w:hAnsiTheme="minorBidi"/>
                          <w:sz w:val="16"/>
                          <w:szCs w:val="16"/>
                          <w:lang w:val="es-ES"/>
                        </w:rPr>
                      </w:pPr>
                      <w:r>
                        <w:rPr>
                          <w:rFonts w:asciiTheme="minorBidi" w:hAnsiTheme="minorBidi"/>
                          <w:sz w:val="16"/>
                          <w:szCs w:val="16"/>
                          <w:lang w:val="es"/>
                        </w:rPr>
                        <w:t>Trabajo no conforme</w:t>
                      </w:r>
                    </w:p>
                    <w:p w14:paraId="791D0B0A" w14:textId="77777777" w:rsidR="00E167AB" w:rsidRPr="00124DE6" w:rsidRDefault="00E167AB" w:rsidP="00E167AB">
                      <w:pPr>
                        <w:autoSpaceDE w:val="0"/>
                        <w:autoSpaceDN w:val="0"/>
                        <w:adjustRightInd w:val="0"/>
                        <w:spacing w:after="0" w:line="240" w:lineRule="auto"/>
                        <w:ind w:left="153"/>
                        <w:rPr>
                          <w:rFonts w:asciiTheme="minorBidi" w:hAnsiTheme="minorBidi"/>
                          <w:sz w:val="16"/>
                          <w:szCs w:val="16"/>
                          <w:lang w:val="es-ES"/>
                        </w:rPr>
                      </w:pPr>
                      <w:r>
                        <w:rPr>
                          <w:rFonts w:asciiTheme="minorBidi" w:hAnsiTheme="minorBidi"/>
                          <w:sz w:val="16"/>
                          <w:szCs w:val="16"/>
                          <w:lang w:val="es"/>
                        </w:rPr>
                        <w:t>y 8.7.1 Acciones</w:t>
                      </w:r>
                    </w:p>
                    <w:p w14:paraId="6A3D68E1" w14:textId="77777777" w:rsidR="00E167AB" w:rsidRPr="006D4974" w:rsidRDefault="00E167AB" w:rsidP="00E167AB">
                      <w:pPr>
                        <w:autoSpaceDE w:val="0"/>
                        <w:autoSpaceDN w:val="0"/>
                        <w:adjustRightInd w:val="0"/>
                        <w:spacing w:after="0" w:line="240" w:lineRule="auto"/>
                        <w:ind w:left="153"/>
                        <w:rPr>
                          <w:rFonts w:asciiTheme="minorBidi" w:hAnsiTheme="minorBidi"/>
                          <w:sz w:val="16"/>
                          <w:szCs w:val="16"/>
                        </w:rPr>
                      </w:pPr>
                      <w:r>
                        <w:rPr>
                          <w:rFonts w:asciiTheme="minorBidi" w:hAnsiTheme="minorBidi"/>
                          <w:sz w:val="16"/>
                          <w:szCs w:val="16"/>
                          <w:lang w:val="es"/>
                        </w:rPr>
                        <w:t>cuando no hay conformidad.</w:t>
                      </w:r>
                    </w:p>
                    <w:p w14:paraId="59C65361" w14:textId="50ED6F75" w:rsidR="00E167AB" w:rsidRPr="006D4974" w:rsidRDefault="00E167AB" w:rsidP="00E167AB">
                      <w:pPr>
                        <w:pStyle w:val="ListParagraph"/>
                        <w:spacing w:after="0" w:line="240" w:lineRule="auto"/>
                        <w:ind w:left="153"/>
                        <w:rPr>
                          <w:rFonts w:asciiTheme="minorBidi" w:hAnsiTheme="minorBidi"/>
                          <w:sz w:val="16"/>
                          <w:szCs w:val="16"/>
                        </w:rPr>
                      </w:pPr>
                    </w:p>
                  </w:txbxContent>
                </v:textbox>
              </v:shape>
            </w:pict>
          </mc:Fallback>
        </mc:AlternateContent>
      </w:r>
      <w:r w:rsidR="00F5709B">
        <w:rPr>
          <w:noProof/>
          <w:lang w:val="es"/>
        </w:rPr>
        <w:drawing>
          <wp:anchor distT="0" distB="0" distL="114300" distR="114300" simplePos="0" relativeHeight="251719680" behindDoc="1" locked="0" layoutInCell="1" allowOverlap="1" wp14:anchorId="3176C0CD" wp14:editId="00A8DBC5">
            <wp:simplePos x="0" y="0"/>
            <wp:positionH relativeFrom="column">
              <wp:posOffset>39168</wp:posOffset>
            </wp:positionH>
            <wp:positionV relativeFrom="paragraph">
              <wp:posOffset>69599</wp:posOffset>
            </wp:positionV>
            <wp:extent cx="5561330" cy="9050813"/>
            <wp:effectExtent l="0" t="0" r="127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73474" cy="9070577"/>
                    </a:xfrm>
                    <a:prstGeom prst="rect">
                      <a:avLst/>
                    </a:prstGeom>
                  </pic:spPr>
                </pic:pic>
              </a:graphicData>
            </a:graphic>
            <wp14:sizeRelH relativeFrom="margin">
              <wp14:pctWidth>0</wp14:pctWidth>
            </wp14:sizeRelH>
            <wp14:sizeRelV relativeFrom="margin">
              <wp14:pctHeight>0</wp14:pctHeight>
            </wp14:sizeRelV>
          </wp:anchor>
        </w:drawing>
      </w:r>
      <w:r w:rsidR="00F5709B">
        <w:rPr>
          <w:noProof/>
          <w:sz w:val="20"/>
          <w:szCs w:val="20"/>
          <w:lang w:val="es"/>
        </w:rPr>
        <mc:AlternateContent>
          <mc:Choice Requires="wps">
            <w:drawing>
              <wp:anchor distT="0" distB="0" distL="114300" distR="114300" simplePos="0" relativeHeight="251718656" behindDoc="0" locked="0" layoutInCell="1" allowOverlap="1" wp14:anchorId="325A4B1F" wp14:editId="4BD93341">
                <wp:simplePos x="0" y="0"/>
                <wp:positionH relativeFrom="column">
                  <wp:posOffset>1397012</wp:posOffset>
                </wp:positionH>
                <wp:positionV relativeFrom="paragraph">
                  <wp:posOffset>4735701</wp:posOffset>
                </wp:positionV>
                <wp:extent cx="331980" cy="221320"/>
                <wp:effectExtent l="0" t="0" r="11430" b="7620"/>
                <wp:wrapNone/>
                <wp:docPr id="32" name="Text Box 32"/>
                <wp:cNvGraphicFramePr/>
                <a:graphic xmlns:a="http://schemas.openxmlformats.org/drawingml/2006/main">
                  <a:graphicData uri="http://schemas.microsoft.com/office/word/2010/wordprocessingShape">
                    <wps:wsp>
                      <wps:cNvSpPr txBox="1"/>
                      <wps:spPr>
                        <a:xfrm>
                          <a:off x="0" y="0"/>
                          <a:ext cx="331980" cy="221320"/>
                        </a:xfrm>
                        <a:prstGeom prst="rect">
                          <a:avLst/>
                        </a:prstGeom>
                        <a:noFill/>
                        <a:ln w="6350">
                          <a:noFill/>
                        </a:ln>
                      </wps:spPr>
                      <wps:txbx>
                        <w:txbxContent>
                          <w:p w14:paraId="1CA32818" w14:textId="77777777" w:rsidR="009377DE" w:rsidRPr="006D4974" w:rsidRDefault="009377DE" w:rsidP="009377DE">
                            <w:pPr>
                              <w:rPr>
                                <w:rFonts w:asciiTheme="minorBidi" w:hAnsiTheme="minorBidi"/>
                                <w:sz w:val="24"/>
                                <w:szCs w:val="24"/>
                              </w:rPr>
                            </w:pPr>
                            <w:r>
                              <w:rPr>
                                <w:rFonts w:asciiTheme="minorBidi" w:hAnsiTheme="minorBidi"/>
                                <w:sz w:val="24"/>
                                <w:szCs w:val="24"/>
                                <w:lang w:val="es"/>
                              </w:rPr>
                              <w:t>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A4B1F" id="Text Box 32" o:spid="_x0000_s1047" type="#_x0000_t202" style="position:absolute;left:0;text-align:left;margin-left:110pt;margin-top:372.9pt;width:26.15pt;height:17.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" filled="f" stroked="f" strokeweight=".5pt">
                <v:textbox inset="0,0,0,0">
                  <w:txbxContent>
                    <w:p w14:paraId="1CA32818" w14:textId="77777777" w:rsidR="009377DE" w:rsidRPr="006D4974" w:rsidRDefault="009377DE" w:rsidP="009377DE">
                      <w:pPr>
                        <w:rPr>
                          <w:rFonts w:asciiTheme="minorBidi" w:hAnsiTheme="minorBidi"/>
                          <w:sz w:val="24"/>
                          <w:szCs w:val="24"/>
                        </w:rPr>
                      </w:pPr>
                      <w:r>
                        <w:rPr>
                          <w:rFonts w:asciiTheme="minorBidi" w:hAnsiTheme="minorBidi"/>
                          <w:sz w:val="24"/>
                          <w:szCs w:val="24"/>
                          <w:lang w:val="es"/>
                        </w:rPr>
                        <w:t>NO</w:t>
                      </w:r>
                    </w:p>
                  </w:txbxContent>
                </v:textbox>
              </v:shape>
            </w:pict>
          </mc:Fallback>
        </mc:AlternateContent>
      </w:r>
      <w:r w:rsidR="00F5709B">
        <w:rPr>
          <w:noProof/>
          <w:sz w:val="20"/>
          <w:szCs w:val="20"/>
          <w:lang w:val="es"/>
        </w:rPr>
        <mc:AlternateContent>
          <mc:Choice Requires="wps">
            <w:drawing>
              <wp:anchor distT="0" distB="0" distL="114300" distR="114300" simplePos="0" relativeHeight="251716608" behindDoc="0" locked="0" layoutInCell="1" allowOverlap="1" wp14:anchorId="43FD14D2" wp14:editId="7BD1D5D9">
                <wp:simplePos x="0" y="0"/>
                <wp:positionH relativeFrom="column">
                  <wp:posOffset>1955161</wp:posOffset>
                </wp:positionH>
                <wp:positionV relativeFrom="paragraph">
                  <wp:posOffset>3441328</wp:posOffset>
                </wp:positionV>
                <wp:extent cx="331980" cy="221320"/>
                <wp:effectExtent l="0" t="0" r="11430" b="7620"/>
                <wp:wrapNone/>
                <wp:docPr id="30" name="Text Box 30"/>
                <wp:cNvGraphicFramePr/>
                <a:graphic xmlns:a="http://schemas.openxmlformats.org/drawingml/2006/main">
                  <a:graphicData uri="http://schemas.microsoft.com/office/word/2010/wordprocessingShape">
                    <wps:wsp>
                      <wps:cNvSpPr txBox="1"/>
                      <wps:spPr>
                        <a:xfrm>
                          <a:off x="0" y="0"/>
                          <a:ext cx="331980" cy="221320"/>
                        </a:xfrm>
                        <a:prstGeom prst="rect">
                          <a:avLst/>
                        </a:prstGeom>
                        <a:noFill/>
                        <a:ln w="6350">
                          <a:noFill/>
                        </a:ln>
                      </wps:spPr>
                      <wps:txbx>
                        <w:txbxContent>
                          <w:p w14:paraId="243CEC73" w14:textId="6E590BC3" w:rsidR="009377DE" w:rsidRPr="006D4974" w:rsidRDefault="009377DE" w:rsidP="009377DE">
                            <w:pPr>
                              <w:rPr>
                                <w:rFonts w:asciiTheme="minorBidi" w:hAnsiTheme="minorBidi"/>
                              </w:rPr>
                            </w:pPr>
                            <w:r>
                              <w:rPr>
                                <w:rFonts w:asciiTheme="minorBidi" w:hAnsiTheme="minorBidi"/>
                                <w:lang w:val="es"/>
                              </w:rPr>
                              <w:t>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D14D2" id="Text Box 30" o:spid="_x0000_s1048" type="#_x0000_t202" style="position:absolute;left:0;text-align:left;margin-left:153.95pt;margin-top:270.95pt;width:26.15pt;height:17.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" filled="f" stroked="f" strokeweight=".5pt">
                <v:textbox inset="0,0,0,0">
                  <w:txbxContent>
                    <w:p w14:paraId="243CEC73" w14:textId="6E590BC3" w:rsidR="009377DE" w:rsidRPr="006D4974" w:rsidRDefault="009377DE" w:rsidP="009377DE">
                      <w:pPr>
                        <w:rPr>
                          <w:rFonts w:asciiTheme="minorBidi" w:hAnsiTheme="minorBidi"/>
                        </w:rPr>
                      </w:pPr>
                      <w:r>
                        <w:rPr>
                          <w:rFonts w:asciiTheme="minorBidi" w:hAnsiTheme="minorBidi"/>
                          <w:lang w:val="es"/>
                        </w:rPr>
                        <w:t>NO</w:t>
                      </w:r>
                    </w:p>
                  </w:txbxContent>
                </v:textbox>
              </v:shape>
            </w:pict>
          </mc:Fallback>
        </mc:AlternateContent>
      </w:r>
      <w:r w:rsidR="00F5709B">
        <w:rPr>
          <w:noProof/>
          <w:sz w:val="20"/>
          <w:szCs w:val="20"/>
          <w:lang w:val="es"/>
        </w:rPr>
        <mc:AlternateContent>
          <mc:Choice Requires="wps">
            <w:drawing>
              <wp:anchor distT="0" distB="0" distL="114300" distR="114300" simplePos="0" relativeHeight="251714560" behindDoc="0" locked="0" layoutInCell="1" allowOverlap="1" wp14:anchorId="1161DCA9" wp14:editId="7D944173">
                <wp:simplePos x="0" y="0"/>
                <wp:positionH relativeFrom="column">
                  <wp:posOffset>1955477</wp:posOffset>
                </wp:positionH>
                <wp:positionV relativeFrom="paragraph">
                  <wp:posOffset>5539258</wp:posOffset>
                </wp:positionV>
                <wp:extent cx="331980" cy="221320"/>
                <wp:effectExtent l="0" t="0" r="11430" b="7620"/>
                <wp:wrapNone/>
                <wp:docPr id="29" name="Text Box 29"/>
                <wp:cNvGraphicFramePr/>
                <a:graphic xmlns:a="http://schemas.openxmlformats.org/drawingml/2006/main">
                  <a:graphicData uri="http://schemas.microsoft.com/office/word/2010/wordprocessingShape">
                    <wps:wsp>
                      <wps:cNvSpPr txBox="1"/>
                      <wps:spPr>
                        <a:xfrm>
                          <a:off x="0" y="0"/>
                          <a:ext cx="331980" cy="221320"/>
                        </a:xfrm>
                        <a:prstGeom prst="rect">
                          <a:avLst/>
                        </a:prstGeom>
                        <a:noFill/>
                        <a:ln w="6350">
                          <a:noFill/>
                        </a:ln>
                      </wps:spPr>
                      <wps:txbx>
                        <w:txbxContent>
                          <w:p w14:paraId="790BEEB4" w14:textId="77777777" w:rsidR="009377DE" w:rsidRPr="006D4974" w:rsidRDefault="009377DE" w:rsidP="009377DE">
                            <w:pPr>
                              <w:rPr>
                                <w:rFonts w:asciiTheme="minorBidi" w:hAnsiTheme="minorBidi"/>
                                <w:sz w:val="24"/>
                                <w:szCs w:val="24"/>
                              </w:rPr>
                            </w:pPr>
                            <w:r>
                              <w:rPr>
                                <w:rFonts w:asciiTheme="minorBidi" w:hAnsiTheme="minorBidi"/>
                                <w:sz w:val="24"/>
                                <w:szCs w:val="24"/>
                                <w:lang w:val="es"/>
                              </w:rPr>
                              <w:t>SÍ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1DCA9" id="Text Box 29" o:spid="_x0000_s1049" type="#_x0000_t202" style="position:absolute;left:0;text-align:left;margin-left:153.95pt;margin-top:436.15pt;width:26.15pt;height:17.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" filled="f" stroked="f" strokeweight=".5pt">
                <v:textbox inset="0,0,0,0">
                  <w:txbxContent>
                    <w:p w14:paraId="790BEEB4" w14:textId="77777777" w:rsidR="009377DE" w:rsidRPr="006D4974" w:rsidRDefault="009377DE" w:rsidP="009377DE">
                      <w:pPr>
                        <w:rPr>
                          <w:rFonts w:asciiTheme="minorBidi" w:hAnsiTheme="minorBidi"/>
                          <w:sz w:val="24"/>
                          <w:szCs w:val="24"/>
                        </w:rPr>
                      </w:pPr>
                      <w:r>
                        <w:rPr>
                          <w:rFonts w:asciiTheme="minorBidi" w:hAnsiTheme="minorBidi"/>
                          <w:sz w:val="24"/>
                          <w:szCs w:val="24"/>
                          <w:lang w:val="es"/>
                        </w:rPr>
                        <w:t>SÍ</w:t>
                      </w:r>
                    </w:p>
                  </w:txbxContent>
                </v:textbox>
              </v:shape>
            </w:pict>
          </mc:Fallback>
        </mc:AlternateContent>
      </w:r>
      <w:r w:rsidR="00F5709B">
        <w:rPr>
          <w:noProof/>
          <w:sz w:val="20"/>
          <w:szCs w:val="20"/>
          <w:lang w:val="es"/>
        </w:rPr>
        <mc:AlternateContent>
          <mc:Choice Requires="wps">
            <w:drawing>
              <wp:anchor distT="0" distB="0" distL="114300" distR="114300" simplePos="0" relativeHeight="251712512" behindDoc="0" locked="0" layoutInCell="1" allowOverlap="1" wp14:anchorId="66105BC0" wp14:editId="76642243">
                <wp:simplePos x="0" y="0"/>
                <wp:positionH relativeFrom="column">
                  <wp:posOffset>2945130</wp:posOffset>
                </wp:positionH>
                <wp:positionV relativeFrom="paragraph">
                  <wp:posOffset>2881937</wp:posOffset>
                </wp:positionV>
                <wp:extent cx="331980" cy="221320"/>
                <wp:effectExtent l="0" t="0" r="11430" b="7620"/>
                <wp:wrapNone/>
                <wp:docPr id="28" name="Text Box 28"/>
                <wp:cNvGraphicFramePr/>
                <a:graphic xmlns:a="http://schemas.openxmlformats.org/drawingml/2006/main">
                  <a:graphicData uri="http://schemas.microsoft.com/office/word/2010/wordprocessingShape">
                    <wps:wsp>
                      <wps:cNvSpPr txBox="1"/>
                      <wps:spPr>
                        <a:xfrm>
                          <a:off x="0" y="0"/>
                          <a:ext cx="331980" cy="221320"/>
                        </a:xfrm>
                        <a:prstGeom prst="rect">
                          <a:avLst/>
                        </a:prstGeom>
                        <a:noFill/>
                        <a:ln w="6350">
                          <a:noFill/>
                        </a:ln>
                      </wps:spPr>
                      <wps:txbx>
                        <w:txbxContent>
                          <w:p w14:paraId="5F1C36E1" w14:textId="2D27F5E7" w:rsidR="009377DE" w:rsidRPr="006D4974" w:rsidRDefault="009377DE" w:rsidP="009377DE">
                            <w:pPr>
                              <w:rPr>
                                <w:rFonts w:asciiTheme="minorBidi" w:hAnsiTheme="minorBidi"/>
                                <w:sz w:val="24"/>
                                <w:szCs w:val="24"/>
                              </w:rPr>
                            </w:pPr>
                            <w:r>
                              <w:rPr>
                                <w:rFonts w:asciiTheme="minorBidi" w:hAnsiTheme="minorBidi"/>
                                <w:sz w:val="24"/>
                                <w:szCs w:val="24"/>
                                <w:lang w:val="es"/>
                              </w:rPr>
                              <w:t>SÍ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05BC0" id="Text Box 28" o:spid="_x0000_s1050" type="#_x0000_t202" style="position:absolute;left:0;text-align:left;margin-left:231.9pt;margin-top:226.9pt;width:26.15pt;height:17.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" filled="f" stroked="f" strokeweight=".5pt">
                <v:textbox inset="0,0,0,0">
                  <w:txbxContent>
                    <w:p w14:paraId="5F1C36E1" w14:textId="2D27F5E7" w:rsidR="009377DE" w:rsidRPr="006D4974" w:rsidRDefault="009377DE" w:rsidP="009377DE">
                      <w:pPr>
                        <w:rPr>
                          <w:rFonts w:asciiTheme="minorBidi" w:hAnsiTheme="minorBidi"/>
                          <w:sz w:val="24"/>
                          <w:szCs w:val="24"/>
                        </w:rPr>
                      </w:pPr>
                      <w:r>
                        <w:rPr>
                          <w:rFonts w:asciiTheme="minorBidi" w:hAnsiTheme="minorBidi"/>
                          <w:sz w:val="24"/>
                          <w:szCs w:val="24"/>
                          <w:lang w:val="es"/>
                        </w:rPr>
                        <w:t>SÍ</w:t>
                      </w:r>
                    </w:p>
                  </w:txbxContent>
                </v:textbox>
              </v:shape>
            </w:pict>
          </mc:Fallback>
        </mc:AlternateContent>
      </w:r>
      <w:r w:rsidR="00F5709B">
        <w:rPr>
          <w:noProof/>
          <w:sz w:val="20"/>
          <w:szCs w:val="20"/>
          <w:lang w:val="es"/>
        </w:rPr>
        <mc:AlternateContent>
          <mc:Choice Requires="wps">
            <w:drawing>
              <wp:anchor distT="0" distB="0" distL="114300" distR="114300" simplePos="0" relativeHeight="251704320" behindDoc="0" locked="0" layoutInCell="1" allowOverlap="1" wp14:anchorId="14675D7D" wp14:editId="67768C3E">
                <wp:simplePos x="0" y="0"/>
                <wp:positionH relativeFrom="column">
                  <wp:posOffset>871617</wp:posOffset>
                </wp:positionH>
                <wp:positionV relativeFrom="paragraph">
                  <wp:posOffset>8205543</wp:posOffset>
                </wp:positionV>
                <wp:extent cx="1828800" cy="203847"/>
                <wp:effectExtent l="0" t="0" r="0" b="5715"/>
                <wp:wrapNone/>
                <wp:docPr id="24" name="Text Box 24"/>
                <wp:cNvGraphicFramePr/>
                <a:graphic xmlns:a="http://schemas.openxmlformats.org/drawingml/2006/main">
                  <a:graphicData uri="http://schemas.microsoft.com/office/word/2010/wordprocessingShape">
                    <wps:wsp>
                      <wps:cNvSpPr txBox="1"/>
                      <wps:spPr>
                        <a:xfrm>
                          <a:off x="0" y="0"/>
                          <a:ext cx="1828800" cy="203847"/>
                        </a:xfrm>
                        <a:prstGeom prst="rect">
                          <a:avLst/>
                        </a:prstGeom>
                        <a:noFill/>
                        <a:ln w="6350">
                          <a:noFill/>
                        </a:ln>
                      </wps:spPr>
                      <wps:txbx>
                        <w:txbxContent>
                          <w:p w14:paraId="59E5026A" w14:textId="18947E14" w:rsidR="004A3B6C" w:rsidRPr="00124DE6" w:rsidRDefault="004A3B6C" w:rsidP="004A3B6C">
                            <w:pPr>
                              <w:spacing w:before="20"/>
                              <w:rPr>
                                <w:rFonts w:asciiTheme="minorBidi" w:hAnsiTheme="minorBidi"/>
                                <w:sz w:val="16"/>
                                <w:szCs w:val="16"/>
                                <w:lang w:val="es-ES"/>
                              </w:rPr>
                            </w:pPr>
                            <w:r w:rsidRPr="00124DE6">
                              <w:rPr>
                                <w:rFonts w:asciiTheme="minorBidi" w:hAnsiTheme="minorBidi"/>
                                <w:sz w:val="16"/>
                                <w:szCs w:val="16"/>
                                <w:lang w:val="es"/>
                              </w:rPr>
                              <w:t>Se documenta la descripción del evento y las acciones tomadas.</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75D7D" id="Text Box 24" o:spid="_x0000_s1051" type="#_x0000_t202" style="position:absolute;left:0;text-align:left;margin-left:68.65pt;margin-top:646.1pt;width:2in;height:16.05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" filled="f" stroked="f" strokeweight=".5pt">
                <v:textbox inset="0,0,0,0">
                  <w:txbxContent>
                    <w:p w14:paraId="59E5026A" w14:textId="18947E14" w:rsidR="004A3B6C" w:rsidRPr="00124DE6" w:rsidRDefault="004A3B6C" w:rsidP="004A3B6C">
                      <w:pPr>
                        <w:spacing w:before="20"/>
                        <w:rPr>
                          <w:rFonts w:asciiTheme="minorBidi" w:hAnsiTheme="minorBidi"/>
                          <w:sz w:val="16"/>
                          <w:szCs w:val="16"/>
                          <w:lang w:val="es-ES"/>
                        </w:rPr>
                      </w:pPr>
                      <w:r w:rsidRPr="00124DE6">
                        <w:rPr>
                          <w:rFonts w:asciiTheme="minorBidi" w:hAnsiTheme="minorBidi"/>
                          <w:sz w:val="16"/>
                          <w:szCs w:val="16"/>
                          <w:lang w:val="es"/>
                        </w:rPr>
                        <w:t>Se documenta la descripción del evento y las acciones tomadas.</w:t>
                      </w:r>
                    </w:p>
                  </w:txbxContent>
                </v:textbox>
              </v:shape>
            </w:pict>
          </mc:Fallback>
        </mc:AlternateContent>
      </w:r>
      <w:r w:rsidR="00F5709B">
        <w:rPr>
          <w:noProof/>
          <w:sz w:val="20"/>
          <w:szCs w:val="20"/>
          <w:lang w:val="es"/>
        </w:rPr>
        <mc:AlternateContent>
          <mc:Choice Requires="wps">
            <w:drawing>
              <wp:anchor distT="0" distB="0" distL="114300" distR="114300" simplePos="0" relativeHeight="251694080" behindDoc="0" locked="0" layoutInCell="1" allowOverlap="1" wp14:anchorId="32C5D9E9" wp14:editId="594C46F7">
                <wp:simplePos x="0" y="0"/>
                <wp:positionH relativeFrom="column">
                  <wp:posOffset>1629175</wp:posOffset>
                </wp:positionH>
                <wp:positionV relativeFrom="paragraph">
                  <wp:posOffset>3925223</wp:posOffset>
                </wp:positionV>
                <wp:extent cx="1228325" cy="442640"/>
                <wp:effectExtent l="0" t="0" r="10160" b="14605"/>
                <wp:wrapNone/>
                <wp:docPr id="18" name="Text Box 18"/>
                <wp:cNvGraphicFramePr/>
                <a:graphic xmlns:a="http://schemas.openxmlformats.org/drawingml/2006/main">
                  <a:graphicData uri="http://schemas.microsoft.com/office/word/2010/wordprocessingShape">
                    <wps:wsp>
                      <wps:cNvSpPr txBox="1"/>
                      <wps:spPr>
                        <a:xfrm>
                          <a:off x="0" y="0"/>
                          <a:ext cx="1228325" cy="442640"/>
                        </a:xfrm>
                        <a:prstGeom prst="rect">
                          <a:avLst/>
                        </a:prstGeom>
                        <a:noFill/>
                        <a:ln w="6350">
                          <a:noFill/>
                        </a:ln>
                      </wps:spPr>
                      <wps:txbx>
                        <w:txbxContent>
                          <w:p w14:paraId="51D490C8" w14:textId="166F6CBE" w:rsidR="00A65648" w:rsidRPr="00124DE6" w:rsidRDefault="00A65648" w:rsidP="00FB2714">
                            <w:pPr>
                              <w:spacing w:before="30" w:after="0" w:line="228" w:lineRule="auto"/>
                              <w:ind w:left="173"/>
                              <w:jc w:val="center"/>
                              <w:rPr>
                                <w:rFonts w:asciiTheme="minorBidi" w:hAnsiTheme="minorBidi"/>
                                <w:sz w:val="16"/>
                                <w:szCs w:val="16"/>
                              </w:rPr>
                            </w:pPr>
                            <w:r w:rsidRPr="00124DE6">
                              <w:rPr>
                                <w:rFonts w:asciiTheme="minorBidi" w:hAnsiTheme="minorBidi"/>
                                <w:sz w:val="16"/>
                                <w:szCs w:val="16"/>
                                <w:lang w:val="es"/>
                              </w:rPr>
                              <w:t>Proceso de resolución de problemas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5D9E9" id="Text Box 18" o:spid="_x0000_s1053" type="#_x0000_t202" style="position:absolute;left:0;text-align:left;margin-left:128.3pt;margin-top:309.05pt;width:96.7pt;height:3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" filled="f" stroked="f" strokeweight=".5pt">
                <v:textbox inset="0,0,0,0">
                  <w:txbxContent>
                    <w:p w14:paraId="51D490C8" w14:textId="166F6CBE" w:rsidR="00A65648" w:rsidRPr="00124DE6" w:rsidRDefault="00A65648" w:rsidP="00FB2714">
                      <w:pPr>
                        <w:spacing w:before="30" w:after="0" w:line="228" w:lineRule="auto"/>
                        <w:ind w:left="173"/>
                        <w:jc w:val="center"/>
                        <w:rPr>
                          <w:rFonts w:asciiTheme="minorBidi" w:hAnsiTheme="minorBidi"/>
                          <w:sz w:val="16"/>
                          <w:szCs w:val="16"/>
                        </w:rPr>
                      </w:pPr>
                      <w:r w:rsidRPr="00124DE6">
                        <w:rPr>
                          <w:rFonts w:asciiTheme="minorBidi" w:hAnsiTheme="minorBidi"/>
                          <w:sz w:val="16"/>
                          <w:szCs w:val="16"/>
                          <w:lang w:val="es"/>
                        </w:rPr>
                        <w:t>Proceso de resolución de problemas</w:t>
                      </w:r>
                    </w:p>
                  </w:txbxContent>
                </v:textbox>
              </v:shape>
            </w:pict>
          </mc:Fallback>
        </mc:AlternateContent>
      </w:r>
      <w:r w:rsidR="00F5709B">
        <w:rPr>
          <w:noProof/>
          <w:sz w:val="20"/>
          <w:szCs w:val="20"/>
          <w:lang w:val="es"/>
        </w:rPr>
        <mc:AlternateContent>
          <mc:Choice Requires="wps">
            <w:drawing>
              <wp:anchor distT="0" distB="0" distL="114300" distR="114300" simplePos="0" relativeHeight="251675648" behindDoc="0" locked="0" layoutInCell="1" allowOverlap="1" wp14:anchorId="70A04335" wp14:editId="4A52D7D3">
                <wp:simplePos x="0" y="0"/>
                <wp:positionH relativeFrom="column">
                  <wp:posOffset>3265777</wp:posOffset>
                </wp:positionH>
                <wp:positionV relativeFrom="paragraph">
                  <wp:posOffset>6930511</wp:posOffset>
                </wp:positionV>
                <wp:extent cx="3592223" cy="773309"/>
                <wp:effectExtent l="0" t="0" r="8255" b="8255"/>
                <wp:wrapNone/>
                <wp:docPr id="9" name="Text Box 9"/>
                <wp:cNvGraphicFramePr/>
                <a:graphic xmlns:a="http://schemas.openxmlformats.org/drawingml/2006/main">
                  <a:graphicData uri="http://schemas.microsoft.com/office/word/2010/wordprocessingShape">
                    <wps:wsp>
                      <wps:cNvSpPr txBox="1"/>
                      <wps:spPr>
                        <a:xfrm>
                          <a:off x="0" y="0"/>
                          <a:ext cx="3592223" cy="773309"/>
                        </a:xfrm>
                        <a:prstGeom prst="rect">
                          <a:avLst/>
                        </a:prstGeom>
                        <a:noFill/>
                        <a:ln w="6350">
                          <a:noFill/>
                        </a:ln>
                      </wps:spPr>
                      <wps:txbx>
                        <w:txbxContent>
                          <w:p w14:paraId="71F80C92" w14:textId="77777777" w:rsidR="00A060C9" w:rsidRPr="009A6822" w:rsidRDefault="00A060C9" w:rsidP="00A060C9">
                            <w:pPr>
                              <w:spacing w:before="20" w:after="0"/>
                              <w:rPr>
                                <w:rFonts w:asciiTheme="minorBidi" w:hAnsiTheme="minorBidi"/>
                                <w:sz w:val="14"/>
                                <w:szCs w:val="14"/>
                                <w:lang w:val="es-ES"/>
                              </w:rPr>
                            </w:pPr>
                            <w:r w:rsidRPr="009A6822">
                              <w:rPr>
                                <w:rFonts w:asciiTheme="minorBidi" w:hAnsiTheme="minorBidi"/>
                                <w:sz w:val="14"/>
                                <w:szCs w:val="14"/>
                                <w:lang w:val="es"/>
                              </w:rPr>
                              <w:t>El procedimiento modificado debe abordar dos tipos de escenarios:</w:t>
                            </w:r>
                          </w:p>
                          <w:p w14:paraId="54073F57" w14:textId="77777777" w:rsidR="00A060C9" w:rsidRPr="009A6822" w:rsidRDefault="00A060C9" w:rsidP="009A6822">
                            <w:pPr>
                              <w:pStyle w:val="ListParagraph"/>
                              <w:numPr>
                                <w:ilvl w:val="0"/>
                                <w:numId w:val="4"/>
                              </w:numPr>
                              <w:spacing w:before="20" w:after="0" w:line="216" w:lineRule="auto"/>
                              <w:ind w:left="513" w:hanging="369"/>
                              <w:rPr>
                                <w:rFonts w:asciiTheme="minorBidi" w:hAnsiTheme="minorBidi"/>
                                <w:sz w:val="14"/>
                                <w:szCs w:val="14"/>
                                <w:lang w:val="es-ES"/>
                              </w:rPr>
                            </w:pPr>
                            <w:r w:rsidRPr="009A6822">
                              <w:rPr>
                                <w:rFonts w:asciiTheme="minorBidi" w:hAnsiTheme="minorBidi"/>
                                <w:sz w:val="14"/>
                                <w:szCs w:val="14"/>
                                <w:lang w:val="es"/>
                              </w:rPr>
                              <w:t>resultados de exámenes que se descubre que son como incorrectos cuando las muestras aún están disponibles para volver a analizarlas;</w:t>
                            </w:r>
                          </w:p>
                          <w:p w14:paraId="3515C1A6" w14:textId="4F156ACD" w:rsidR="00A060C9" w:rsidRPr="009A6822" w:rsidRDefault="00A060C9" w:rsidP="00CA4470">
                            <w:pPr>
                              <w:pStyle w:val="ListParagraph"/>
                              <w:numPr>
                                <w:ilvl w:val="0"/>
                                <w:numId w:val="4"/>
                              </w:numPr>
                              <w:spacing w:after="0" w:line="216" w:lineRule="auto"/>
                              <w:ind w:left="504"/>
                              <w:rPr>
                                <w:rFonts w:asciiTheme="minorBidi" w:hAnsiTheme="minorBidi"/>
                                <w:sz w:val="14"/>
                                <w:szCs w:val="14"/>
                                <w:lang w:val="es-ES"/>
                              </w:rPr>
                            </w:pPr>
                            <w:r w:rsidRPr="009A6822">
                              <w:rPr>
                                <w:rFonts w:asciiTheme="minorBidi" w:hAnsiTheme="minorBidi"/>
                                <w:sz w:val="14"/>
                                <w:szCs w:val="14"/>
                                <w:lang w:val="es"/>
                              </w:rPr>
                              <w:t>resultados de exámenes que se descubre que son incorrectos, pero que no se pueden volver a analizar (por ejemplo, la muestra ya no es estable o se descartó, o se ha producido un evento de falla de control de calidad a largo plazo).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04335" id="Text Box 9" o:spid="_x0000_s1054" type="#_x0000_t202" style="position:absolute;left:0;text-align:left;margin-left:257.15pt;margin-top:545.7pt;width:282.85pt;height:60.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" filled="f" stroked="f" strokeweight=".5pt">
                <v:textbox inset="0,0,0,0">
                  <w:txbxContent>
                    <w:p w14:paraId="71F80C92" w14:textId="77777777" w:rsidR="00A060C9" w:rsidRPr="009A6822" w:rsidRDefault="00A060C9" w:rsidP="00A060C9">
                      <w:pPr>
                        <w:spacing w:before="20" w:after="0"/>
                        <w:rPr>
                          <w:rFonts w:asciiTheme="minorBidi" w:hAnsiTheme="minorBidi"/>
                          <w:sz w:val="14"/>
                          <w:szCs w:val="14"/>
                          <w:lang w:val="es-ES"/>
                        </w:rPr>
                      </w:pPr>
                      <w:r w:rsidRPr="009A6822">
                        <w:rPr>
                          <w:rFonts w:asciiTheme="minorBidi" w:hAnsiTheme="minorBidi"/>
                          <w:sz w:val="14"/>
                          <w:szCs w:val="14"/>
                          <w:lang w:val="es"/>
                        </w:rPr>
                        <w:t>El procedimiento modificado debe abordar dos tipos de escenarios:</w:t>
                      </w:r>
                    </w:p>
                    <w:p w14:paraId="54073F57" w14:textId="77777777" w:rsidR="00A060C9" w:rsidRPr="009A6822" w:rsidRDefault="00A060C9" w:rsidP="009A6822">
                      <w:pPr>
                        <w:pStyle w:val="ListParagraph"/>
                        <w:numPr>
                          <w:ilvl w:val="0"/>
                          <w:numId w:val="4"/>
                        </w:numPr>
                        <w:spacing w:before="20" w:after="0" w:line="216" w:lineRule="auto"/>
                        <w:ind w:left="513" w:hanging="369"/>
                        <w:rPr>
                          <w:rFonts w:asciiTheme="minorBidi" w:hAnsiTheme="minorBidi"/>
                          <w:sz w:val="14"/>
                          <w:szCs w:val="14"/>
                          <w:lang w:val="es-ES"/>
                        </w:rPr>
                      </w:pPr>
                      <w:r w:rsidRPr="009A6822">
                        <w:rPr>
                          <w:rFonts w:asciiTheme="minorBidi" w:hAnsiTheme="minorBidi"/>
                          <w:sz w:val="14"/>
                          <w:szCs w:val="14"/>
                          <w:lang w:val="es"/>
                        </w:rPr>
                        <w:t>resultados de exámenes que se descubre que son como incorrectos cuando las muestras aún están disponibles para volver a analizarlas;</w:t>
                      </w:r>
                    </w:p>
                    <w:p w14:paraId="3515C1A6" w14:textId="4F156ACD" w:rsidR="00A060C9" w:rsidRPr="009A6822" w:rsidRDefault="00A060C9" w:rsidP="00CA4470">
                      <w:pPr>
                        <w:pStyle w:val="ListParagraph"/>
                        <w:numPr>
                          <w:ilvl w:val="0"/>
                          <w:numId w:val="4"/>
                        </w:numPr>
                        <w:spacing w:after="0" w:line="216" w:lineRule="auto"/>
                        <w:ind w:left="504"/>
                        <w:rPr>
                          <w:rFonts w:asciiTheme="minorBidi" w:hAnsiTheme="minorBidi"/>
                          <w:sz w:val="14"/>
                          <w:szCs w:val="14"/>
                          <w:lang w:val="es-ES"/>
                        </w:rPr>
                      </w:pPr>
                      <w:r w:rsidRPr="009A6822">
                        <w:rPr>
                          <w:rFonts w:asciiTheme="minorBidi" w:hAnsiTheme="minorBidi"/>
                          <w:sz w:val="14"/>
                          <w:szCs w:val="14"/>
                          <w:lang w:val="es"/>
                        </w:rPr>
                        <w:t>resultados de exámenes que se descubre que son incorrectos, pero que no se pueden volver a analizar (por ejemplo, la muestra ya no es estable o se descartó, o se ha producido un evento de falla de control de calidad a largo plazo).</w:t>
                      </w:r>
                    </w:p>
                  </w:txbxContent>
                </v:textbox>
              </v:shape>
            </w:pict>
          </mc:Fallback>
        </mc:AlternateContent>
      </w:r>
      <w:r w:rsidR="00F5709B">
        <w:rPr>
          <w:noProof/>
          <w:sz w:val="20"/>
          <w:szCs w:val="20"/>
          <w:lang w:val="es"/>
        </w:rPr>
        <mc:AlternateContent>
          <mc:Choice Requires="wps">
            <w:drawing>
              <wp:anchor distT="0" distB="0" distL="114300" distR="114300" simplePos="0" relativeHeight="251661312" behindDoc="0" locked="0" layoutInCell="1" allowOverlap="1" wp14:anchorId="3AED50ED" wp14:editId="52E5F054">
                <wp:simplePos x="0" y="0"/>
                <wp:positionH relativeFrom="column">
                  <wp:posOffset>3172589</wp:posOffset>
                </wp:positionH>
                <wp:positionV relativeFrom="paragraph">
                  <wp:posOffset>785977</wp:posOffset>
                </wp:positionV>
                <wp:extent cx="3389687" cy="605718"/>
                <wp:effectExtent l="0" t="0" r="1270" b="4445"/>
                <wp:wrapNone/>
                <wp:docPr id="2" name="Text Box 2"/>
                <wp:cNvGraphicFramePr/>
                <a:graphic xmlns:a="http://schemas.openxmlformats.org/drawingml/2006/main">
                  <a:graphicData uri="http://schemas.microsoft.com/office/word/2010/wordprocessingShape">
                    <wps:wsp>
                      <wps:cNvSpPr txBox="1"/>
                      <wps:spPr>
                        <a:xfrm>
                          <a:off x="0" y="0"/>
                          <a:ext cx="3389687" cy="605718"/>
                        </a:xfrm>
                        <a:prstGeom prst="rect">
                          <a:avLst/>
                        </a:prstGeom>
                        <a:noFill/>
                        <a:ln w="6350">
                          <a:noFill/>
                        </a:ln>
                      </wps:spPr>
                      <wps:txbx>
                        <w:txbxContent>
                          <w:p w14:paraId="6B1B831C" w14:textId="77777777" w:rsidR="00F95E36" w:rsidRPr="00124DE6" w:rsidRDefault="00F95E36" w:rsidP="00402568">
                            <w:pPr>
                              <w:pStyle w:val="ListParagraph"/>
                              <w:numPr>
                                <w:ilvl w:val="0"/>
                                <w:numId w:val="1"/>
                              </w:numPr>
                              <w:spacing w:after="0" w:line="228" w:lineRule="auto"/>
                              <w:ind w:left="705" w:hanging="300"/>
                              <w:rPr>
                                <w:rFonts w:asciiTheme="minorBidi" w:hAnsiTheme="minorBidi"/>
                                <w:sz w:val="15"/>
                                <w:szCs w:val="15"/>
                                <w:lang w:val="es-ES"/>
                              </w:rPr>
                            </w:pPr>
                            <w:r>
                              <w:rPr>
                                <w:rFonts w:asciiTheme="minorBidi" w:hAnsiTheme="minorBidi"/>
                                <w:sz w:val="15"/>
                                <w:szCs w:val="15"/>
                                <w:lang w:val="es"/>
                              </w:rPr>
                              <w:t>La gerencia debe desarrollar e implementar los protocolos de control de calidad (criterios) para cada prueba que alerten al analista sobre un cambio significativo en el sistema analítico.</w:t>
                            </w:r>
                          </w:p>
                          <w:p w14:paraId="29DA741D" w14:textId="37AE1945" w:rsidR="00F95E36" w:rsidRPr="00124DE6" w:rsidRDefault="00F95E36" w:rsidP="00F95E36">
                            <w:pPr>
                              <w:pStyle w:val="ListParagraph"/>
                              <w:numPr>
                                <w:ilvl w:val="0"/>
                                <w:numId w:val="1"/>
                              </w:numPr>
                              <w:spacing w:after="0" w:line="216" w:lineRule="auto"/>
                              <w:ind w:hanging="317"/>
                              <w:rPr>
                                <w:rFonts w:asciiTheme="minorBidi" w:hAnsiTheme="minorBidi"/>
                                <w:sz w:val="15"/>
                                <w:szCs w:val="15"/>
                                <w:lang w:val="es-ES"/>
                              </w:rPr>
                            </w:pPr>
                            <w:r>
                              <w:rPr>
                                <w:rFonts w:asciiTheme="minorBidi" w:hAnsiTheme="minorBidi"/>
                                <w:sz w:val="15"/>
                                <w:szCs w:val="15"/>
                                <w:lang w:val="es"/>
                              </w:rPr>
                              <w:t>Pueden necesitarse varias ejecuciones analíticas o incluso días para detectar una falla de control de calidad interno.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D50ED" id="Text Box 2" o:spid="_x0000_s1055" type="#_x0000_t202" style="position:absolute;left:0;text-align:left;margin-left:249.8pt;margin-top:61.9pt;width:266.9pt;height:4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" filled="f" stroked="f" strokeweight=".5pt">
                <v:textbox inset="0,0,0,0">
                  <w:txbxContent>
                    <w:p w14:paraId="6B1B831C" w14:textId="77777777" w:rsidR="00F95E36" w:rsidRPr="00124DE6" w:rsidRDefault="00F95E36" w:rsidP="00402568">
                      <w:pPr>
                        <w:pStyle w:val="ListParagraph"/>
                        <w:numPr>
                          <w:ilvl w:val="0"/>
                          <w:numId w:val="1"/>
                        </w:numPr>
                        <w:spacing w:after="0" w:line="228" w:lineRule="auto"/>
                        <w:ind w:left="705" w:hanging="300"/>
                        <w:rPr>
                          <w:rFonts w:asciiTheme="minorBidi" w:hAnsiTheme="minorBidi"/>
                          <w:sz w:val="15"/>
                          <w:szCs w:val="15"/>
                          <w:lang w:val="es-ES"/>
                        </w:rPr>
                      </w:pPr>
                      <w:r>
                        <w:rPr>
                          <w:rFonts w:asciiTheme="minorBidi" w:hAnsiTheme="minorBidi"/>
                          <w:sz w:val="15"/>
                          <w:szCs w:val="15"/>
                          <w:lang w:val="es"/>
                        </w:rPr>
                        <w:t>La gerencia debe desarrollar e implementar los protocolos de control de calidad (criterios) para cada prueba que alerten al analista sobre un cambio significativo en el sistema analítico.</w:t>
                      </w:r>
                    </w:p>
                    <w:p w14:paraId="29DA741D" w14:textId="37AE1945" w:rsidR="00F95E36" w:rsidRPr="00124DE6" w:rsidRDefault="00F95E36" w:rsidP="00F95E36">
                      <w:pPr>
                        <w:pStyle w:val="ListParagraph"/>
                        <w:numPr>
                          <w:ilvl w:val="0"/>
                          <w:numId w:val="1"/>
                        </w:numPr>
                        <w:spacing w:after="0" w:line="216" w:lineRule="auto"/>
                        <w:ind w:hanging="317"/>
                        <w:rPr>
                          <w:rFonts w:asciiTheme="minorBidi" w:hAnsiTheme="minorBidi"/>
                          <w:sz w:val="15"/>
                          <w:szCs w:val="15"/>
                          <w:lang w:val="es-ES"/>
                        </w:rPr>
                      </w:pPr>
                      <w:r>
                        <w:rPr>
                          <w:rFonts w:asciiTheme="minorBidi" w:hAnsiTheme="minorBidi"/>
                          <w:sz w:val="15"/>
                          <w:szCs w:val="15"/>
                          <w:lang w:val="es"/>
                        </w:rPr>
                        <w:t>Pueden necesitarse varias ejecuciones analíticas o incluso días para detectar una falla de control de calidad interno.</w:t>
                      </w:r>
                    </w:p>
                  </w:txbxContent>
                </v:textbox>
              </v:shape>
            </w:pict>
          </mc:Fallback>
        </mc:AlternateContent>
      </w:r>
    </w:p>
    <w:sectPr w:rsidR="00597A5B" w:rsidRPr="002755C1" w:rsidSect="00E135D4">
      <w:headerReference w:type="even" r:id="rId8"/>
      <w:headerReference w:type="default" r:id="rId9"/>
      <w:footerReference w:type="even" r:id="rId10"/>
      <w:footerReference w:type="default" r:id="rId11"/>
      <w:headerReference w:type="first" r:id="rId12"/>
      <w:footerReference w:type="first" r:id="rId13"/>
      <w:pgSz w:w="12240" w:h="15840" w:code="1"/>
      <w:pgMar w:top="648" w:right="531" w:bottom="1440" w:left="82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AE96" w14:textId="77777777" w:rsidR="009C0BAF" w:rsidRDefault="009C0BAF" w:rsidP="00E135D4">
      <w:pPr>
        <w:spacing w:after="0" w:line="240" w:lineRule="auto"/>
      </w:pPr>
      <w:r>
        <w:separator/>
      </w:r>
    </w:p>
  </w:endnote>
  <w:endnote w:type="continuationSeparator" w:id="0">
    <w:p w14:paraId="199F140C" w14:textId="77777777" w:rsidR="009C0BAF" w:rsidRDefault="009C0BAF" w:rsidP="00E13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4335" w14:textId="77777777" w:rsidR="007860B4" w:rsidRDefault="00786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5BF6D" w14:textId="77777777" w:rsidR="007860B4" w:rsidRDefault="00786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640B" w14:textId="77777777" w:rsidR="007860B4" w:rsidRDefault="00786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D3380" w14:textId="77777777" w:rsidR="009C0BAF" w:rsidRDefault="009C0BAF" w:rsidP="00E135D4">
      <w:pPr>
        <w:spacing w:after="0" w:line="240" w:lineRule="auto"/>
      </w:pPr>
      <w:r>
        <w:separator/>
      </w:r>
    </w:p>
  </w:footnote>
  <w:footnote w:type="continuationSeparator" w:id="0">
    <w:p w14:paraId="48097224" w14:textId="77777777" w:rsidR="009C0BAF" w:rsidRDefault="009C0BAF" w:rsidP="00E13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182B" w14:textId="2C76C733" w:rsidR="00E135D4" w:rsidRDefault="00E13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F5DC" w14:textId="63C4C851" w:rsidR="00E135D4" w:rsidRDefault="00E135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A815" w14:textId="1AB4FDBC" w:rsidR="00E135D4" w:rsidRDefault="00E13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84FD4"/>
    <w:multiLevelType w:val="hybridMultilevel"/>
    <w:tmpl w:val="E5D499F6"/>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9B2CEB"/>
    <w:multiLevelType w:val="hybridMultilevel"/>
    <w:tmpl w:val="C01C67E2"/>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32573D"/>
    <w:multiLevelType w:val="hybridMultilevel"/>
    <w:tmpl w:val="7A326154"/>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CD4A33"/>
    <w:multiLevelType w:val="hybridMultilevel"/>
    <w:tmpl w:val="93221F76"/>
    <w:lvl w:ilvl="0" w:tplc="377CDC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9313851">
    <w:abstractNumId w:val="1"/>
  </w:num>
  <w:num w:numId="2" w16cid:durableId="905647317">
    <w:abstractNumId w:val="2"/>
  </w:num>
  <w:num w:numId="3" w16cid:durableId="223176890">
    <w:abstractNumId w:val="0"/>
  </w:num>
  <w:num w:numId="4" w16cid:durableId="1753161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D4"/>
    <w:rsid w:val="00013BCE"/>
    <w:rsid w:val="00087031"/>
    <w:rsid w:val="00124DE6"/>
    <w:rsid w:val="00155426"/>
    <w:rsid w:val="001A1967"/>
    <w:rsid w:val="00212520"/>
    <w:rsid w:val="002306C7"/>
    <w:rsid w:val="00243A76"/>
    <w:rsid w:val="00264955"/>
    <w:rsid w:val="002755C1"/>
    <w:rsid w:val="00283240"/>
    <w:rsid w:val="0034399B"/>
    <w:rsid w:val="003579CC"/>
    <w:rsid w:val="003A37CE"/>
    <w:rsid w:val="003E5A74"/>
    <w:rsid w:val="003F7EEB"/>
    <w:rsid w:val="00402568"/>
    <w:rsid w:val="00417BC2"/>
    <w:rsid w:val="00436488"/>
    <w:rsid w:val="00457AB1"/>
    <w:rsid w:val="004A3B6C"/>
    <w:rsid w:val="004F2B60"/>
    <w:rsid w:val="004F6A98"/>
    <w:rsid w:val="00544E9C"/>
    <w:rsid w:val="00597A5B"/>
    <w:rsid w:val="005F163A"/>
    <w:rsid w:val="006101A3"/>
    <w:rsid w:val="006B4660"/>
    <w:rsid w:val="006D4974"/>
    <w:rsid w:val="006E1796"/>
    <w:rsid w:val="0074101B"/>
    <w:rsid w:val="00752C80"/>
    <w:rsid w:val="007860B4"/>
    <w:rsid w:val="008E2DF5"/>
    <w:rsid w:val="009377DE"/>
    <w:rsid w:val="009A2377"/>
    <w:rsid w:val="009A533E"/>
    <w:rsid w:val="009A6822"/>
    <w:rsid w:val="009C0BAF"/>
    <w:rsid w:val="009D4766"/>
    <w:rsid w:val="00A060C9"/>
    <w:rsid w:val="00A30C42"/>
    <w:rsid w:val="00A65648"/>
    <w:rsid w:val="00A74980"/>
    <w:rsid w:val="00A94AD3"/>
    <w:rsid w:val="00AB7D10"/>
    <w:rsid w:val="00AE0F82"/>
    <w:rsid w:val="00AF7EFD"/>
    <w:rsid w:val="00B05BB1"/>
    <w:rsid w:val="00B318D1"/>
    <w:rsid w:val="00B36041"/>
    <w:rsid w:val="00BA2CAA"/>
    <w:rsid w:val="00BD0189"/>
    <w:rsid w:val="00C4022B"/>
    <w:rsid w:val="00CA4470"/>
    <w:rsid w:val="00CC565F"/>
    <w:rsid w:val="00D47CDA"/>
    <w:rsid w:val="00D764A1"/>
    <w:rsid w:val="00D93074"/>
    <w:rsid w:val="00D93874"/>
    <w:rsid w:val="00DD5997"/>
    <w:rsid w:val="00E0407B"/>
    <w:rsid w:val="00E11778"/>
    <w:rsid w:val="00E135D4"/>
    <w:rsid w:val="00E167AB"/>
    <w:rsid w:val="00E66EC6"/>
    <w:rsid w:val="00E905F0"/>
    <w:rsid w:val="00E9263B"/>
    <w:rsid w:val="00EA4D48"/>
    <w:rsid w:val="00EB12FF"/>
    <w:rsid w:val="00F22A5F"/>
    <w:rsid w:val="00F5709B"/>
    <w:rsid w:val="00F95E36"/>
    <w:rsid w:val="00FB27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147E5"/>
  <w15:chartTrackingRefBased/>
  <w15:docId w15:val="{9A9164F7-1333-4861-BC29-C66807BB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A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5D4"/>
  </w:style>
  <w:style w:type="paragraph" w:styleId="Footer">
    <w:name w:val="footer"/>
    <w:basedOn w:val="Normal"/>
    <w:link w:val="FooterChar"/>
    <w:uiPriority w:val="99"/>
    <w:unhideWhenUsed/>
    <w:rsid w:val="00E13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5D4"/>
  </w:style>
  <w:style w:type="paragraph" w:styleId="ListParagraph">
    <w:name w:val="List Paragraph"/>
    <w:basedOn w:val="Normal"/>
    <w:uiPriority w:val="34"/>
    <w:qFormat/>
    <w:rsid w:val="00597A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17</Words>
  <Characters>76</Characters>
  <Application>Microsoft Office Word</Application>
  <DocSecurity>0</DocSecurity>
  <Lines>5</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mx04 Apps 2</cp:lastModifiedBy>
  <cp:revision>164</cp:revision>
  <cp:lastPrinted>2024-12-10T05:43:00Z</cp:lastPrinted>
  <dcterms:created xsi:type="dcterms:W3CDTF">2024-12-07T04:54:00Z</dcterms:created>
  <dcterms:modified xsi:type="dcterms:W3CDTF">2025-05-05T11:58:00Z</dcterms:modified>
</cp:coreProperties>
</file>