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2EB01" w14:textId="77777777" w:rsidR="00251F79" w:rsidRDefault="00251F79">
      <w:r>
        <w:rPr>
          <w:noProof/>
          <w:lang w:val="es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756CE57" wp14:editId="5FA5954B">
                <wp:simplePos x="0" y="0"/>
                <wp:positionH relativeFrom="column">
                  <wp:posOffset>1943100</wp:posOffset>
                </wp:positionH>
                <wp:positionV relativeFrom="paragraph">
                  <wp:posOffset>4445</wp:posOffset>
                </wp:positionV>
                <wp:extent cx="3028950" cy="1933575"/>
                <wp:effectExtent l="38100" t="0" r="19050" b="2857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933575"/>
                          <a:chOff x="0" y="0"/>
                          <a:chExt cx="3028950" cy="1933575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>
                            <a:off x="0" y="1371600"/>
                            <a:ext cx="2638425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619125" y="676275"/>
                            <a:ext cx="0" cy="847725"/>
                          </a:xfrm>
                          <a:prstGeom prst="line">
                            <a:avLst/>
                          </a:prstGeom>
                          <a:ln w="254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1438275" y="676275"/>
                            <a:ext cx="0" cy="847725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047750" y="209550"/>
                            <a:ext cx="695325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7E4BE0" w14:textId="77777777" w:rsidR="002A1484" w:rsidRDefault="002A1484">
                              <w:r>
                                <w:rPr>
                                  <w:lang w:val="es"/>
                                </w:rPr>
                                <w:t>Valor objetivo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200025" y="9525"/>
                            <a:ext cx="723900" cy="647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9885F4" w14:textId="77777777" w:rsidR="002A1484" w:rsidRDefault="002A1484" w:rsidP="002A1484">
                              <w:r>
                                <w:rPr>
                                  <w:lang w:val="es"/>
                                </w:rPr>
                                <w:t>Límite inferior del TE</w:t>
                              </w:r>
                              <w:r>
                                <w:rPr>
                                  <w:vertAlign w:val="subscript"/>
                                  <w:lang w:val="e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1628775"/>
                            <a:ext cx="133350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AB36B6" w14:textId="77777777" w:rsidR="002A1484" w:rsidRDefault="002A1484" w:rsidP="002A1484">
                              <w:r>
                                <w:rPr>
                                  <w:lang w:val="es"/>
                                </w:rPr>
                                <w:t>Valor objetivo - TE</w:t>
                              </w:r>
                              <w:r>
                                <w:rPr>
                                  <w:vertAlign w:val="subscript"/>
                                  <w:lang w:val="e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619250" y="1628775"/>
                            <a:ext cx="1409700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74E35D1" w14:textId="77777777" w:rsidR="002A1484" w:rsidRDefault="002A1484" w:rsidP="002A1484">
                              <w:r>
                                <w:rPr>
                                  <w:lang w:val="es"/>
                                </w:rPr>
                                <w:t>Valor objetivo + TE</w:t>
                              </w:r>
                              <w:r>
                                <w:rPr>
                                  <w:vertAlign w:val="subscript"/>
                                  <w:lang w:val="e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914525" y="0"/>
                            <a:ext cx="666750" cy="647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9D369E5" w14:textId="77777777" w:rsidR="002A1484" w:rsidRDefault="002A1484" w:rsidP="002A1484">
                              <w:r>
                                <w:rPr>
                                  <w:lang w:val="es"/>
                                </w:rPr>
                                <w:t>Límite superior de TE</w:t>
                              </w:r>
                              <w:r>
                                <w:rPr>
                                  <w:vertAlign w:val="subscript"/>
                                  <w:lang w:val="e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56CE57" id="Group 14" o:spid="_x0000_s1026" style="position:absolute;margin-left:153pt;margin-top:.35pt;width:238.5pt;height:152.25pt;z-index:251676672;mso-width-relative:margin" coordsize="30289,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top:13716;width:2638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" strokecolor="black [3213]" strokeweight="3pt">
                  <v:stroke startarrow="open" endarrow="open"/>
                </v:shape>
                <v:line id="Straight Connector 2" o:spid="_x0000_s1028" style="position:absolute;visibility:visible;mso-wrap-style:square" from="6191,6762" to="6191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" strokecolor="#4579b8 [3044]" strokeweight="2pt"/>
                <v:line id="Straight Connector 4" o:spid="_x0000_s1029" style="position:absolute;visibility:visible;mso-wrap-style:square" from="14382,6762" to="14382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" strokecolor="#4a7ebb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0" type="#_x0000_t202" style="position:absolute;left:10477;top:2095;width:695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14:paraId="467E4BE0" w14:textId="77777777" w:rsidR="002A1484" w:rsidRDefault="002A1484">
                        <w:r>
                          <w:rPr>
                            <w:lang w:val="es"/>
                          </w:rPr>
                          <w:t>Valor objetivo</w:t>
                        </w:r>
                      </w:p>
                    </w:txbxContent>
                  </v:textbox>
                </v:shape>
                <v:shape id="Text Box 8" o:spid="_x0000_s1031" type="#_x0000_t202" style="position:absolute;left:2000;top:95;width:7239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14:paraId="689885F4" w14:textId="77777777" w:rsidR="002A1484" w:rsidRDefault="002A1484" w:rsidP="002A1484">
                        <w:r>
                          <w:rPr>
                            <w:lang w:val="es"/>
                          </w:rPr>
                          <w:t>Límite inferior del TE</w:t>
                        </w:r>
                        <w:r>
                          <w:rPr>
                            <w:vertAlign w:val="subscript"/>
                            <w:lang w:val="es"/>
                          </w:rPr>
                          <w:t>A</w:t>
                        </w:r>
                      </w:p>
                    </w:txbxContent>
                  </v:textbox>
                </v:shape>
                <v:shape id="Text Box 9" o:spid="_x0000_s1032" type="#_x0000_t202" style="position:absolute;top:16287;width:1333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14:paraId="4BAB36B6" w14:textId="77777777" w:rsidR="002A1484" w:rsidRDefault="002A1484" w:rsidP="002A1484">
                        <w:r>
                          <w:rPr>
                            <w:lang w:val="es"/>
                          </w:rPr>
                          <w:t>Valor objetivo - TE</w:t>
                        </w:r>
                        <w:r>
                          <w:rPr>
                            <w:vertAlign w:val="subscript"/>
                            <w:lang w:val="es"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33" type="#_x0000_t202" style="position:absolute;left:16192;top:16287;width:1409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" fillcolor="window" strokeweight=".5pt">
                  <v:textbox>
                    <w:txbxContent>
                      <w:p w14:paraId="074E35D1" w14:textId="77777777" w:rsidR="002A1484" w:rsidRDefault="002A1484" w:rsidP="002A1484">
                        <w:r>
                          <w:rPr>
                            <w:lang w:val="es"/>
                          </w:rPr>
                          <w:t>Valor objetivo + TE</w:t>
                        </w:r>
                        <w:r>
                          <w:rPr>
                            <w:vertAlign w:val="subscript"/>
                            <w:lang w:val="es"/>
                          </w:rPr>
                          <w:t>A</w:t>
                        </w:r>
                      </w:p>
                    </w:txbxContent>
                  </v:textbox>
                </v:shape>
                <v:shape id="Text Box 13" o:spid="_x0000_s1034" type="#_x0000_t202" style="position:absolute;left:19145;width:6667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DNBwAAAANsAAAAPAAAAZHJzL2Rvd25yZXYueG1sRE9NawIx&#10;EL0X+h/CFLzVbC2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MGgzQcAAAADbAAAADwAAAAAA&#10;AAAAAAAAAAAHAgAAZHJzL2Rvd25yZXYueG1sUEsFBgAAAAADAAMAtwAAAPQCAAAAAA==&#10;" fillcolor="window" strokeweight=".5pt">
                  <v:textbox>
                    <w:txbxContent>
                      <w:p w14:paraId="09D369E5" w14:textId="77777777" w:rsidR="002A1484" w:rsidRDefault="002A1484" w:rsidP="002A1484">
                        <w:r>
                          <w:rPr>
                            <w:lang w:val="es"/>
                          </w:rPr>
                          <w:t>Límite superior de TE</w:t>
                        </w:r>
                        <w:r>
                          <w:rPr>
                            <w:vertAlign w:val="subscript"/>
                            <w:lang w:val="es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CE3B8A" w14:textId="77777777" w:rsidR="00251F79" w:rsidRDefault="00251F79"/>
    <w:p w14:paraId="2FCEDD1F" w14:textId="77777777" w:rsidR="00251F79" w:rsidRDefault="00251F79"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DD19F5" wp14:editId="0439C4A4">
                <wp:simplePos x="0" y="0"/>
                <wp:positionH relativeFrom="column">
                  <wp:posOffset>4133850</wp:posOffset>
                </wp:positionH>
                <wp:positionV relativeFrom="paragraph">
                  <wp:posOffset>34290</wp:posOffset>
                </wp:positionV>
                <wp:extent cx="0" cy="847725"/>
                <wp:effectExtent l="0" t="0" r="19050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6A505A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5pt,2.7pt" to="325.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" strokecolor="#4579b8 [3044]" strokeweight="2pt"/>
            </w:pict>
          </mc:Fallback>
        </mc:AlternateContent>
      </w:r>
    </w:p>
    <w:p w14:paraId="2E05CCBF" w14:textId="77777777" w:rsidR="00251F79" w:rsidRDefault="00251F79"/>
    <w:p w14:paraId="2F8C971A" w14:textId="77777777" w:rsidR="00251F79" w:rsidRDefault="00251F79"/>
    <w:p w14:paraId="3F8D8082" w14:textId="77777777" w:rsidR="00251F79" w:rsidRDefault="00251F79"/>
    <w:p w14:paraId="3287E0AE" w14:textId="77777777" w:rsidR="00251F79" w:rsidRDefault="00251F79"/>
    <w:p w14:paraId="21C34ACE" w14:textId="77777777" w:rsidR="00251F79" w:rsidRDefault="00D116D1">
      <w:r>
        <w:rPr>
          <w:sz w:val="28"/>
          <w:szCs w:val="28"/>
          <w:lang w:val="es"/>
        </w:rPr>
        <w:t>Instrucciones: en cada problema, calcule los límites de error total permitido (Total Allowable Error, TE</w:t>
      </w:r>
      <w:r>
        <w:rPr>
          <w:sz w:val="28"/>
          <w:szCs w:val="28"/>
          <w:vertAlign w:val="subscript"/>
          <w:lang w:val="es"/>
        </w:rPr>
        <w:t>A</w:t>
      </w:r>
      <w:r>
        <w:rPr>
          <w:sz w:val="28"/>
          <w:szCs w:val="28"/>
          <w:lang w:val="es"/>
        </w:rPr>
        <w:t>) inferior y superior con la información proporcionada.  Complete los diagramas.</w:t>
      </w:r>
      <w:r>
        <w:rPr>
          <w:lang w:val="es"/>
        </w:rPr>
        <w:tab/>
      </w:r>
    </w:p>
    <w:p w14:paraId="5C198146" w14:textId="77777777" w:rsidR="00786E0B" w:rsidRPr="00786E0B" w:rsidRDefault="006471B9" w:rsidP="00786E0B">
      <w:pPr>
        <w:pStyle w:val="ListParagraph"/>
        <w:numPr>
          <w:ilvl w:val="0"/>
          <w:numId w:val="5"/>
        </w:numPr>
        <w:rPr>
          <w:rFonts w:eastAsia="Times New Roman"/>
          <w:sz w:val="28"/>
          <w:szCs w:val="28"/>
        </w:rPr>
      </w:pPr>
      <w:r>
        <w:rPr>
          <w:rFonts w:asciiTheme="minorHAnsi"/>
          <w:b/>
          <w:bCs/>
          <w:color w:val="000000" w:themeColor="text1"/>
          <w:kern w:val="24"/>
          <w:sz w:val="28"/>
          <w:szCs w:val="28"/>
          <w:lang w:val="es"/>
        </w:rPr>
        <w:t xml:space="preserve">Porcentaje (%) </w:t>
      </w:r>
      <w:r>
        <w:rPr>
          <w:lang w:val="es"/>
        </w:rPr>
        <w:tab/>
      </w:r>
      <w:r>
        <w:rPr>
          <w:rFonts w:asciiTheme="minorHAnsi" w:hAnsiTheme="minorHAnsi"/>
          <w:sz w:val="28"/>
          <w:szCs w:val="28"/>
          <w:lang w:val="es"/>
        </w:rPr>
        <w:t>El TE</w:t>
      </w:r>
      <w:r>
        <w:rPr>
          <w:rFonts w:asciiTheme="minorHAnsi" w:hAnsiTheme="minorHAnsi"/>
          <w:sz w:val="28"/>
          <w:szCs w:val="28"/>
          <w:vertAlign w:val="subscript"/>
          <w:lang w:val="es"/>
        </w:rPr>
        <w:t xml:space="preserve">A </w:t>
      </w:r>
      <w:r>
        <w:rPr>
          <w:rFonts w:asciiTheme="minorHAnsi" w:hAnsiTheme="minorHAnsi"/>
          <w:sz w:val="28"/>
          <w:szCs w:val="28"/>
          <w:lang w:val="es"/>
        </w:rPr>
        <w:t xml:space="preserve">de las Enmiendas para el Mejoramiento de Laboratorios Clínicos (Clinical Laboratory Improvement Amendments, CLIA) para el </w:t>
      </w:r>
      <w:r>
        <w:rPr>
          <w:color w:val="000000" w:themeColor="text1"/>
          <w:kern w:val="24"/>
          <w:sz w:val="28"/>
          <w:szCs w:val="28"/>
          <w:lang w:val="es"/>
        </w:rPr>
        <w:t xml:space="preserve">cloruro es el valor objetivo </w:t>
      </w:r>
      <w:r>
        <w:rPr>
          <w:rFonts w:hAnsi="Calibri"/>
          <w:color w:val="000000" w:themeColor="text1"/>
          <w:kern w:val="24"/>
          <w:sz w:val="28"/>
          <w:szCs w:val="28"/>
          <w:lang w:val="es"/>
        </w:rPr>
        <w:t>±</w:t>
      </w:r>
      <w:r>
        <w:rPr>
          <w:color w:val="000000" w:themeColor="text1"/>
          <w:kern w:val="24"/>
          <w:sz w:val="28"/>
          <w:szCs w:val="28"/>
          <w:lang w:val="es"/>
        </w:rPr>
        <w:t xml:space="preserve"> 5 %.</w:t>
      </w:r>
    </w:p>
    <w:p w14:paraId="59813C5C" w14:textId="77777777" w:rsidR="00786E0B" w:rsidRPr="00786E0B" w:rsidRDefault="00786E0B" w:rsidP="00786E0B">
      <w:pPr>
        <w:pStyle w:val="ListParagraph"/>
        <w:rPr>
          <w:rFonts w:eastAsia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77"/>
        <w:gridCol w:w="1674"/>
        <w:gridCol w:w="1980"/>
        <w:gridCol w:w="1890"/>
        <w:gridCol w:w="1800"/>
      </w:tblGrid>
      <w:tr w:rsidR="00D117D0" w14:paraId="6AC7B5C2" w14:textId="77777777" w:rsidTr="00D117D0">
        <w:tc>
          <w:tcPr>
            <w:tcW w:w="1377" w:type="dxa"/>
          </w:tcPr>
          <w:p w14:paraId="4DF57EC5" w14:textId="77777777" w:rsidR="00D117D0" w:rsidRPr="00786E0B" w:rsidRDefault="00D117D0">
            <w:pPr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5E0D343D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 de control de calidad</w:t>
            </w:r>
          </w:p>
        </w:tc>
        <w:tc>
          <w:tcPr>
            <w:tcW w:w="1674" w:type="dxa"/>
          </w:tcPr>
          <w:p w14:paraId="3B99FED9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1980" w:type="dxa"/>
          </w:tcPr>
          <w:p w14:paraId="1DD299E2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</w:t>
            </w:r>
          </w:p>
        </w:tc>
        <w:tc>
          <w:tcPr>
            <w:tcW w:w="1890" w:type="dxa"/>
          </w:tcPr>
          <w:p w14:paraId="33663EC8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inferior del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1800" w:type="dxa"/>
          </w:tcPr>
          <w:p w14:paraId="748343AA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superior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</w:tr>
      <w:tr w:rsidR="00D117D0" w14:paraId="7FFC4B67" w14:textId="77777777" w:rsidTr="00D117D0">
        <w:trPr>
          <w:trHeight w:val="728"/>
        </w:trPr>
        <w:tc>
          <w:tcPr>
            <w:tcW w:w="1377" w:type="dxa"/>
            <w:vMerge w:val="restart"/>
            <w:vAlign w:val="center"/>
          </w:tcPr>
          <w:p w14:paraId="0A94CDFD" w14:textId="77777777" w:rsidR="00D117D0" w:rsidRPr="00786E0B" w:rsidRDefault="00D117D0" w:rsidP="00786E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Cloruro</w:t>
            </w:r>
          </w:p>
        </w:tc>
        <w:tc>
          <w:tcPr>
            <w:tcW w:w="1377" w:type="dxa"/>
            <w:vAlign w:val="center"/>
          </w:tcPr>
          <w:p w14:paraId="09AF15CA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</w:t>
            </w:r>
          </w:p>
        </w:tc>
        <w:tc>
          <w:tcPr>
            <w:tcW w:w="1674" w:type="dxa"/>
            <w:vAlign w:val="center"/>
          </w:tcPr>
          <w:p w14:paraId="1CE3A6AC" w14:textId="77777777" w:rsidR="00D117D0" w:rsidRPr="00786E0B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100 mmol/L</w:t>
            </w:r>
          </w:p>
        </w:tc>
        <w:tc>
          <w:tcPr>
            <w:tcW w:w="1980" w:type="dxa"/>
            <w:vAlign w:val="center"/>
          </w:tcPr>
          <w:p w14:paraId="647DE87A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4D4C81E9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B20AF93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4A91B80C" w14:textId="77777777" w:rsidTr="00D117D0">
        <w:trPr>
          <w:trHeight w:val="800"/>
        </w:trPr>
        <w:tc>
          <w:tcPr>
            <w:tcW w:w="1377" w:type="dxa"/>
            <w:vMerge/>
          </w:tcPr>
          <w:p w14:paraId="0CE5A6AE" w14:textId="77777777" w:rsidR="00D117D0" w:rsidRDefault="00D117D0"/>
        </w:tc>
        <w:tc>
          <w:tcPr>
            <w:tcW w:w="1377" w:type="dxa"/>
            <w:vAlign w:val="center"/>
          </w:tcPr>
          <w:p w14:paraId="61382937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</w:t>
            </w:r>
          </w:p>
        </w:tc>
        <w:tc>
          <w:tcPr>
            <w:tcW w:w="1674" w:type="dxa"/>
            <w:vAlign w:val="center"/>
          </w:tcPr>
          <w:p w14:paraId="4292122D" w14:textId="77777777" w:rsidR="00D117D0" w:rsidRPr="00D117D0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120 mmol/L</w:t>
            </w:r>
          </w:p>
        </w:tc>
        <w:tc>
          <w:tcPr>
            <w:tcW w:w="1980" w:type="dxa"/>
            <w:vAlign w:val="center"/>
          </w:tcPr>
          <w:p w14:paraId="78D0111A" w14:textId="77777777" w:rsidR="00D117D0" w:rsidRDefault="00D117D0" w:rsidP="00D117D0"/>
        </w:tc>
        <w:tc>
          <w:tcPr>
            <w:tcW w:w="1890" w:type="dxa"/>
            <w:vAlign w:val="center"/>
          </w:tcPr>
          <w:p w14:paraId="612CFA98" w14:textId="77777777" w:rsidR="00D117D0" w:rsidRDefault="00D117D0" w:rsidP="00D117D0"/>
        </w:tc>
        <w:tc>
          <w:tcPr>
            <w:tcW w:w="1800" w:type="dxa"/>
            <w:vAlign w:val="center"/>
          </w:tcPr>
          <w:p w14:paraId="159685A5" w14:textId="77777777" w:rsidR="00D117D0" w:rsidRDefault="00D117D0" w:rsidP="00D117D0"/>
        </w:tc>
      </w:tr>
    </w:tbl>
    <w:p w14:paraId="534E8B89" w14:textId="77777777" w:rsidR="00786E0B" w:rsidRDefault="00786E0B"/>
    <w:p w14:paraId="074BE52F" w14:textId="77777777" w:rsidR="00450A78" w:rsidRDefault="00450A78"/>
    <w:p w14:paraId="05A3EA75" w14:textId="77777777" w:rsidR="00450A78" w:rsidRDefault="00450A78" w:rsidP="00450A78">
      <w:pPr>
        <w:ind w:left="1440"/>
      </w:pPr>
      <w:r>
        <w:rPr>
          <w:noProof/>
          <w:lang w:val="es"/>
        </w:rPr>
        <w:drawing>
          <wp:inline distT="0" distB="0" distL="0" distR="0" wp14:anchorId="37398C23" wp14:editId="35C1FC46">
            <wp:extent cx="4571788" cy="18669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56"/>
                    <a:stretch/>
                  </pic:blipFill>
                  <pic:spPr bwMode="auto">
                    <a:xfrm>
                      <a:off x="0" y="0"/>
                      <a:ext cx="4572635" cy="186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64EAF" w14:textId="77777777" w:rsidR="00450A78" w:rsidRDefault="00450A78">
      <w:r>
        <w:rPr>
          <w:lang w:val="es"/>
        </w:rPr>
        <w:br w:type="page"/>
      </w:r>
    </w:p>
    <w:p w14:paraId="7BE59B03" w14:textId="77777777" w:rsidR="00D117D0" w:rsidRDefault="00D117D0" w:rsidP="00450A78">
      <w:pPr>
        <w:ind w:left="1440"/>
      </w:pPr>
    </w:p>
    <w:p w14:paraId="3278C3A4" w14:textId="77777777" w:rsidR="00786E0B" w:rsidRPr="00786E0B" w:rsidRDefault="00786E0B" w:rsidP="00786E0B">
      <w:pPr>
        <w:numPr>
          <w:ilvl w:val="0"/>
          <w:numId w:val="6"/>
        </w:numPr>
        <w:spacing w:after="0" w:line="240" w:lineRule="auto"/>
        <w:ind w:left="1526" w:hanging="116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bCs/>
          <w:color w:val="000000" w:themeColor="text1"/>
          <w:kern w:val="24"/>
          <w:sz w:val="28"/>
          <w:szCs w:val="28"/>
          <w:lang w:val="es"/>
        </w:rPr>
        <w:t>Límite de concentración absoluta</w:t>
      </w:r>
      <w:r>
        <w:rPr>
          <w:sz w:val="28"/>
          <w:szCs w:val="28"/>
          <w:lang w:val="es"/>
        </w:rPr>
        <w:tab/>
        <w:t>El TE</w:t>
      </w:r>
      <w:r>
        <w:rPr>
          <w:sz w:val="28"/>
          <w:szCs w:val="28"/>
          <w:vertAlign w:val="subscript"/>
          <w:lang w:val="es"/>
        </w:rPr>
        <w:t xml:space="preserve">A </w:t>
      </w:r>
      <w:r>
        <w:rPr>
          <w:sz w:val="28"/>
          <w:szCs w:val="28"/>
          <w:lang w:val="es"/>
        </w:rPr>
        <w:t xml:space="preserve">de las CLIA para el </w:t>
      </w:r>
      <w:r>
        <w:rPr>
          <w:color w:val="000000" w:themeColor="text1"/>
          <w:kern w:val="24"/>
          <w:sz w:val="28"/>
          <w:szCs w:val="28"/>
          <w:lang w:val="es"/>
        </w:rPr>
        <w:t xml:space="preserve">potasio es el </w:t>
      </w:r>
      <w:r>
        <w:rPr>
          <w:rFonts w:hAnsi="Calibri"/>
          <w:color w:val="000000" w:themeColor="text1"/>
          <w:kern w:val="24"/>
          <w:sz w:val="28"/>
          <w:szCs w:val="28"/>
          <w:lang w:val="es"/>
        </w:rPr>
        <w:t>valor objetivo ± 0,5 mmol/L</w:t>
      </w:r>
      <w:r>
        <w:rPr>
          <w:color w:val="000000" w:themeColor="text1"/>
          <w:kern w:val="24"/>
          <w:sz w:val="28"/>
          <w:szCs w:val="28"/>
          <w:lang w:val="es"/>
        </w:rPr>
        <w:t>.</w:t>
      </w:r>
    </w:p>
    <w:p w14:paraId="5DF646AA" w14:textId="77777777" w:rsidR="00786E0B" w:rsidRPr="00786E0B" w:rsidRDefault="00786E0B" w:rsidP="00786E0B">
      <w:p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1375"/>
        <w:gridCol w:w="1631"/>
        <w:gridCol w:w="1980"/>
        <w:gridCol w:w="1890"/>
        <w:gridCol w:w="1800"/>
      </w:tblGrid>
      <w:tr w:rsidR="00D117D0" w14:paraId="39357306" w14:textId="77777777" w:rsidTr="00D117D0">
        <w:tc>
          <w:tcPr>
            <w:tcW w:w="1422" w:type="dxa"/>
          </w:tcPr>
          <w:p w14:paraId="4C01CAAA" w14:textId="77777777" w:rsidR="00D117D0" w:rsidRPr="00786E0B" w:rsidRDefault="00D117D0" w:rsidP="009C320B">
            <w:pPr>
              <w:rPr>
                <w:sz w:val="28"/>
                <w:szCs w:val="28"/>
              </w:rPr>
            </w:pPr>
          </w:p>
        </w:tc>
        <w:tc>
          <w:tcPr>
            <w:tcW w:w="1375" w:type="dxa"/>
          </w:tcPr>
          <w:p w14:paraId="7BC8AC9A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 de control de calidad</w:t>
            </w:r>
          </w:p>
        </w:tc>
        <w:tc>
          <w:tcPr>
            <w:tcW w:w="1631" w:type="dxa"/>
          </w:tcPr>
          <w:p w14:paraId="5C928FC6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1980" w:type="dxa"/>
          </w:tcPr>
          <w:p w14:paraId="7DA27445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</w:t>
            </w:r>
          </w:p>
        </w:tc>
        <w:tc>
          <w:tcPr>
            <w:tcW w:w="1890" w:type="dxa"/>
          </w:tcPr>
          <w:p w14:paraId="5C5376FF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inferior del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1800" w:type="dxa"/>
          </w:tcPr>
          <w:p w14:paraId="0908FF43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superior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</w:tr>
      <w:tr w:rsidR="00D117D0" w14:paraId="2592C1DE" w14:textId="77777777" w:rsidTr="00D117D0">
        <w:trPr>
          <w:trHeight w:val="665"/>
        </w:trPr>
        <w:tc>
          <w:tcPr>
            <w:tcW w:w="1422" w:type="dxa"/>
            <w:vMerge w:val="restart"/>
            <w:vAlign w:val="center"/>
          </w:tcPr>
          <w:p w14:paraId="528A842C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Potasio</w:t>
            </w:r>
          </w:p>
        </w:tc>
        <w:tc>
          <w:tcPr>
            <w:tcW w:w="1375" w:type="dxa"/>
            <w:vAlign w:val="center"/>
          </w:tcPr>
          <w:p w14:paraId="26FD6168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</w:t>
            </w:r>
          </w:p>
        </w:tc>
        <w:tc>
          <w:tcPr>
            <w:tcW w:w="1631" w:type="dxa"/>
            <w:vAlign w:val="center"/>
          </w:tcPr>
          <w:p w14:paraId="618E88F4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3,5 mmol/L</w:t>
            </w:r>
          </w:p>
        </w:tc>
        <w:tc>
          <w:tcPr>
            <w:tcW w:w="1980" w:type="dxa"/>
            <w:vAlign w:val="center"/>
          </w:tcPr>
          <w:p w14:paraId="3428DEFE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1EFF94C3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DFAB230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79B3704F" w14:textId="77777777" w:rsidTr="00D117D0">
        <w:trPr>
          <w:trHeight w:val="710"/>
        </w:trPr>
        <w:tc>
          <w:tcPr>
            <w:tcW w:w="1422" w:type="dxa"/>
            <w:vMerge/>
          </w:tcPr>
          <w:p w14:paraId="0A2420BE" w14:textId="77777777" w:rsidR="00D117D0" w:rsidRDefault="00D117D0" w:rsidP="009C320B"/>
        </w:tc>
        <w:tc>
          <w:tcPr>
            <w:tcW w:w="1375" w:type="dxa"/>
            <w:vAlign w:val="center"/>
          </w:tcPr>
          <w:p w14:paraId="2708CA41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</w:t>
            </w:r>
          </w:p>
        </w:tc>
        <w:tc>
          <w:tcPr>
            <w:tcW w:w="1631" w:type="dxa"/>
            <w:vAlign w:val="center"/>
          </w:tcPr>
          <w:p w14:paraId="1743E00E" w14:textId="77777777" w:rsidR="00D117D0" w:rsidRPr="00D117D0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5,8 mmol/L</w:t>
            </w:r>
          </w:p>
        </w:tc>
        <w:tc>
          <w:tcPr>
            <w:tcW w:w="1980" w:type="dxa"/>
            <w:vAlign w:val="center"/>
          </w:tcPr>
          <w:p w14:paraId="21F734A8" w14:textId="77777777" w:rsidR="00D117D0" w:rsidRDefault="00D117D0" w:rsidP="00D117D0"/>
        </w:tc>
        <w:tc>
          <w:tcPr>
            <w:tcW w:w="1890" w:type="dxa"/>
            <w:vAlign w:val="center"/>
          </w:tcPr>
          <w:p w14:paraId="23ABD405" w14:textId="77777777" w:rsidR="00D117D0" w:rsidRDefault="00D117D0" w:rsidP="00D117D0"/>
        </w:tc>
        <w:tc>
          <w:tcPr>
            <w:tcW w:w="1800" w:type="dxa"/>
            <w:vAlign w:val="center"/>
          </w:tcPr>
          <w:p w14:paraId="11F18622" w14:textId="77777777" w:rsidR="00D117D0" w:rsidRDefault="00D117D0" w:rsidP="00D117D0"/>
        </w:tc>
      </w:tr>
    </w:tbl>
    <w:p w14:paraId="73E87C1C" w14:textId="77777777" w:rsidR="00D117D0" w:rsidRDefault="00D117D0"/>
    <w:p w14:paraId="38EE304A" w14:textId="77777777" w:rsidR="00450A78" w:rsidRDefault="00450A78" w:rsidP="00450A78">
      <w:pPr>
        <w:ind w:firstLine="1440"/>
      </w:pPr>
      <w:r>
        <w:rPr>
          <w:noProof/>
          <w:lang w:val="es"/>
        </w:rPr>
        <w:drawing>
          <wp:inline distT="0" distB="0" distL="0" distR="0" wp14:anchorId="6DF7CFEF" wp14:editId="56F1011A">
            <wp:extent cx="4572635" cy="186563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F52F0" w14:textId="77777777" w:rsidR="00450A78" w:rsidRDefault="00450A78"/>
    <w:p w14:paraId="5ADD82AC" w14:textId="77777777" w:rsidR="00786E0B" w:rsidRPr="00450A78" w:rsidRDefault="00786E0B" w:rsidP="00450A78">
      <w:pPr>
        <w:pStyle w:val="ListParagraph"/>
        <w:numPr>
          <w:ilvl w:val="0"/>
          <w:numId w:val="6"/>
        </w:numPr>
        <w:rPr>
          <w:rFonts w:eastAsia="Times New Roman"/>
          <w:sz w:val="28"/>
          <w:szCs w:val="28"/>
        </w:rPr>
      </w:pPr>
      <w:r>
        <w:rPr>
          <w:b/>
          <w:bCs/>
          <w:color w:val="000000" w:themeColor="text1"/>
          <w:kern w:val="24"/>
          <w:sz w:val="28"/>
          <w:szCs w:val="28"/>
          <w:lang w:val="es"/>
        </w:rPr>
        <w:t>Distribución de un grupo de la encuesta</w:t>
      </w:r>
      <w:r>
        <w:rPr>
          <w:sz w:val="28"/>
          <w:szCs w:val="28"/>
          <w:lang w:val="es"/>
        </w:rPr>
        <w:tab/>
        <w:t xml:space="preserve"> El TE</w:t>
      </w:r>
      <w:r>
        <w:rPr>
          <w:sz w:val="28"/>
          <w:szCs w:val="28"/>
          <w:vertAlign w:val="subscript"/>
          <w:lang w:val="es"/>
        </w:rPr>
        <w:t xml:space="preserve">A </w:t>
      </w:r>
      <w:r>
        <w:rPr>
          <w:sz w:val="28"/>
          <w:szCs w:val="28"/>
          <w:lang w:val="es"/>
        </w:rPr>
        <w:t xml:space="preserve">de las CLIA para la </w:t>
      </w:r>
      <w:r>
        <w:rPr>
          <w:color w:val="000000" w:themeColor="text1"/>
          <w:kern w:val="24"/>
          <w:sz w:val="28"/>
          <w:szCs w:val="28"/>
          <w:lang w:val="es"/>
        </w:rPr>
        <w:t>hormona estimulante de la tiroides (Thyroid-Stimulating Hormone, TSH) es el valor objetivo ± 3 SD</w:t>
      </w:r>
    </w:p>
    <w:p w14:paraId="7EEAF73E" w14:textId="77777777" w:rsidR="00786E0B" w:rsidRDefault="00786E0B">
      <w:r>
        <w:rPr>
          <w:lang w:val="es"/>
        </w:rPr>
        <w:t>Resultados de la encuesta de TSH más reciente.  Los valores se expresan en mU/L a menos que se especifique lo contrario.</w:t>
      </w:r>
    </w:p>
    <w:tbl>
      <w:tblPr>
        <w:tblW w:w="5160" w:type="dxa"/>
        <w:tblInd w:w="12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4"/>
        <w:gridCol w:w="1290"/>
        <w:gridCol w:w="1288"/>
        <w:gridCol w:w="1288"/>
      </w:tblGrid>
      <w:tr w:rsidR="00786E0B" w:rsidRPr="00786E0B" w14:paraId="76B7E9BA" w14:textId="77777777" w:rsidTr="00450A78">
        <w:trPr>
          <w:trHeight w:val="362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1C01E8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Muestra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81E8D7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Media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E457E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SD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4CADE4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% de CV</w:t>
            </w:r>
          </w:p>
        </w:tc>
      </w:tr>
      <w:tr w:rsidR="00786E0B" w:rsidRPr="00786E0B" w14:paraId="6D342473" w14:textId="77777777" w:rsidTr="00450A78">
        <w:trPr>
          <w:trHeight w:val="390"/>
        </w:trPr>
        <w:tc>
          <w:tcPr>
            <w:tcW w:w="1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E85F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C-1</w:t>
            </w:r>
          </w:p>
        </w:tc>
        <w:tc>
          <w:tcPr>
            <w:tcW w:w="12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B66F9B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0,6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47875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0,05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DF09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8,3 %</w:t>
            </w:r>
          </w:p>
        </w:tc>
      </w:tr>
      <w:tr w:rsidR="00786E0B" w:rsidRPr="00786E0B" w14:paraId="32F2B6F7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674E2F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C-2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F250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1,0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C9A71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0,08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ADC886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8,0 %</w:t>
            </w:r>
          </w:p>
        </w:tc>
      </w:tr>
      <w:tr w:rsidR="00786E0B" w:rsidRPr="00786E0B" w14:paraId="36D824A0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61E5FE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C-3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C106F5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1,2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34BBFF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0,08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1CFB0F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6,7 %</w:t>
            </w:r>
          </w:p>
        </w:tc>
      </w:tr>
      <w:tr w:rsidR="00786E0B" w:rsidRPr="00786E0B" w14:paraId="46D4D20C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01CE1E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C-4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4D0D04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3,0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F95487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0,26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2CA579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8,7 %</w:t>
            </w:r>
          </w:p>
        </w:tc>
      </w:tr>
      <w:tr w:rsidR="00786E0B" w:rsidRPr="00786E0B" w14:paraId="166DB044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8AEDF3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C-5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D76A15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4,2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0D6333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0,33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A35E84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7,9 %</w:t>
            </w:r>
          </w:p>
        </w:tc>
      </w:tr>
    </w:tbl>
    <w:p w14:paraId="090FF108" w14:textId="77777777" w:rsidR="00786E0B" w:rsidRDefault="00786E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611"/>
        <w:gridCol w:w="1530"/>
        <w:gridCol w:w="1620"/>
        <w:gridCol w:w="1980"/>
        <w:gridCol w:w="1800"/>
      </w:tblGrid>
      <w:tr w:rsidR="00D117D0" w14:paraId="1A955E69" w14:textId="77777777" w:rsidTr="0036457A">
        <w:tc>
          <w:tcPr>
            <w:tcW w:w="1377" w:type="dxa"/>
          </w:tcPr>
          <w:p w14:paraId="6A31B8C4" w14:textId="77777777" w:rsidR="00D117D0" w:rsidRPr="00786E0B" w:rsidRDefault="00D117D0" w:rsidP="009C320B">
            <w:pPr>
              <w:rPr>
                <w:sz w:val="28"/>
                <w:szCs w:val="28"/>
              </w:rPr>
            </w:pPr>
          </w:p>
        </w:tc>
        <w:tc>
          <w:tcPr>
            <w:tcW w:w="1611" w:type="dxa"/>
          </w:tcPr>
          <w:p w14:paraId="108A209E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 de control de calidad</w:t>
            </w:r>
          </w:p>
        </w:tc>
        <w:tc>
          <w:tcPr>
            <w:tcW w:w="1530" w:type="dxa"/>
          </w:tcPr>
          <w:p w14:paraId="1E11FFD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1620" w:type="dxa"/>
          </w:tcPr>
          <w:p w14:paraId="339024DC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</w:t>
            </w:r>
          </w:p>
        </w:tc>
        <w:tc>
          <w:tcPr>
            <w:tcW w:w="1980" w:type="dxa"/>
          </w:tcPr>
          <w:p w14:paraId="3BE2D248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inferior del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1800" w:type="dxa"/>
          </w:tcPr>
          <w:p w14:paraId="07A9DD2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superior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</w:tr>
      <w:tr w:rsidR="00D117D0" w14:paraId="5FA6C8DB" w14:textId="77777777" w:rsidTr="0036457A">
        <w:trPr>
          <w:trHeight w:val="683"/>
        </w:trPr>
        <w:tc>
          <w:tcPr>
            <w:tcW w:w="1377" w:type="dxa"/>
            <w:vMerge w:val="restart"/>
            <w:vAlign w:val="center"/>
          </w:tcPr>
          <w:p w14:paraId="6F539BB0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TSH</w:t>
            </w:r>
          </w:p>
        </w:tc>
        <w:tc>
          <w:tcPr>
            <w:tcW w:w="1611" w:type="dxa"/>
            <w:vAlign w:val="center"/>
          </w:tcPr>
          <w:p w14:paraId="75889BF5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</w:t>
            </w:r>
          </w:p>
        </w:tc>
        <w:tc>
          <w:tcPr>
            <w:tcW w:w="1530" w:type="dxa"/>
            <w:vAlign w:val="center"/>
          </w:tcPr>
          <w:p w14:paraId="14D3EAEF" w14:textId="77777777" w:rsidR="00D117D0" w:rsidRPr="00786E0B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0,90 mU/L</w:t>
            </w:r>
          </w:p>
        </w:tc>
        <w:tc>
          <w:tcPr>
            <w:tcW w:w="1620" w:type="dxa"/>
            <w:vAlign w:val="center"/>
          </w:tcPr>
          <w:p w14:paraId="20E8A014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751DD29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A9E22B8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09351189" w14:textId="77777777" w:rsidTr="0036457A">
        <w:trPr>
          <w:trHeight w:val="620"/>
        </w:trPr>
        <w:tc>
          <w:tcPr>
            <w:tcW w:w="1377" w:type="dxa"/>
            <w:vMerge/>
          </w:tcPr>
          <w:p w14:paraId="1C745580" w14:textId="77777777" w:rsidR="00D117D0" w:rsidRDefault="00D117D0" w:rsidP="009C320B"/>
        </w:tc>
        <w:tc>
          <w:tcPr>
            <w:tcW w:w="1611" w:type="dxa"/>
            <w:vAlign w:val="center"/>
          </w:tcPr>
          <w:p w14:paraId="3600BE1B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</w:t>
            </w:r>
          </w:p>
        </w:tc>
        <w:tc>
          <w:tcPr>
            <w:tcW w:w="1530" w:type="dxa"/>
            <w:vAlign w:val="center"/>
          </w:tcPr>
          <w:p w14:paraId="5589EAE6" w14:textId="77777777" w:rsidR="00D117D0" w:rsidRPr="00D117D0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4,50 mU/L</w:t>
            </w:r>
          </w:p>
        </w:tc>
        <w:tc>
          <w:tcPr>
            <w:tcW w:w="1620" w:type="dxa"/>
            <w:vAlign w:val="center"/>
          </w:tcPr>
          <w:p w14:paraId="27055246" w14:textId="77777777" w:rsidR="00D117D0" w:rsidRDefault="00D117D0" w:rsidP="00D117D0"/>
        </w:tc>
        <w:tc>
          <w:tcPr>
            <w:tcW w:w="1980" w:type="dxa"/>
            <w:vAlign w:val="center"/>
          </w:tcPr>
          <w:p w14:paraId="1231FD4E" w14:textId="77777777" w:rsidR="00D117D0" w:rsidRDefault="00D117D0" w:rsidP="00D117D0"/>
        </w:tc>
        <w:tc>
          <w:tcPr>
            <w:tcW w:w="1800" w:type="dxa"/>
            <w:vAlign w:val="center"/>
          </w:tcPr>
          <w:p w14:paraId="22CF63D1" w14:textId="77777777" w:rsidR="00D117D0" w:rsidRDefault="00D117D0" w:rsidP="00D117D0"/>
        </w:tc>
      </w:tr>
    </w:tbl>
    <w:p w14:paraId="53EE689E" w14:textId="77777777" w:rsidR="00786E0B" w:rsidRDefault="00786E0B"/>
    <w:p w14:paraId="7C3069E9" w14:textId="77777777" w:rsidR="00450A78" w:rsidRDefault="00450A78" w:rsidP="004D72CC">
      <w:pPr>
        <w:ind w:firstLine="1440"/>
      </w:pPr>
      <w:r>
        <w:rPr>
          <w:noProof/>
          <w:lang w:val="es"/>
        </w:rPr>
        <w:drawing>
          <wp:inline distT="0" distB="0" distL="0" distR="0" wp14:anchorId="76C43741" wp14:editId="6088BFA2">
            <wp:extent cx="4572635" cy="18656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5BFACA" w14:textId="77777777" w:rsidR="00450A78" w:rsidRDefault="00450A78"/>
    <w:p w14:paraId="2BB10DFF" w14:textId="77777777" w:rsidR="006471B9" w:rsidRPr="00450A78" w:rsidRDefault="00786E0B" w:rsidP="00450A78">
      <w:pPr>
        <w:pStyle w:val="ListParagraph"/>
        <w:numPr>
          <w:ilvl w:val="0"/>
          <w:numId w:val="6"/>
        </w:numPr>
        <w:rPr>
          <w:rFonts w:eastAsia="Times New Roman"/>
          <w:sz w:val="28"/>
          <w:szCs w:val="28"/>
        </w:rPr>
      </w:pPr>
      <w:r>
        <w:rPr>
          <w:b/>
          <w:bCs/>
          <w:color w:val="000000" w:themeColor="text1"/>
          <w:kern w:val="24"/>
          <w:sz w:val="28"/>
          <w:szCs w:val="28"/>
          <w:lang w:val="es"/>
        </w:rPr>
        <w:t xml:space="preserve">Combinación de requisitos, porcentaje y unidades de concentración absoluta (para concentraciones más bajas) </w:t>
      </w:r>
      <w:r>
        <w:rPr>
          <w:sz w:val="28"/>
          <w:szCs w:val="28"/>
          <w:lang w:val="es"/>
        </w:rPr>
        <w:t xml:space="preserve">    </w:t>
      </w:r>
    </w:p>
    <w:p w14:paraId="4272B7B8" w14:textId="77777777" w:rsidR="00786E0B" w:rsidRPr="006471B9" w:rsidRDefault="006471B9" w:rsidP="006471B9">
      <w:pPr>
        <w:spacing w:after="0" w:line="240" w:lineRule="auto"/>
        <w:ind w:left="720"/>
        <w:contextualSpacing/>
        <w:rPr>
          <w:rFonts w:eastAsia="Times New Roman" w:cs="Times New Roman"/>
          <w:sz w:val="28"/>
          <w:szCs w:val="28"/>
        </w:rPr>
      </w:pPr>
      <w:r>
        <w:rPr>
          <w:sz w:val="28"/>
          <w:szCs w:val="28"/>
          <w:lang w:val="es"/>
        </w:rPr>
        <w:t>El TE</w:t>
      </w:r>
      <w:r>
        <w:rPr>
          <w:sz w:val="28"/>
          <w:szCs w:val="28"/>
          <w:vertAlign w:val="subscript"/>
          <w:lang w:val="es"/>
        </w:rPr>
        <w:t>A</w:t>
      </w:r>
      <w:r>
        <w:rPr>
          <w:sz w:val="28"/>
          <w:szCs w:val="28"/>
          <w:lang w:val="es"/>
        </w:rPr>
        <w:t xml:space="preserve"> de las CLIA para la </w:t>
      </w:r>
      <w:r>
        <w:rPr>
          <w:color w:val="000000" w:themeColor="text1"/>
          <w:kern w:val="24"/>
          <w:sz w:val="28"/>
          <w:szCs w:val="28"/>
          <w:lang w:val="es"/>
        </w:rPr>
        <w:t>glucosa es el valor objetivo ± 0,3 mmol/L o ± 10 %, el que sea mayor.</w:t>
      </w:r>
    </w:p>
    <w:p w14:paraId="45FEDDA4" w14:textId="77777777" w:rsidR="00786E0B" w:rsidRDefault="00786E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611"/>
        <w:gridCol w:w="1800"/>
        <w:gridCol w:w="1350"/>
        <w:gridCol w:w="1800"/>
        <w:gridCol w:w="1980"/>
      </w:tblGrid>
      <w:tr w:rsidR="00D117D0" w14:paraId="55A3AC11" w14:textId="77777777" w:rsidTr="0036457A">
        <w:tc>
          <w:tcPr>
            <w:tcW w:w="1377" w:type="dxa"/>
          </w:tcPr>
          <w:p w14:paraId="5D89C793" w14:textId="77777777" w:rsidR="00D117D0" w:rsidRPr="00786E0B" w:rsidRDefault="00D117D0" w:rsidP="009C320B">
            <w:pPr>
              <w:rPr>
                <w:sz w:val="28"/>
                <w:szCs w:val="28"/>
              </w:rPr>
            </w:pPr>
          </w:p>
        </w:tc>
        <w:tc>
          <w:tcPr>
            <w:tcW w:w="1611" w:type="dxa"/>
          </w:tcPr>
          <w:p w14:paraId="09BA3AEE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 de control de calidad</w:t>
            </w:r>
          </w:p>
        </w:tc>
        <w:tc>
          <w:tcPr>
            <w:tcW w:w="1800" w:type="dxa"/>
          </w:tcPr>
          <w:p w14:paraId="48737ED9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1350" w:type="dxa"/>
          </w:tcPr>
          <w:p w14:paraId="11D62220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</w:t>
            </w:r>
          </w:p>
        </w:tc>
        <w:tc>
          <w:tcPr>
            <w:tcW w:w="1800" w:type="dxa"/>
          </w:tcPr>
          <w:p w14:paraId="5EE7F08D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inferior del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1980" w:type="dxa"/>
          </w:tcPr>
          <w:p w14:paraId="030443A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superior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</w:tr>
      <w:tr w:rsidR="00D117D0" w14:paraId="3EBC31B4" w14:textId="77777777" w:rsidTr="0036457A">
        <w:trPr>
          <w:trHeight w:val="638"/>
        </w:trPr>
        <w:tc>
          <w:tcPr>
            <w:tcW w:w="1377" w:type="dxa"/>
            <w:vMerge w:val="restart"/>
            <w:vAlign w:val="center"/>
          </w:tcPr>
          <w:p w14:paraId="030CD895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Glucosa</w:t>
            </w:r>
          </w:p>
        </w:tc>
        <w:tc>
          <w:tcPr>
            <w:tcW w:w="1611" w:type="dxa"/>
            <w:vAlign w:val="center"/>
          </w:tcPr>
          <w:p w14:paraId="1EDD6C6D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</w:t>
            </w:r>
          </w:p>
        </w:tc>
        <w:tc>
          <w:tcPr>
            <w:tcW w:w="1800" w:type="dxa"/>
            <w:vAlign w:val="center"/>
          </w:tcPr>
          <w:p w14:paraId="2F955017" w14:textId="77777777" w:rsidR="00D117D0" w:rsidRPr="00786E0B" w:rsidRDefault="007C3E15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2,78 mmol/L</w:t>
            </w:r>
          </w:p>
        </w:tc>
        <w:tc>
          <w:tcPr>
            <w:tcW w:w="1350" w:type="dxa"/>
            <w:vAlign w:val="center"/>
          </w:tcPr>
          <w:p w14:paraId="0E2E5F92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24151605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7FA7736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0EE136A0" w14:textId="77777777" w:rsidTr="0036457A">
        <w:trPr>
          <w:trHeight w:val="710"/>
        </w:trPr>
        <w:tc>
          <w:tcPr>
            <w:tcW w:w="1377" w:type="dxa"/>
            <w:vMerge/>
          </w:tcPr>
          <w:p w14:paraId="54CB8D1F" w14:textId="77777777" w:rsidR="00D117D0" w:rsidRDefault="00D117D0" w:rsidP="009C320B"/>
        </w:tc>
        <w:tc>
          <w:tcPr>
            <w:tcW w:w="1611" w:type="dxa"/>
            <w:vAlign w:val="center"/>
          </w:tcPr>
          <w:p w14:paraId="1FF1CA16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</w:t>
            </w:r>
          </w:p>
        </w:tc>
        <w:tc>
          <w:tcPr>
            <w:tcW w:w="1800" w:type="dxa"/>
            <w:vAlign w:val="center"/>
          </w:tcPr>
          <w:p w14:paraId="19E27015" w14:textId="77777777" w:rsidR="00D117D0" w:rsidRPr="00D117D0" w:rsidRDefault="007C3E15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5,72 mmol/L</w:t>
            </w:r>
          </w:p>
        </w:tc>
        <w:tc>
          <w:tcPr>
            <w:tcW w:w="1350" w:type="dxa"/>
            <w:vAlign w:val="center"/>
          </w:tcPr>
          <w:p w14:paraId="1EF2910D" w14:textId="77777777" w:rsidR="00D117D0" w:rsidRDefault="00D117D0" w:rsidP="00D117D0"/>
        </w:tc>
        <w:tc>
          <w:tcPr>
            <w:tcW w:w="1800" w:type="dxa"/>
            <w:vAlign w:val="center"/>
          </w:tcPr>
          <w:p w14:paraId="5AB354C5" w14:textId="77777777" w:rsidR="00D117D0" w:rsidRDefault="00D117D0" w:rsidP="00D117D0"/>
        </w:tc>
        <w:tc>
          <w:tcPr>
            <w:tcW w:w="1980" w:type="dxa"/>
            <w:vAlign w:val="center"/>
          </w:tcPr>
          <w:p w14:paraId="2CC7FA7C" w14:textId="77777777" w:rsidR="00D117D0" w:rsidRDefault="00D117D0" w:rsidP="00D117D0"/>
        </w:tc>
      </w:tr>
    </w:tbl>
    <w:p w14:paraId="70F947DA" w14:textId="77777777" w:rsidR="00786E0B" w:rsidRDefault="00786E0B"/>
    <w:p w14:paraId="26466B16" w14:textId="77777777" w:rsidR="002B4530" w:rsidRDefault="00450A78" w:rsidP="004D72CC">
      <w:pPr>
        <w:ind w:left="1440"/>
      </w:pPr>
      <w:r>
        <w:rPr>
          <w:noProof/>
          <w:lang w:val="es"/>
        </w:rPr>
        <w:drawing>
          <wp:inline distT="0" distB="0" distL="0" distR="0" wp14:anchorId="792C8FFA" wp14:editId="3D9C59C3">
            <wp:extent cx="4572635" cy="186563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25B79" w14:textId="77777777" w:rsidR="002B4530" w:rsidRPr="002B4530" w:rsidRDefault="002B4530" w:rsidP="00086966">
      <w:pPr>
        <w:numPr>
          <w:ilvl w:val="0"/>
          <w:numId w:val="6"/>
        </w:numPr>
        <w:spacing w:after="0" w:line="240" w:lineRule="auto"/>
        <w:contextualSpacing/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es"/>
        </w:rPr>
        <w:lastRenderedPageBreak/>
        <w:t>No existe un límite de TE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vertAlign w:val="subscript"/>
          <w:lang w:val="es"/>
        </w:rPr>
        <w:t>A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es"/>
        </w:rPr>
        <w:t xml:space="preserve"> publicado, usted decide utilizar un informe de encuesta reciente de CD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vertAlign w:val="subscript"/>
          <w:lang w:val="es"/>
        </w:rPr>
        <w:t>4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es"/>
        </w:rPr>
        <w:t xml:space="preserve"> y multiplicar la mediana del % de CV del grupo de pares por un factor de 3. </w:t>
      </w:r>
    </w:p>
    <w:p w14:paraId="0E1BED21" w14:textId="77777777" w:rsidR="002B4530" w:rsidRPr="002B4530" w:rsidRDefault="002B4530" w:rsidP="002B4530">
      <w:pPr>
        <w:spacing w:after="0" w:line="240" w:lineRule="auto"/>
        <w:ind w:left="720"/>
        <w:contextualSpacing/>
      </w:pPr>
    </w:p>
    <w:p w14:paraId="6064B8FE" w14:textId="77777777" w:rsidR="002B4530" w:rsidRDefault="002B4530" w:rsidP="002B4530">
      <w:pPr>
        <w:spacing w:before="120" w:after="240" w:line="240" w:lineRule="auto"/>
        <w:ind w:left="720"/>
        <w:contextualSpacing/>
      </w:pPr>
      <w:r>
        <w:rPr>
          <w:lang w:val="es"/>
        </w:rPr>
        <w:t>Resultados de la encuesta de CD</w:t>
      </w:r>
      <w:r>
        <w:rPr>
          <w:vertAlign w:val="subscript"/>
          <w:lang w:val="es"/>
        </w:rPr>
        <w:t>4</w:t>
      </w:r>
      <w:r>
        <w:rPr>
          <w:lang w:val="es"/>
        </w:rPr>
        <w:t xml:space="preserve"> más reciente.  Los valores se expresan en célula/uL a menos que se especifique lo contrario.</w:t>
      </w:r>
    </w:p>
    <w:p w14:paraId="1319D659" w14:textId="77777777" w:rsidR="002B4530" w:rsidRPr="002B4530" w:rsidRDefault="002B4530" w:rsidP="002B4530">
      <w:pPr>
        <w:spacing w:before="120" w:after="240" w:line="240" w:lineRule="auto"/>
        <w:ind w:left="720"/>
        <w:contextualSpacing/>
        <w:rPr>
          <w:sz w:val="16"/>
          <w:szCs w:val="16"/>
        </w:rPr>
      </w:pPr>
    </w:p>
    <w:tbl>
      <w:tblPr>
        <w:tblW w:w="5160" w:type="dxa"/>
        <w:tblInd w:w="19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4"/>
        <w:gridCol w:w="1290"/>
        <w:gridCol w:w="1288"/>
        <w:gridCol w:w="1288"/>
      </w:tblGrid>
      <w:tr w:rsidR="002B4530" w:rsidRPr="00786E0B" w14:paraId="1F528698" w14:textId="77777777" w:rsidTr="007665F1">
        <w:trPr>
          <w:trHeight w:val="362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0C14A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Muestra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40D20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Media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B844EA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SD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89901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es"/>
              </w:rPr>
              <w:t>% de CV</w:t>
            </w:r>
          </w:p>
        </w:tc>
      </w:tr>
      <w:tr w:rsidR="002B4530" w:rsidRPr="00786E0B" w14:paraId="79D54F63" w14:textId="77777777" w:rsidTr="007665F1">
        <w:trPr>
          <w:trHeight w:val="390"/>
        </w:trPr>
        <w:tc>
          <w:tcPr>
            <w:tcW w:w="1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236C8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C-1</w:t>
            </w:r>
          </w:p>
        </w:tc>
        <w:tc>
          <w:tcPr>
            <w:tcW w:w="12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C6E06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287,5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15AE13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21,0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C3FD33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7,3 %</w:t>
            </w:r>
          </w:p>
        </w:tc>
      </w:tr>
      <w:tr w:rsidR="002B4530" w:rsidRPr="00786E0B" w14:paraId="7BCE4C44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37C36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C-2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0CA35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850,1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A1BA2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41,6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330185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4,9 %</w:t>
            </w:r>
          </w:p>
        </w:tc>
      </w:tr>
      <w:tr w:rsidR="002B4530" w:rsidRPr="00786E0B" w14:paraId="721F4FD8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50BDC5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C-3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8D0C28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61,0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1808FC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4,1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D9D11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6,7 %</w:t>
            </w:r>
          </w:p>
        </w:tc>
      </w:tr>
      <w:tr w:rsidR="002B4530" w:rsidRPr="00786E0B" w14:paraId="7320931B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46F3ED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C-4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0898A6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771,4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D4F211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40,1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57673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es"/>
              </w:rPr>
              <w:t>5,2 %</w:t>
            </w:r>
          </w:p>
        </w:tc>
      </w:tr>
      <w:tr w:rsidR="002B4530" w:rsidRPr="00786E0B" w14:paraId="0DF80B6D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B86DF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C-5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60746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162,0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5F5A8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9,7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21D513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"/>
              </w:rPr>
              <w:t>6,0 %</w:t>
            </w:r>
          </w:p>
        </w:tc>
      </w:tr>
    </w:tbl>
    <w:p w14:paraId="7FDB200C" w14:textId="77777777" w:rsidR="002B4530" w:rsidRDefault="002B45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521"/>
        <w:gridCol w:w="1890"/>
        <w:gridCol w:w="1350"/>
        <w:gridCol w:w="1800"/>
        <w:gridCol w:w="1980"/>
      </w:tblGrid>
      <w:tr w:rsidR="002B4530" w14:paraId="674A613E" w14:textId="77777777" w:rsidTr="0036457A">
        <w:tc>
          <w:tcPr>
            <w:tcW w:w="1377" w:type="dxa"/>
            <w:vMerge w:val="restart"/>
            <w:vAlign w:val="center"/>
          </w:tcPr>
          <w:p w14:paraId="14696931" w14:textId="77777777" w:rsidR="002B4530" w:rsidRPr="00786E0B" w:rsidRDefault="002B4530" w:rsidP="002B4530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CD4</w:t>
            </w:r>
          </w:p>
        </w:tc>
        <w:tc>
          <w:tcPr>
            <w:tcW w:w="1521" w:type="dxa"/>
          </w:tcPr>
          <w:p w14:paraId="2AF547F5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 de control de calidad</w:t>
            </w:r>
          </w:p>
        </w:tc>
        <w:tc>
          <w:tcPr>
            <w:tcW w:w="1890" w:type="dxa"/>
          </w:tcPr>
          <w:p w14:paraId="1ED63C9A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1350" w:type="dxa"/>
          </w:tcPr>
          <w:p w14:paraId="1BDF9512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</w:t>
            </w:r>
          </w:p>
        </w:tc>
        <w:tc>
          <w:tcPr>
            <w:tcW w:w="1800" w:type="dxa"/>
          </w:tcPr>
          <w:p w14:paraId="6B66A50F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inferior del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1980" w:type="dxa"/>
          </w:tcPr>
          <w:p w14:paraId="5BD72244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Límite superior de 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</w:p>
        </w:tc>
      </w:tr>
      <w:tr w:rsidR="002B4530" w14:paraId="69DF9930" w14:textId="77777777" w:rsidTr="0036457A">
        <w:trPr>
          <w:trHeight w:val="638"/>
        </w:trPr>
        <w:tc>
          <w:tcPr>
            <w:tcW w:w="1377" w:type="dxa"/>
            <w:vMerge/>
            <w:vAlign w:val="center"/>
          </w:tcPr>
          <w:p w14:paraId="2B817FDC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vAlign w:val="center"/>
          </w:tcPr>
          <w:p w14:paraId="2212E9D3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</w:t>
            </w:r>
          </w:p>
        </w:tc>
        <w:tc>
          <w:tcPr>
            <w:tcW w:w="1890" w:type="dxa"/>
            <w:vAlign w:val="center"/>
          </w:tcPr>
          <w:p w14:paraId="4AA10165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50 células/uL</w:t>
            </w:r>
          </w:p>
        </w:tc>
        <w:tc>
          <w:tcPr>
            <w:tcW w:w="1350" w:type="dxa"/>
            <w:vAlign w:val="center"/>
          </w:tcPr>
          <w:p w14:paraId="1DBF4CF2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EF79DCE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C6DC307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</w:tr>
      <w:tr w:rsidR="002B4530" w14:paraId="5928B296" w14:textId="77777777" w:rsidTr="0036457A">
        <w:trPr>
          <w:trHeight w:val="710"/>
        </w:trPr>
        <w:tc>
          <w:tcPr>
            <w:tcW w:w="1377" w:type="dxa"/>
            <w:vMerge/>
          </w:tcPr>
          <w:p w14:paraId="4204C8BD" w14:textId="77777777" w:rsidR="002B4530" w:rsidRDefault="002B4530" w:rsidP="003C07EF"/>
        </w:tc>
        <w:tc>
          <w:tcPr>
            <w:tcW w:w="1521" w:type="dxa"/>
            <w:vAlign w:val="center"/>
          </w:tcPr>
          <w:p w14:paraId="4C95CFA1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</w:t>
            </w:r>
          </w:p>
        </w:tc>
        <w:tc>
          <w:tcPr>
            <w:tcW w:w="1890" w:type="dxa"/>
            <w:vAlign w:val="center"/>
          </w:tcPr>
          <w:p w14:paraId="2A4B2C94" w14:textId="77777777" w:rsidR="002B4530" w:rsidRPr="00D117D0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200 células/uL</w:t>
            </w:r>
          </w:p>
        </w:tc>
        <w:tc>
          <w:tcPr>
            <w:tcW w:w="1350" w:type="dxa"/>
            <w:vAlign w:val="center"/>
          </w:tcPr>
          <w:p w14:paraId="20FA027C" w14:textId="77777777" w:rsidR="002B4530" w:rsidRDefault="002B4530" w:rsidP="003C07EF"/>
        </w:tc>
        <w:tc>
          <w:tcPr>
            <w:tcW w:w="1800" w:type="dxa"/>
            <w:vAlign w:val="center"/>
          </w:tcPr>
          <w:p w14:paraId="323E04EC" w14:textId="77777777" w:rsidR="002B4530" w:rsidRDefault="002B4530" w:rsidP="003C07EF"/>
        </w:tc>
        <w:tc>
          <w:tcPr>
            <w:tcW w:w="1980" w:type="dxa"/>
            <w:vAlign w:val="center"/>
          </w:tcPr>
          <w:p w14:paraId="104F9C37" w14:textId="77777777" w:rsidR="002B4530" w:rsidRDefault="002B4530" w:rsidP="003C07EF"/>
        </w:tc>
      </w:tr>
      <w:tr w:rsidR="002B4530" w14:paraId="59A0AF51" w14:textId="77777777" w:rsidTr="0036457A">
        <w:trPr>
          <w:trHeight w:val="710"/>
        </w:trPr>
        <w:tc>
          <w:tcPr>
            <w:tcW w:w="1377" w:type="dxa"/>
            <w:vMerge/>
          </w:tcPr>
          <w:p w14:paraId="0957FEB6" w14:textId="77777777" w:rsidR="002B4530" w:rsidRDefault="002B4530" w:rsidP="003C07EF"/>
        </w:tc>
        <w:tc>
          <w:tcPr>
            <w:tcW w:w="1521" w:type="dxa"/>
            <w:vAlign w:val="center"/>
          </w:tcPr>
          <w:p w14:paraId="0FD333E8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Nivel III</w:t>
            </w:r>
          </w:p>
        </w:tc>
        <w:tc>
          <w:tcPr>
            <w:tcW w:w="1890" w:type="dxa"/>
            <w:vAlign w:val="center"/>
          </w:tcPr>
          <w:p w14:paraId="347B1011" w14:textId="77777777" w:rsidR="002B4530" w:rsidRPr="00D117D0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700 células/uL</w:t>
            </w:r>
          </w:p>
        </w:tc>
        <w:tc>
          <w:tcPr>
            <w:tcW w:w="1350" w:type="dxa"/>
            <w:vAlign w:val="center"/>
          </w:tcPr>
          <w:p w14:paraId="70242C46" w14:textId="77777777" w:rsidR="002B4530" w:rsidRDefault="002B4530" w:rsidP="003C07EF"/>
        </w:tc>
        <w:tc>
          <w:tcPr>
            <w:tcW w:w="1800" w:type="dxa"/>
            <w:vAlign w:val="center"/>
          </w:tcPr>
          <w:p w14:paraId="36C359F0" w14:textId="77777777" w:rsidR="002B4530" w:rsidRDefault="002B4530" w:rsidP="003C07EF"/>
        </w:tc>
        <w:tc>
          <w:tcPr>
            <w:tcW w:w="1980" w:type="dxa"/>
            <w:vAlign w:val="center"/>
          </w:tcPr>
          <w:p w14:paraId="7F5E243A" w14:textId="77777777" w:rsidR="002B4530" w:rsidRDefault="002B4530" w:rsidP="003C07EF"/>
        </w:tc>
      </w:tr>
    </w:tbl>
    <w:p w14:paraId="0472A626" w14:textId="77777777" w:rsidR="002B4530" w:rsidRDefault="002B4530"/>
    <w:p w14:paraId="3D5CAC9D" w14:textId="77777777" w:rsidR="004D72CC" w:rsidRDefault="004D72CC" w:rsidP="004D72CC">
      <w:pPr>
        <w:ind w:left="1440"/>
      </w:pPr>
      <w:r>
        <w:rPr>
          <w:noProof/>
          <w:lang w:val="es"/>
        </w:rPr>
        <w:drawing>
          <wp:inline distT="0" distB="0" distL="0" distR="0" wp14:anchorId="322C7611" wp14:editId="6EBA370D">
            <wp:extent cx="4571788" cy="27813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89"/>
                    <a:stretch/>
                  </pic:blipFill>
                  <pic:spPr bwMode="auto">
                    <a:xfrm>
                      <a:off x="0" y="0"/>
                      <a:ext cx="4572635" cy="278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72CC" w:rsidSect="007B6C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E79B" w14:textId="77777777" w:rsidR="005F78A1" w:rsidRDefault="005F78A1" w:rsidP="00251F79">
      <w:pPr>
        <w:spacing w:after="0" w:line="240" w:lineRule="auto"/>
      </w:pPr>
      <w:r>
        <w:separator/>
      </w:r>
    </w:p>
  </w:endnote>
  <w:endnote w:type="continuationSeparator" w:id="0">
    <w:p w14:paraId="24B85841" w14:textId="77777777" w:rsidR="005F78A1" w:rsidRDefault="005F78A1" w:rsidP="0025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1A94" w14:textId="77777777" w:rsidR="00EF4A9B" w:rsidRDefault="00EF4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52CC" w14:textId="590CEFD1" w:rsidR="00EF4A9B" w:rsidRDefault="00EF4A9B">
    <w:pPr>
      <w:pStyle w:val="Footer"/>
    </w:pPr>
    <w:r>
      <w:rPr>
        <w:lang w:val="es"/>
      </w:rPr>
      <w:t>Hoja de trabajo 5: Cálculo de los límites de error de TE</w:t>
    </w:r>
    <w:r>
      <w:rPr>
        <w:vertAlign w:val="subscript"/>
        <w:lang w:val="es"/>
      </w:rPr>
      <w:t>A</w:t>
    </w:r>
  </w:p>
  <w:p w14:paraId="0AFB9B79" w14:textId="77777777" w:rsidR="001035A6" w:rsidRPr="001035A6" w:rsidRDefault="001035A6" w:rsidP="001035A6">
    <w:pPr>
      <w:pStyle w:val="Footer"/>
      <w:jc w:val="right"/>
      <w:rPr>
        <w:rFonts w:ascii="Arial" w:hAnsi="Arial" w:cs="Arial"/>
        <w:b/>
        <w:color w:val="0099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682E" w14:textId="77777777" w:rsidR="00EF4A9B" w:rsidRDefault="00EF4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A317" w14:textId="77777777" w:rsidR="005F78A1" w:rsidRDefault="005F78A1" w:rsidP="00251F79">
      <w:pPr>
        <w:spacing w:after="0" w:line="240" w:lineRule="auto"/>
      </w:pPr>
      <w:r>
        <w:separator/>
      </w:r>
    </w:p>
  </w:footnote>
  <w:footnote w:type="continuationSeparator" w:id="0">
    <w:p w14:paraId="44792851" w14:textId="77777777" w:rsidR="005F78A1" w:rsidRDefault="005F78A1" w:rsidP="00251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595D" w14:textId="77777777" w:rsidR="00EF4A9B" w:rsidRDefault="00EF4A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FD3F" w14:textId="77777777" w:rsidR="00251F79" w:rsidRPr="00251F79" w:rsidRDefault="00251F79" w:rsidP="00251F79">
    <w:pPr>
      <w:shd w:val="clear" w:color="auto" w:fill="996633"/>
      <w:tabs>
        <w:tab w:val="center" w:pos="4680"/>
        <w:tab w:val="right" w:pos="9360"/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Hoja de trabajo 5: Cálculo de los límites de error de TE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bscript"/>
        <w:lang w:val="es"/>
      </w:rPr>
      <w:t xml:space="preserve">A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811</w:t>
    </w:r>
  </w:p>
  <w:p w14:paraId="404B098B" w14:textId="77777777" w:rsidR="00251F79" w:rsidRDefault="00251F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B4E" w14:textId="77777777" w:rsidR="00EF4A9B" w:rsidRDefault="00EF4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AC0"/>
    <w:multiLevelType w:val="hybridMultilevel"/>
    <w:tmpl w:val="1F5C9284"/>
    <w:lvl w:ilvl="0" w:tplc="3FEA6E6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8A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869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2C8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CDC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B4EE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648E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461D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10A0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83097"/>
    <w:multiLevelType w:val="hybridMultilevel"/>
    <w:tmpl w:val="E752B94E"/>
    <w:lvl w:ilvl="0" w:tplc="67E645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8"/>
        <w:szCs w:val="28"/>
      </w:rPr>
    </w:lvl>
    <w:lvl w:ilvl="1" w:tplc="5164C0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2E7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A20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D26F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000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A8F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A7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46C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83C56"/>
    <w:multiLevelType w:val="hybridMultilevel"/>
    <w:tmpl w:val="E0A25282"/>
    <w:lvl w:ilvl="0" w:tplc="ABA6B02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8C0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126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BEC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F6A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42A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E29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5A6A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96BD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29264E"/>
    <w:multiLevelType w:val="hybridMultilevel"/>
    <w:tmpl w:val="5AE0C5B0"/>
    <w:lvl w:ilvl="0" w:tplc="C0A2A4D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51315"/>
    <w:multiLevelType w:val="hybridMultilevel"/>
    <w:tmpl w:val="6A0A836A"/>
    <w:lvl w:ilvl="0" w:tplc="19F66B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EC3E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EC2F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066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BEF9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187C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E1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524B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9619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3B2940"/>
    <w:multiLevelType w:val="hybridMultilevel"/>
    <w:tmpl w:val="67FCAA98"/>
    <w:lvl w:ilvl="0" w:tplc="272C37A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EE76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03C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0A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892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D89F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4690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7E71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082D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01051A"/>
    <w:multiLevelType w:val="hybridMultilevel"/>
    <w:tmpl w:val="E4BA74AE"/>
    <w:lvl w:ilvl="0" w:tplc="C0A2A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C4B6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821F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803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CC3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3E9B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982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CF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CE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7A1FEB"/>
    <w:multiLevelType w:val="hybridMultilevel"/>
    <w:tmpl w:val="078CDE56"/>
    <w:lvl w:ilvl="0" w:tplc="1B8C4F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7C483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FE47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44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8CC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0AB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AB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F877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8C7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F0156"/>
    <w:multiLevelType w:val="hybridMultilevel"/>
    <w:tmpl w:val="E57A1AF8"/>
    <w:lvl w:ilvl="0" w:tplc="C0A2A4D4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70C5939"/>
    <w:multiLevelType w:val="hybridMultilevel"/>
    <w:tmpl w:val="3558F4A0"/>
    <w:lvl w:ilvl="0" w:tplc="1FE64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B67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21D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97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726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EE2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AA9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29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A8B4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927785">
    <w:abstractNumId w:val="6"/>
  </w:num>
  <w:num w:numId="2" w16cid:durableId="1515028310">
    <w:abstractNumId w:val="4"/>
  </w:num>
  <w:num w:numId="3" w16cid:durableId="1596091012">
    <w:abstractNumId w:val="0"/>
  </w:num>
  <w:num w:numId="4" w16cid:durableId="1603755239">
    <w:abstractNumId w:val="2"/>
  </w:num>
  <w:num w:numId="5" w16cid:durableId="1138180749">
    <w:abstractNumId w:val="9"/>
  </w:num>
  <w:num w:numId="6" w16cid:durableId="277221327">
    <w:abstractNumId w:val="7"/>
  </w:num>
  <w:num w:numId="7" w16cid:durableId="1455365836">
    <w:abstractNumId w:val="5"/>
  </w:num>
  <w:num w:numId="8" w16cid:durableId="1744251731">
    <w:abstractNumId w:val="1"/>
  </w:num>
  <w:num w:numId="9" w16cid:durableId="1120610565">
    <w:abstractNumId w:val="3"/>
  </w:num>
  <w:num w:numId="10" w16cid:durableId="690412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277"/>
    <w:rsid w:val="00054C57"/>
    <w:rsid w:val="00086966"/>
    <w:rsid w:val="000B7880"/>
    <w:rsid w:val="001035A6"/>
    <w:rsid w:val="00177DE4"/>
    <w:rsid w:val="001D7E21"/>
    <w:rsid w:val="0020686E"/>
    <w:rsid w:val="00217063"/>
    <w:rsid w:val="00240206"/>
    <w:rsid w:val="0024263B"/>
    <w:rsid w:val="00251F79"/>
    <w:rsid w:val="002A1484"/>
    <w:rsid w:val="002B4530"/>
    <w:rsid w:val="002B63F7"/>
    <w:rsid w:val="00355F4F"/>
    <w:rsid w:val="0036457A"/>
    <w:rsid w:val="003D26EB"/>
    <w:rsid w:val="00450A78"/>
    <w:rsid w:val="004D72CC"/>
    <w:rsid w:val="00566EC1"/>
    <w:rsid w:val="005E779E"/>
    <w:rsid w:val="005F78A1"/>
    <w:rsid w:val="006215A6"/>
    <w:rsid w:val="006471B9"/>
    <w:rsid w:val="0072669B"/>
    <w:rsid w:val="007364A3"/>
    <w:rsid w:val="007665F1"/>
    <w:rsid w:val="00786E0B"/>
    <w:rsid w:val="007B6CCD"/>
    <w:rsid w:val="007C3E15"/>
    <w:rsid w:val="00956DD0"/>
    <w:rsid w:val="009C1912"/>
    <w:rsid w:val="00B85C43"/>
    <w:rsid w:val="00BF0277"/>
    <w:rsid w:val="00CB2876"/>
    <w:rsid w:val="00CE4469"/>
    <w:rsid w:val="00D116D1"/>
    <w:rsid w:val="00D117D0"/>
    <w:rsid w:val="00D3063A"/>
    <w:rsid w:val="00E3059B"/>
    <w:rsid w:val="00E77D0B"/>
    <w:rsid w:val="00EF4A9B"/>
    <w:rsid w:val="00F1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4D40"/>
  <w15:docId w15:val="{2D218371-493C-4FAF-A536-03F1230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2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027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4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1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F79"/>
  </w:style>
  <w:style w:type="paragraph" w:styleId="Footer">
    <w:name w:val="footer"/>
    <w:basedOn w:val="Normal"/>
    <w:link w:val="FooterChar"/>
    <w:uiPriority w:val="99"/>
    <w:unhideWhenUsed/>
    <w:rsid w:val="00251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F79"/>
  </w:style>
  <w:style w:type="table" w:styleId="TableGrid">
    <w:name w:val="Table Grid"/>
    <w:basedOn w:val="TableNormal"/>
    <w:uiPriority w:val="59"/>
    <w:rsid w:val="00786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524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68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48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14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3</cp:revision>
  <cp:lastPrinted>2013-12-16T12:38:00Z</cp:lastPrinted>
  <dcterms:created xsi:type="dcterms:W3CDTF">2021-09-09T13:28:00Z</dcterms:created>
  <dcterms:modified xsi:type="dcterms:W3CDTF">2025-05-01T21:08:00Z</dcterms:modified>
</cp:coreProperties>
</file>