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56965" w14:textId="77777777" w:rsidR="00624214" w:rsidRPr="00B80887" w:rsidRDefault="00624214" w:rsidP="005746BD">
      <w:pPr>
        <w:spacing w:after="0" w:line="240" w:lineRule="auto"/>
      </w:pPr>
      <w:r>
        <w:rPr>
          <w:sz w:val="28"/>
          <w:szCs w:val="28"/>
          <w:lang w:val="es"/>
        </w:rPr>
        <w:t>Instrucciones:</w:t>
      </w:r>
    </w:p>
    <w:p w14:paraId="53F93A08" w14:textId="77777777" w:rsidR="00624214" w:rsidRPr="00B80887" w:rsidRDefault="00624214" w:rsidP="0062421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tab/>
        <w:t>A partir de la información proporcionada por el gráfico LJ, determine la media y la SD asignadas en umol/L. A partir de su examen visual del gráfico, calcule aproximadamente la media y la SD observadas en umol/L. Complete los espacios en blanco con sus respuestas.</w:t>
      </w:r>
      <w:r>
        <w:rPr>
          <w:sz w:val="28"/>
          <w:szCs w:val="28"/>
          <w:lang w:val="es"/>
        </w:rPr>
        <w:tab/>
      </w:r>
    </w:p>
    <w:p w14:paraId="1B3425CB" w14:textId="77777777" w:rsidR="00934753" w:rsidRDefault="00624214" w:rsidP="0058369F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tab/>
        <w:t xml:space="preserve">Dibuje la curva de Gauss utilizando la media asignada y la SD asignada en el gráfico LJ.  Dibuje otra curva de Gauss utilizando la media observada y la SD observada.  Etiquete las siguientes secciones de las curvas como </w:t>
      </w:r>
      <w:r>
        <w:rPr>
          <w:i/>
          <w:iCs/>
          <w:sz w:val="28"/>
          <w:szCs w:val="28"/>
          <w:lang w:val="es"/>
        </w:rPr>
        <w:t>aceptación verdadera</w:t>
      </w:r>
      <w:r>
        <w:rPr>
          <w:sz w:val="28"/>
          <w:szCs w:val="28"/>
          <w:lang w:val="es"/>
        </w:rPr>
        <w:t xml:space="preserve"> y </w:t>
      </w:r>
      <w:r>
        <w:rPr>
          <w:i/>
          <w:iCs/>
          <w:sz w:val="28"/>
          <w:szCs w:val="28"/>
          <w:lang w:val="es"/>
        </w:rPr>
        <w:t>falso rechazo</w:t>
      </w:r>
      <w:r>
        <w:rPr>
          <w:sz w:val="28"/>
          <w:szCs w:val="28"/>
          <w:lang w:val="es"/>
        </w:rPr>
        <w:t xml:space="preserve">.  Consulte la </w:t>
      </w:r>
      <w:r>
        <w:rPr>
          <w:color w:val="009900"/>
          <w:sz w:val="28"/>
          <w:szCs w:val="28"/>
          <w:u w:val="single"/>
          <w:lang w:val="es"/>
        </w:rPr>
        <w:t>Ayuda de trabajo 1: Posibles resultados</w:t>
      </w:r>
      <w:r>
        <w:rPr>
          <w:color w:val="009900"/>
          <w:sz w:val="28"/>
          <w:szCs w:val="28"/>
          <w:lang w:val="es"/>
        </w:rPr>
        <w:t xml:space="preserve"> </w:t>
      </w:r>
      <w:r>
        <w:rPr>
          <w:sz w:val="28"/>
          <w:szCs w:val="28"/>
          <w:lang w:val="es"/>
        </w:rPr>
        <w:t>para obtener ayuda.</w:t>
      </w:r>
    </w:p>
    <w:p w14:paraId="3A9A8AE7" w14:textId="6AF96E85" w:rsidR="00667216" w:rsidRDefault="00886E12">
      <w:pPr>
        <w:rPr>
          <w:sz w:val="28"/>
          <w:szCs w:val="28"/>
        </w:rPr>
      </w:pPr>
      <w:r>
        <w:rPr>
          <w:noProof/>
          <w:lang w:val="es"/>
        </w:rPr>
        <w:drawing>
          <wp:inline distT="0" distB="0" distL="0" distR="0" wp14:anchorId="099C817C" wp14:editId="36143741">
            <wp:extent cx="9778365" cy="4756785"/>
            <wp:effectExtent l="0" t="0" r="0" b="5715"/>
            <wp:docPr id="19952178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8365" cy="475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F958F" w14:textId="77777777" w:rsidR="00B80887" w:rsidRDefault="00B80887">
      <w:pPr>
        <w:rPr>
          <w:sz w:val="28"/>
          <w:szCs w:val="28"/>
        </w:rPr>
        <w:sectPr w:rsidR="00B80887" w:rsidSect="00CD059F">
          <w:headerReference w:type="default" r:id="rId8"/>
          <w:pgSz w:w="16839" w:h="11907" w:orient="landscape" w:code="9"/>
          <w:pgMar w:top="720" w:right="720" w:bottom="720" w:left="720" w:header="630" w:footer="720" w:gutter="0"/>
          <w:cols w:space="720"/>
          <w:docGrid w:linePitch="360"/>
        </w:sectPr>
      </w:pPr>
    </w:p>
    <w:p w14:paraId="17A98065" w14:textId="77777777" w:rsidR="00B80887" w:rsidRDefault="00827303">
      <w:pPr>
        <w:rPr>
          <w:sz w:val="28"/>
          <w:szCs w:val="28"/>
        </w:rPr>
      </w:pPr>
      <w:r>
        <w:rPr>
          <w:noProof/>
          <w:lang w:val="es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0ADF3D" wp14:editId="1622E32E">
                <wp:simplePos x="0" y="0"/>
                <wp:positionH relativeFrom="column">
                  <wp:posOffset>-171450</wp:posOffset>
                </wp:positionH>
                <wp:positionV relativeFrom="paragraph">
                  <wp:posOffset>74930</wp:posOffset>
                </wp:positionV>
                <wp:extent cx="891540" cy="609600"/>
                <wp:effectExtent l="0" t="0" r="22860" b="19050"/>
                <wp:wrapNone/>
                <wp:docPr id="51" name="Rounded 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1540" cy="609600"/>
                        </a:xfrm>
                        <a:prstGeom prst="round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4F7DF9" w14:textId="77777777" w:rsidR="00827303" w:rsidRPr="005746BD" w:rsidRDefault="00827303" w:rsidP="0082730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hAnsiTheme="minorHAnsi" w:cstheme="minorBidi"/>
                                <w:color w:val="FFFFFF" w:themeColor="light1"/>
                                <w:sz w:val="72"/>
                                <w:szCs w:val="72"/>
                                <w:lang w:val="es"/>
                              </w:rPr>
                              <w:t>6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0ADF3D" id="Rounded Rectangle 50" o:spid="_x0000_s1026" style="position:absolute;margin-left:-13.5pt;margin-top:5.9pt;width:70.2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" fillcolor="black [3213]" strokecolor="#243f60 [1604]" strokeweight="2pt">
                <v:textbox>
                  <w:txbxContent>
                    <w:p w14:paraId="124F7DF9" w14:textId="77777777" w:rsidR="00827303" w:rsidRPr="005746BD" w:rsidRDefault="00827303" w:rsidP="00827303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72"/>
                          <w:szCs w:val="72"/>
                        </w:rPr>
                      </w:pPr>
                      <w:r>
                        <w:rPr>
                          <w:rFonts w:asciiTheme="minorHAnsi" w:hAnsiTheme="minorHAnsi" w:cstheme="minorBidi"/>
                          <w:color w:val="FFFFFF" w:themeColor="light1"/>
                          <w:sz w:val="72"/>
                          <w:szCs w:val="72"/>
                          <w:lang w:val="es"/>
                        </w:rPr>
                        <w:t>6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CAF5651" w14:textId="77777777" w:rsidR="00827303" w:rsidRDefault="00827303">
      <w:pPr>
        <w:rPr>
          <w:sz w:val="28"/>
          <w:szCs w:val="28"/>
        </w:rPr>
      </w:pPr>
    </w:p>
    <w:p w14:paraId="4D8F4109" w14:textId="77777777" w:rsidR="00624214" w:rsidRPr="005D4B22" w:rsidRDefault="00624214" w:rsidP="00624214">
      <w:pPr>
        <w:rPr>
          <w:sz w:val="28"/>
          <w:szCs w:val="28"/>
        </w:rPr>
      </w:pPr>
      <w:r>
        <w:rPr>
          <w:sz w:val="28"/>
          <w:szCs w:val="28"/>
          <w:lang w:val="es"/>
        </w:rPr>
        <w:t xml:space="preserve">Utilizando la SD </w:t>
      </w:r>
      <w:r>
        <w:rPr>
          <w:sz w:val="28"/>
          <w:szCs w:val="28"/>
          <w:u w:val="single"/>
          <w:lang w:val="es"/>
        </w:rPr>
        <w:t>asignada</w:t>
      </w:r>
      <w:r>
        <w:rPr>
          <w:sz w:val="28"/>
          <w:szCs w:val="28"/>
          <w:lang w:val="es"/>
        </w:rPr>
        <w:t>, ¿cuáles son los valores (umol/L) para los límites de control de ± 2SD?</w:t>
      </w:r>
    </w:p>
    <w:p w14:paraId="0BBEC76C" w14:textId="77777777" w:rsidR="00624214" w:rsidRDefault="00624214" w:rsidP="00624214">
      <w:pPr>
        <w:rPr>
          <w:sz w:val="28"/>
          <w:szCs w:val="28"/>
        </w:rPr>
      </w:pPr>
      <w:r>
        <w:rPr>
          <w:sz w:val="28"/>
          <w:szCs w:val="28"/>
          <w:lang w:val="es"/>
        </w:rPr>
        <w:t xml:space="preserve">Utilizando la SD </w:t>
      </w:r>
      <w:r>
        <w:rPr>
          <w:sz w:val="28"/>
          <w:szCs w:val="28"/>
          <w:u w:val="single"/>
          <w:lang w:val="es"/>
        </w:rPr>
        <w:t>observada</w:t>
      </w:r>
      <w:r>
        <w:rPr>
          <w:sz w:val="28"/>
          <w:szCs w:val="28"/>
          <w:lang w:val="es"/>
        </w:rPr>
        <w:t xml:space="preserve">, ¿cuáles son los valores (umol/L) para ± 2SD? </w:t>
      </w:r>
      <w:r>
        <w:rPr>
          <w:sz w:val="28"/>
          <w:szCs w:val="28"/>
          <w:lang w:val="es"/>
        </w:rPr>
        <w:tab/>
      </w:r>
      <w:r>
        <w:rPr>
          <w:sz w:val="28"/>
          <w:szCs w:val="28"/>
          <w:lang w:val="es"/>
        </w:rPr>
        <w:tab/>
      </w:r>
      <w:r>
        <w:rPr>
          <w:sz w:val="28"/>
          <w:szCs w:val="28"/>
          <w:lang w:val="es"/>
        </w:rPr>
        <w:tab/>
      </w:r>
    </w:p>
    <w:p w14:paraId="30F522D9" w14:textId="77777777" w:rsidR="00770E81" w:rsidRPr="00770E81" w:rsidRDefault="00770E81" w:rsidP="00770E81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t xml:space="preserve">Esperamos que el 68 % de las mediciones se encuentren entre los límites de control -1SD y +1SD cuando el valor asignado es igual al observado en el gráfico.  Sin embargo, en este gráfico donde la SD </w:t>
      </w:r>
      <w:r>
        <w:rPr>
          <w:sz w:val="28"/>
          <w:szCs w:val="28"/>
          <w:vertAlign w:val="subscript"/>
          <w:lang w:val="es"/>
        </w:rPr>
        <w:t>asignada</w:t>
      </w:r>
      <w:r>
        <w:rPr>
          <w:sz w:val="28"/>
          <w:szCs w:val="28"/>
          <w:lang w:val="es"/>
        </w:rPr>
        <w:t xml:space="preserve"> ≠ SD </w:t>
      </w:r>
      <w:r>
        <w:rPr>
          <w:sz w:val="28"/>
          <w:szCs w:val="28"/>
          <w:vertAlign w:val="subscript"/>
          <w:lang w:val="es"/>
        </w:rPr>
        <w:t>observada</w:t>
      </w:r>
      <w:r>
        <w:rPr>
          <w:sz w:val="28"/>
          <w:szCs w:val="28"/>
          <w:lang w:val="es"/>
        </w:rPr>
        <w:t>, ¿el 68 % de los puntos de datos se encuentran entre qué límites de control?</w:t>
      </w:r>
    </w:p>
    <w:p w14:paraId="4746A38B" w14:textId="77777777" w:rsidR="00770E81" w:rsidRPr="00770E81" w:rsidRDefault="00770E81" w:rsidP="00770E81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t>¿El 95 % de los puntos de datos se encuentran entre qué límites de control?</w:t>
      </w:r>
    </w:p>
    <w:p w14:paraId="7BFCD49F" w14:textId="77777777" w:rsidR="00770E81" w:rsidRPr="005D4B22" w:rsidRDefault="00770E81" w:rsidP="00624214">
      <w:pPr>
        <w:rPr>
          <w:sz w:val="28"/>
          <w:szCs w:val="28"/>
        </w:rPr>
      </w:pPr>
    </w:p>
    <w:p w14:paraId="2D75E2C1" w14:textId="77777777" w:rsidR="00624214" w:rsidRPr="005D4B22" w:rsidRDefault="00624214" w:rsidP="0062421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t>¿Qué reglas de control de calidad se violan en el gráfico cuando la SD asignada ≠ SD observada?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60"/>
        <w:gridCol w:w="3552"/>
        <w:gridCol w:w="3571"/>
      </w:tblGrid>
      <w:tr w:rsidR="00624214" w14:paraId="079375B1" w14:textId="77777777" w:rsidTr="00696C14">
        <w:tc>
          <w:tcPr>
            <w:tcW w:w="3672" w:type="dxa"/>
          </w:tcPr>
          <w:p w14:paraId="1E88DDDB" w14:textId="77777777" w:rsidR="00624214" w:rsidRPr="00B02D95" w:rsidRDefault="00624214" w:rsidP="00696C14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Número de ejecución</w:t>
            </w:r>
          </w:p>
        </w:tc>
        <w:tc>
          <w:tcPr>
            <w:tcW w:w="3672" w:type="dxa"/>
          </w:tcPr>
          <w:p w14:paraId="03B3E8F0" w14:textId="77777777" w:rsidR="00624214" w:rsidRPr="00B02D95" w:rsidRDefault="00624214" w:rsidP="00696C14">
            <w:pPr>
              <w:spacing w:line="48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Reglas violadas</w:t>
            </w:r>
          </w:p>
        </w:tc>
        <w:tc>
          <w:tcPr>
            <w:tcW w:w="3672" w:type="dxa"/>
          </w:tcPr>
          <w:p w14:paraId="27FBF284" w14:textId="77777777" w:rsidR="00624214" w:rsidRPr="00B02D95" w:rsidRDefault="00624214" w:rsidP="00696C1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es"/>
              </w:rPr>
              <w:t>Interprete la medición de control (aceptación verdadera, falso rechazo o aceptación falsa)</w:t>
            </w:r>
          </w:p>
        </w:tc>
      </w:tr>
      <w:tr w:rsidR="00624214" w14:paraId="708FEE92" w14:textId="77777777" w:rsidTr="00696C14">
        <w:tc>
          <w:tcPr>
            <w:tcW w:w="3672" w:type="dxa"/>
          </w:tcPr>
          <w:p w14:paraId="3F16C292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67332883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30A622C0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624214" w14:paraId="399592A0" w14:textId="77777777" w:rsidTr="00696C14">
        <w:tc>
          <w:tcPr>
            <w:tcW w:w="3672" w:type="dxa"/>
          </w:tcPr>
          <w:p w14:paraId="5CC05A89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5A5E3194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6AA0E59C" w14:textId="77777777" w:rsidR="00624214" w:rsidRDefault="00624214" w:rsidP="00696C14"/>
        </w:tc>
      </w:tr>
      <w:tr w:rsidR="00624214" w14:paraId="3F69F06A" w14:textId="77777777" w:rsidTr="00696C14">
        <w:tc>
          <w:tcPr>
            <w:tcW w:w="3672" w:type="dxa"/>
          </w:tcPr>
          <w:p w14:paraId="3A26CEC1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7DD698A7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2CAB3701" w14:textId="77777777" w:rsidR="00624214" w:rsidRDefault="00624214" w:rsidP="00696C14"/>
        </w:tc>
      </w:tr>
      <w:tr w:rsidR="00624214" w14:paraId="2FF32B04" w14:textId="77777777" w:rsidTr="00696C14">
        <w:tc>
          <w:tcPr>
            <w:tcW w:w="3672" w:type="dxa"/>
          </w:tcPr>
          <w:p w14:paraId="5E38DE2F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46B09C72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006EA66C" w14:textId="77777777" w:rsidR="00624214" w:rsidRDefault="00624214" w:rsidP="00696C14"/>
        </w:tc>
      </w:tr>
      <w:tr w:rsidR="00624214" w14:paraId="47B0DB75" w14:textId="77777777" w:rsidTr="00696C14">
        <w:tc>
          <w:tcPr>
            <w:tcW w:w="3672" w:type="dxa"/>
          </w:tcPr>
          <w:p w14:paraId="1EC6119F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2F9EC596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790ECBE4" w14:textId="77777777" w:rsidR="00624214" w:rsidRDefault="00624214" w:rsidP="00696C14"/>
        </w:tc>
      </w:tr>
      <w:tr w:rsidR="00624214" w14:paraId="16AB6E44" w14:textId="77777777" w:rsidTr="00696C14">
        <w:tc>
          <w:tcPr>
            <w:tcW w:w="3672" w:type="dxa"/>
          </w:tcPr>
          <w:p w14:paraId="66DFEFD8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3801113A" w14:textId="77777777" w:rsidR="00624214" w:rsidRDefault="00624214" w:rsidP="00696C1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72" w:type="dxa"/>
          </w:tcPr>
          <w:p w14:paraId="1BFEBD28" w14:textId="77777777" w:rsidR="00624214" w:rsidRDefault="00624214" w:rsidP="00696C14"/>
        </w:tc>
      </w:tr>
    </w:tbl>
    <w:p w14:paraId="49B1EC29" w14:textId="77777777" w:rsidR="00624214" w:rsidRDefault="00624214" w:rsidP="00624214">
      <w:pPr>
        <w:spacing w:line="240" w:lineRule="auto"/>
        <w:rPr>
          <w:sz w:val="28"/>
          <w:szCs w:val="28"/>
        </w:rPr>
      </w:pPr>
    </w:p>
    <w:p w14:paraId="49BDC958" w14:textId="19431A26" w:rsidR="00624214" w:rsidRPr="005D4B22" w:rsidRDefault="00624214" w:rsidP="00624214">
      <w:pPr>
        <w:spacing w:line="240" w:lineRule="auto"/>
        <w:rPr>
          <w:sz w:val="28"/>
          <w:szCs w:val="28"/>
        </w:rPr>
      </w:pPr>
      <w:r>
        <w:rPr>
          <w:noProof/>
          <w:sz w:val="28"/>
          <w:szCs w:val="28"/>
          <w:lang w:val="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722225" wp14:editId="5C94B563">
                <wp:simplePos x="0" y="0"/>
                <wp:positionH relativeFrom="column">
                  <wp:posOffset>266700</wp:posOffset>
                </wp:positionH>
                <wp:positionV relativeFrom="paragraph">
                  <wp:posOffset>647700</wp:posOffset>
                </wp:positionV>
                <wp:extent cx="923925" cy="228600"/>
                <wp:effectExtent l="0" t="0" r="9525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D79C7BC" w14:textId="77777777" w:rsidR="00624214" w:rsidRDefault="00624214" w:rsidP="00624214">
                            <w:r>
                              <w:rPr>
                                <w:lang w:val="es"/>
                              </w:rPr>
                              <w:t>Haga un círculo en una opción.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72222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21pt;margin-top:51pt;width:72.7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" fillcolor="window" stroked="f" strokeweight=".5pt">
                <v:textbox>
                  <w:txbxContent>
                    <w:p w14:paraId="3D79C7BC" w14:textId="77777777" w:rsidR="00624214" w:rsidRDefault="00624214" w:rsidP="00624214">
                      <w:r>
                        <w:rPr>
                          <w:lang w:val="es"/>
                        </w:rPr>
                        <w:t>Haga un círculo en una opción.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  <w:lang w:val="es"/>
        </w:rPr>
        <w:t>Los puntos de datos utilizados en el Gráfico nro. 6 son similares a los puntos de datos utilizados en el Gráfico nro. 1 (una población estable distribuida normalmente).  En comparación con el Gráfico nro. 1, hay un aumento/disminución en las violaciones de las reglas y esto se debe a...</w:t>
      </w:r>
    </w:p>
    <w:p w14:paraId="10E216C1" w14:textId="77777777" w:rsidR="00624214" w:rsidRDefault="00624214" w:rsidP="00624214">
      <w:pPr>
        <w:spacing w:after="0" w:line="240" w:lineRule="auto"/>
        <w:rPr>
          <w:sz w:val="28"/>
          <w:szCs w:val="28"/>
        </w:rPr>
      </w:pPr>
    </w:p>
    <w:p w14:paraId="019372EF" w14:textId="144177B1" w:rsidR="00472E4B" w:rsidRPr="00472E4B" w:rsidRDefault="00624214" w:rsidP="00472E4B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t xml:space="preserve">Dibuje las curvas Gauss de las poblaciones asignadas y observadas en la siguiente página de la hoja de trabajo.  Etiquete las secciones de las curvas como </w:t>
      </w:r>
      <w:r>
        <w:rPr>
          <w:i/>
          <w:iCs/>
          <w:sz w:val="28"/>
          <w:szCs w:val="28"/>
          <w:lang w:val="es"/>
        </w:rPr>
        <w:t>aceptaciones</w:t>
      </w:r>
      <w:r>
        <w:rPr>
          <w:sz w:val="28"/>
          <w:szCs w:val="28"/>
          <w:lang w:val="es"/>
        </w:rPr>
        <w:t xml:space="preserve"> </w:t>
      </w:r>
      <w:r>
        <w:rPr>
          <w:i/>
          <w:iCs/>
          <w:sz w:val="28"/>
          <w:szCs w:val="28"/>
          <w:lang w:val="es"/>
        </w:rPr>
        <w:t xml:space="preserve">verdaderas </w:t>
      </w:r>
      <w:r>
        <w:rPr>
          <w:sz w:val="28"/>
          <w:szCs w:val="28"/>
          <w:lang w:val="es"/>
        </w:rPr>
        <w:t xml:space="preserve">y </w:t>
      </w:r>
      <w:r>
        <w:rPr>
          <w:i/>
          <w:iCs/>
          <w:sz w:val="28"/>
          <w:szCs w:val="28"/>
          <w:lang w:val="es"/>
        </w:rPr>
        <w:t>falsos rechazos</w:t>
      </w:r>
      <w:r>
        <w:rPr>
          <w:sz w:val="28"/>
          <w:szCs w:val="28"/>
          <w:lang w:val="es"/>
        </w:rPr>
        <w:t xml:space="preserve">.  </w:t>
      </w:r>
    </w:p>
    <w:p w14:paraId="71FA7CE2" w14:textId="16847098" w:rsidR="00DF2C26" w:rsidRDefault="00DF2C26" w:rsidP="00011F5D">
      <w:pPr>
        <w:spacing w:line="240" w:lineRule="auto"/>
        <w:rPr>
          <w:sz w:val="28"/>
          <w:szCs w:val="28"/>
        </w:rPr>
      </w:pPr>
      <w:r>
        <w:rPr>
          <w:sz w:val="28"/>
          <w:szCs w:val="28"/>
          <w:lang w:val="es"/>
        </w:rPr>
        <w:br/>
      </w:r>
      <w:r>
        <w:rPr>
          <w:sz w:val="28"/>
          <w:szCs w:val="28"/>
          <w:lang w:val="es"/>
        </w:rPr>
        <w:br w:type="page"/>
      </w:r>
    </w:p>
    <w:sectPr w:rsidR="00DF2C26" w:rsidSect="00CD059F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AADE5" w14:textId="77777777" w:rsidR="008F51B2" w:rsidRDefault="008F51B2" w:rsidP="005746BD">
      <w:pPr>
        <w:spacing w:after="0" w:line="240" w:lineRule="auto"/>
      </w:pPr>
      <w:r>
        <w:separator/>
      </w:r>
    </w:p>
  </w:endnote>
  <w:endnote w:type="continuationSeparator" w:id="0">
    <w:p w14:paraId="445EB7CD" w14:textId="77777777" w:rsidR="008F51B2" w:rsidRDefault="008F51B2" w:rsidP="00574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A39E5" w14:textId="77777777" w:rsidR="008F51B2" w:rsidRDefault="008F51B2" w:rsidP="005746BD">
      <w:pPr>
        <w:spacing w:after="0" w:line="240" w:lineRule="auto"/>
      </w:pPr>
      <w:r>
        <w:separator/>
      </w:r>
    </w:p>
  </w:footnote>
  <w:footnote w:type="continuationSeparator" w:id="0">
    <w:p w14:paraId="07C42EBA" w14:textId="77777777" w:rsidR="008F51B2" w:rsidRDefault="008F51B2" w:rsidP="005746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DAC7B" w14:textId="77777777" w:rsidR="005746BD" w:rsidRPr="005746BD" w:rsidRDefault="005746BD">
    <w:pPr>
      <w:pStyle w:val="Header"/>
      <w:rPr>
        <w:sz w:val="26"/>
        <w:szCs w:val="26"/>
      </w:rPr>
    </w:pPr>
    <w:r>
      <w:rPr>
        <w:sz w:val="26"/>
        <w:szCs w:val="26"/>
        <w:lang w:val="es"/>
      </w:rPr>
      <w:t xml:space="preserve">Hoja de trabajo 6: Gráfico </w:t>
    </w:r>
    <w:proofErr w:type="spellStart"/>
    <w:r>
      <w:rPr>
        <w:sz w:val="26"/>
        <w:szCs w:val="26"/>
        <w:lang w:val="es"/>
      </w:rPr>
      <w:t>LJ</w:t>
    </w:r>
    <w:proofErr w:type="spellEnd"/>
    <w:r>
      <w:rPr>
        <w:sz w:val="26"/>
        <w:szCs w:val="26"/>
        <w:lang w:val="es"/>
      </w:rPr>
      <w:t xml:space="preserve"> 6 </w:t>
    </w:r>
    <w:r>
      <w:rPr>
        <w:sz w:val="26"/>
        <w:szCs w:val="26"/>
        <w:vertAlign w:val="superscript"/>
        <w:lang w:val="es"/>
      </w:rPr>
      <w:t>509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287"/>
    <w:multiLevelType w:val="hybridMultilevel"/>
    <w:tmpl w:val="BB94A296"/>
    <w:lvl w:ilvl="0" w:tplc="170C838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23139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54B7"/>
    <w:rsid w:val="00011F5D"/>
    <w:rsid w:val="00014E98"/>
    <w:rsid w:val="00051919"/>
    <w:rsid w:val="001055DA"/>
    <w:rsid w:val="001D4E6B"/>
    <w:rsid w:val="001F2920"/>
    <w:rsid w:val="002B4554"/>
    <w:rsid w:val="002C0F3D"/>
    <w:rsid w:val="003D63C3"/>
    <w:rsid w:val="003D71BF"/>
    <w:rsid w:val="003F05AD"/>
    <w:rsid w:val="00472E4B"/>
    <w:rsid w:val="0049013A"/>
    <w:rsid w:val="005746BD"/>
    <w:rsid w:val="0058369F"/>
    <w:rsid w:val="005F54B7"/>
    <w:rsid w:val="00624214"/>
    <w:rsid w:val="00667216"/>
    <w:rsid w:val="00770E81"/>
    <w:rsid w:val="00773261"/>
    <w:rsid w:val="00827303"/>
    <w:rsid w:val="00886E12"/>
    <w:rsid w:val="008F51B2"/>
    <w:rsid w:val="00934753"/>
    <w:rsid w:val="00A5655C"/>
    <w:rsid w:val="00AD287A"/>
    <w:rsid w:val="00B02D95"/>
    <w:rsid w:val="00B52061"/>
    <w:rsid w:val="00B80887"/>
    <w:rsid w:val="00BA7210"/>
    <w:rsid w:val="00BF108F"/>
    <w:rsid w:val="00BF1309"/>
    <w:rsid w:val="00C822F0"/>
    <w:rsid w:val="00CB2876"/>
    <w:rsid w:val="00CD059F"/>
    <w:rsid w:val="00D173D8"/>
    <w:rsid w:val="00DD2033"/>
    <w:rsid w:val="00DF2C26"/>
    <w:rsid w:val="00EB06FD"/>
    <w:rsid w:val="00EC216D"/>
    <w:rsid w:val="00EF458E"/>
    <w:rsid w:val="00F6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A051CD"/>
  <w15:docId w15:val="{D6ED4280-7DAD-41E7-8298-386AA66E8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5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4B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0887"/>
    <w:pPr>
      <w:ind w:left="720"/>
      <w:contextualSpacing/>
    </w:pPr>
  </w:style>
  <w:style w:type="table" w:styleId="TableGrid">
    <w:name w:val="Table Grid"/>
    <w:basedOn w:val="TableNormal"/>
    <w:uiPriority w:val="59"/>
    <w:rsid w:val="00B02D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2730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746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6BD"/>
  </w:style>
  <w:style w:type="paragraph" w:styleId="Footer">
    <w:name w:val="footer"/>
    <w:basedOn w:val="Normal"/>
    <w:link w:val="FooterChar"/>
    <w:uiPriority w:val="99"/>
    <w:unhideWhenUsed/>
    <w:rsid w:val="005746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6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2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23</cp:revision>
  <dcterms:created xsi:type="dcterms:W3CDTF">2012-08-30T22:44:00Z</dcterms:created>
  <dcterms:modified xsi:type="dcterms:W3CDTF">2025-05-02T13:49:00Z</dcterms:modified>
</cp:coreProperties>
</file>