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987A9" w14:textId="77777777" w:rsidR="00545E8C" w:rsidRPr="00B80887" w:rsidRDefault="00545E8C" w:rsidP="00545E8C">
      <w:r>
        <w:rPr>
          <w:sz w:val="28"/>
          <w:szCs w:val="28"/>
          <w:lang w:val="es"/>
        </w:rPr>
        <w:t>Instrucciones:</w:t>
      </w:r>
    </w:p>
    <w:p w14:paraId="63364D5D" w14:textId="77777777" w:rsidR="00545E8C" w:rsidRPr="00B80887" w:rsidRDefault="00545E8C" w:rsidP="00545E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A partir de la información proporcionada por el gráfico LJ, determine la media y la SD asignadas en umol/L. A partir de su examen visual del gráfico, calcule aproximadamente la media y la SD observadas en umol/L. Complete los espacios en blanco con sus respuestas.</w:t>
      </w:r>
      <w:r>
        <w:rPr>
          <w:sz w:val="28"/>
          <w:szCs w:val="28"/>
          <w:lang w:val="es"/>
        </w:rPr>
        <w:tab/>
      </w:r>
    </w:p>
    <w:p w14:paraId="3542C313" w14:textId="77777777" w:rsidR="00545E8C" w:rsidRDefault="00545E8C" w:rsidP="00545E8C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 xml:space="preserve">Dibuje la curva de Gauss utilizando la media asignada y la SD asignada en el gráfico LJ.  Dibuje otra curva de Gauss utilizando la media observada y la SD observada.  Etiquete las siguientes secciones de las curvas como: aceptación verdadera, falso rechazo o aceptación falsa.  Consulte la </w:t>
      </w:r>
      <w:r>
        <w:rPr>
          <w:color w:val="009900"/>
          <w:sz w:val="28"/>
          <w:szCs w:val="28"/>
          <w:u w:val="single"/>
          <w:lang w:val="es"/>
        </w:rPr>
        <w:t>Ayuda de trabajo 1: Posibles resultados</w:t>
      </w:r>
      <w:r>
        <w:rPr>
          <w:color w:val="009900"/>
          <w:sz w:val="28"/>
          <w:szCs w:val="28"/>
          <w:lang w:val="es"/>
        </w:rPr>
        <w:t xml:space="preserve"> </w:t>
      </w:r>
      <w:r>
        <w:rPr>
          <w:sz w:val="28"/>
          <w:szCs w:val="28"/>
          <w:lang w:val="es"/>
        </w:rPr>
        <w:t>para obtener ayuda.</w:t>
      </w:r>
    </w:p>
    <w:p w14:paraId="5D428505" w14:textId="77777777" w:rsidR="00934753" w:rsidRDefault="004B12BB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0288622C" wp14:editId="452AD487">
            <wp:extent cx="9144000" cy="4026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02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F7D7" w14:textId="77777777" w:rsidR="00140DAE" w:rsidRDefault="00140DAE">
      <w:pPr>
        <w:rPr>
          <w:sz w:val="28"/>
          <w:szCs w:val="28"/>
        </w:rPr>
      </w:pPr>
    </w:p>
    <w:p w14:paraId="0631E9F2" w14:textId="77777777" w:rsidR="00B80887" w:rsidRDefault="00B80887" w:rsidP="00860871">
      <w:pPr>
        <w:spacing w:after="0" w:line="240" w:lineRule="auto"/>
        <w:rPr>
          <w:sz w:val="28"/>
          <w:szCs w:val="28"/>
        </w:rPr>
        <w:sectPr w:rsidR="00B80887" w:rsidSect="00B02667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</w:p>
    <w:p w14:paraId="43E89F89" w14:textId="77777777" w:rsidR="00B80887" w:rsidRPr="00367396" w:rsidRDefault="00EF458E" w:rsidP="00DB68C1">
      <w:pPr>
        <w:spacing w:after="0"/>
        <w:rPr>
          <w:sz w:val="16"/>
          <w:szCs w:val="16"/>
        </w:rPr>
      </w:pPr>
      <w:r>
        <w:rPr>
          <w:noProof/>
          <w:sz w:val="28"/>
          <w:szCs w:val="28"/>
          <w:lang w:val="es"/>
        </w:rPr>
        <w:lastRenderedPageBreak/>
        <w:drawing>
          <wp:inline distT="0" distB="0" distL="0" distR="0" wp14:anchorId="17280EC6" wp14:editId="7B92DE16">
            <wp:extent cx="980677" cy="1085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52"/>
                    <a:stretch/>
                  </pic:blipFill>
                  <pic:spPr bwMode="auto">
                    <a:xfrm>
                      <a:off x="0" y="0"/>
                      <a:ext cx="981710" cy="108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D3491" w14:textId="77777777" w:rsidR="00C50CA7" w:rsidRPr="005D4B22" w:rsidRDefault="00C50CA7" w:rsidP="00C50CA7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media </w:t>
      </w:r>
      <w:r>
        <w:rPr>
          <w:sz w:val="28"/>
          <w:szCs w:val="28"/>
          <w:u w:val="single"/>
          <w:lang w:val="es"/>
        </w:rPr>
        <w:t>asignada</w:t>
      </w:r>
      <w:r>
        <w:rPr>
          <w:sz w:val="28"/>
          <w:szCs w:val="28"/>
          <w:lang w:val="es"/>
        </w:rPr>
        <w:t>, ¿cuáles son los valores (umol/L) para los límites de control de ± 2SD?</w:t>
      </w:r>
    </w:p>
    <w:p w14:paraId="1D168ACD" w14:textId="18EFDAD7" w:rsidR="00C50CA7" w:rsidRDefault="00C50CA7" w:rsidP="00C50CA7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media </w:t>
      </w:r>
      <w:r>
        <w:rPr>
          <w:sz w:val="28"/>
          <w:szCs w:val="28"/>
          <w:u w:val="single"/>
          <w:lang w:val="es"/>
        </w:rPr>
        <w:t>observada</w:t>
      </w:r>
      <w:r>
        <w:rPr>
          <w:sz w:val="28"/>
          <w:szCs w:val="28"/>
          <w:lang w:val="es"/>
        </w:rPr>
        <w:t xml:space="preserve">, ¿cuáles son los valores (umol/L) para ± 2SD? </w:t>
      </w:r>
    </w:p>
    <w:p w14:paraId="04D79213" w14:textId="0E3EE822" w:rsidR="00C50CA7" w:rsidRDefault="00C50CA7" w:rsidP="00DB68C1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Esperamos que el 68 % de las mediciones se encuentren entre los límites de control -1SD y +1SD cuando el valor asignado es igual al observado en el gráfico.  Sin embargo, en este gráfico donde la </w:t>
      </w:r>
      <w:r>
        <w:rPr>
          <w:sz w:val="28"/>
          <w:szCs w:val="28"/>
          <w:lang w:val="es"/>
        </w:rPr>
        <w:tab/>
        <w:t xml:space="preserve"> Media </w:t>
      </w:r>
      <w:r>
        <w:rPr>
          <w:sz w:val="28"/>
          <w:szCs w:val="28"/>
          <w:vertAlign w:val="subscript"/>
          <w:lang w:val="es"/>
        </w:rPr>
        <w:t>asignada</w:t>
      </w:r>
      <w:r>
        <w:rPr>
          <w:sz w:val="28"/>
          <w:szCs w:val="28"/>
          <w:lang w:val="es"/>
        </w:rPr>
        <w:t xml:space="preserve"> ≠ Media </w:t>
      </w:r>
      <w:r>
        <w:rPr>
          <w:sz w:val="28"/>
          <w:szCs w:val="28"/>
          <w:vertAlign w:val="subscript"/>
          <w:lang w:val="es"/>
        </w:rPr>
        <w:t>observada</w:t>
      </w:r>
      <w:r>
        <w:rPr>
          <w:sz w:val="28"/>
          <w:szCs w:val="28"/>
          <w:lang w:val="es"/>
        </w:rPr>
        <w:t>, ¿el 68 % de los puntos de datos se encuentran entre qué límites de control?</w:t>
      </w:r>
    </w:p>
    <w:p w14:paraId="5D0B8DD6" w14:textId="77777777" w:rsidR="00C50CA7" w:rsidRDefault="00C50CA7" w:rsidP="00DB68C1">
      <w:pPr>
        <w:spacing w:after="120" w:line="240" w:lineRule="auto"/>
        <w:rPr>
          <w:sz w:val="28"/>
          <w:szCs w:val="28"/>
        </w:rPr>
      </w:pPr>
    </w:p>
    <w:p w14:paraId="1F4D27A8" w14:textId="77777777" w:rsidR="00C50CA7" w:rsidRDefault="00C50CA7" w:rsidP="00DB68C1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¿El 95 % de los puntos de datos se encuentran entre qué límites de control?</w:t>
      </w:r>
    </w:p>
    <w:p w14:paraId="6DF7147F" w14:textId="77777777" w:rsidR="00C50CA7" w:rsidRPr="00770E81" w:rsidRDefault="00C50CA7" w:rsidP="00DB68C1">
      <w:pPr>
        <w:spacing w:after="120" w:line="240" w:lineRule="auto"/>
        <w:rPr>
          <w:sz w:val="28"/>
          <w:szCs w:val="28"/>
        </w:rPr>
      </w:pPr>
    </w:p>
    <w:p w14:paraId="3ADA3C61" w14:textId="77777777" w:rsidR="00B02D95" w:rsidRPr="005D4B22" w:rsidRDefault="00B02D95" w:rsidP="005D4B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¿Qué reglas de control de calidad se violan en el gráfico cuando la Media asignada ≠ Media observada?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0"/>
        <w:gridCol w:w="3554"/>
        <w:gridCol w:w="3569"/>
      </w:tblGrid>
      <w:tr w:rsidR="00B02D95" w14:paraId="62691188" w14:textId="77777777" w:rsidTr="00B02D95">
        <w:tc>
          <w:tcPr>
            <w:tcW w:w="3672" w:type="dxa"/>
          </w:tcPr>
          <w:p w14:paraId="614B32F9" w14:textId="77777777" w:rsidR="00B02D95" w:rsidRPr="00DB68C1" w:rsidRDefault="00B02D95" w:rsidP="00B02D95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DB68C1">
              <w:rPr>
                <w:b/>
                <w:bCs/>
                <w:sz w:val="24"/>
                <w:szCs w:val="24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1CEF5D37" w14:textId="77777777" w:rsidR="00B02D95" w:rsidRPr="00DB68C1" w:rsidRDefault="00B02D95" w:rsidP="00B02D95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DB68C1">
              <w:rPr>
                <w:b/>
                <w:bCs/>
                <w:sz w:val="24"/>
                <w:szCs w:val="24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25D7C9E5" w14:textId="77777777" w:rsidR="00B02D95" w:rsidRPr="00DB68C1" w:rsidRDefault="00860871" w:rsidP="00860871">
            <w:pPr>
              <w:jc w:val="center"/>
              <w:rPr>
                <w:b/>
                <w:sz w:val="24"/>
                <w:szCs w:val="24"/>
              </w:rPr>
            </w:pPr>
            <w:r w:rsidRPr="00DB68C1">
              <w:rPr>
                <w:b/>
                <w:bCs/>
                <w:sz w:val="24"/>
                <w:szCs w:val="24"/>
                <w:lang w:val="es"/>
              </w:rPr>
              <w:t>Interprete la medición de control (aceptación verdadera, falso rechazo o aceptación falsa)</w:t>
            </w:r>
          </w:p>
        </w:tc>
      </w:tr>
      <w:tr w:rsidR="00B02D95" w14:paraId="05D715DE" w14:textId="77777777" w:rsidTr="00B02D95">
        <w:tc>
          <w:tcPr>
            <w:tcW w:w="3672" w:type="dxa"/>
          </w:tcPr>
          <w:p w14:paraId="73D28936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EE6D1A7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805E962" w14:textId="77777777" w:rsidR="00B02D95" w:rsidRDefault="00B02D95" w:rsidP="00EB16C1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D4B22" w14:paraId="193CBEED" w14:textId="77777777" w:rsidTr="00B02D95">
        <w:tc>
          <w:tcPr>
            <w:tcW w:w="3672" w:type="dxa"/>
          </w:tcPr>
          <w:p w14:paraId="276EA125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A28C475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905A94C" w14:textId="77777777" w:rsidR="005D4B22" w:rsidRDefault="005D4B22"/>
        </w:tc>
      </w:tr>
      <w:tr w:rsidR="005D4B22" w14:paraId="46D0E3CE" w14:textId="77777777" w:rsidTr="00B02D95">
        <w:tc>
          <w:tcPr>
            <w:tcW w:w="3672" w:type="dxa"/>
          </w:tcPr>
          <w:p w14:paraId="4A75364E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DB12E9F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1564CE5" w14:textId="77777777" w:rsidR="005D4B22" w:rsidRDefault="005D4B22"/>
        </w:tc>
      </w:tr>
      <w:tr w:rsidR="005D4B22" w14:paraId="071E11ED" w14:textId="77777777" w:rsidTr="00B02D95">
        <w:tc>
          <w:tcPr>
            <w:tcW w:w="3672" w:type="dxa"/>
          </w:tcPr>
          <w:p w14:paraId="56C01DEA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348902C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1CFAC9F" w14:textId="77777777" w:rsidR="005D4B22" w:rsidRDefault="005D4B22"/>
        </w:tc>
      </w:tr>
      <w:tr w:rsidR="005D4B22" w14:paraId="546762D2" w14:textId="77777777" w:rsidTr="00B02D95">
        <w:tc>
          <w:tcPr>
            <w:tcW w:w="3672" w:type="dxa"/>
          </w:tcPr>
          <w:p w14:paraId="27A2737C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E353357" w14:textId="77777777" w:rsidR="005D4B22" w:rsidRDefault="005D4B22"/>
        </w:tc>
        <w:tc>
          <w:tcPr>
            <w:tcW w:w="3672" w:type="dxa"/>
          </w:tcPr>
          <w:p w14:paraId="79FF5B88" w14:textId="77777777" w:rsidR="005D4B22" w:rsidRDefault="005D4B22"/>
        </w:tc>
      </w:tr>
      <w:tr w:rsidR="005D4B22" w14:paraId="6847865D" w14:textId="77777777" w:rsidTr="00B02D95">
        <w:tc>
          <w:tcPr>
            <w:tcW w:w="3672" w:type="dxa"/>
          </w:tcPr>
          <w:p w14:paraId="1D46FA38" w14:textId="77777777" w:rsidR="005D4B22" w:rsidRDefault="005D4B22" w:rsidP="00EB16C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6F9E759" w14:textId="77777777" w:rsidR="005D4B22" w:rsidRDefault="005D4B22"/>
        </w:tc>
        <w:tc>
          <w:tcPr>
            <w:tcW w:w="3672" w:type="dxa"/>
          </w:tcPr>
          <w:p w14:paraId="7C2D133A" w14:textId="77777777" w:rsidR="005D4B22" w:rsidRDefault="005D4B22"/>
        </w:tc>
      </w:tr>
    </w:tbl>
    <w:p w14:paraId="1AFA8603" w14:textId="71F915FD" w:rsidR="00616E1E" w:rsidRPr="005D4B22" w:rsidRDefault="00DB68C1" w:rsidP="00616E1E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D9160" wp14:editId="3105E957">
                <wp:simplePos x="0" y="0"/>
                <wp:positionH relativeFrom="column">
                  <wp:posOffset>3009900</wp:posOffset>
                </wp:positionH>
                <wp:positionV relativeFrom="paragraph">
                  <wp:posOffset>636270</wp:posOffset>
                </wp:positionV>
                <wp:extent cx="1695450" cy="5429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4205D4" w14:textId="77777777" w:rsidR="00616E1E" w:rsidRDefault="00616E1E" w:rsidP="00DB68C1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Marque con un círculo una opción.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D91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7pt;margin-top:50.1pt;width:133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" fillcolor="window" stroked="f" strokeweight=".5pt">
                <v:textbox>
                  <w:txbxContent>
                    <w:p w14:paraId="314205D4" w14:textId="77777777" w:rsidR="00616E1E" w:rsidRDefault="00616E1E" w:rsidP="00DB68C1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Marque con un círculo una opción.</w:t>
                      </w:r>
                    </w:p>
                  </w:txbxContent>
                </v:textbox>
              </v:shape>
            </w:pict>
          </mc:Fallback>
        </mc:AlternateContent>
      </w:r>
      <w:r w:rsidR="005D4B22">
        <w:rPr>
          <w:sz w:val="28"/>
          <w:szCs w:val="28"/>
          <w:lang w:val="es"/>
        </w:rPr>
        <w:t>Los puntos de datos utilizados en el Gráfico nro. 4 son idénticos a los puntos de datos utilizados en el Gráfico nro. 1 (una población estable distribuida normalmente).  En comparación con el Gráfico nro. 1, hay un aumento/disminución en las violaciones de las reglas y esto se debe a...</w:t>
      </w:r>
    </w:p>
    <w:p w14:paraId="17F3EDF8" w14:textId="12340D90" w:rsidR="005D4B22" w:rsidRPr="00616E1E" w:rsidRDefault="005D4B22" w:rsidP="00DB68C1">
      <w:pPr>
        <w:spacing w:after="0" w:line="240" w:lineRule="auto"/>
        <w:rPr>
          <w:sz w:val="24"/>
          <w:szCs w:val="24"/>
        </w:rPr>
      </w:pPr>
    </w:p>
    <w:p w14:paraId="03FD0483" w14:textId="494905C0" w:rsidR="001A5EA3" w:rsidRDefault="005D4B22" w:rsidP="00DB68C1">
      <w:pPr>
        <w:spacing w:after="0" w:line="240" w:lineRule="auto"/>
        <w:rPr>
          <w:color w:val="009900"/>
          <w:sz w:val="28"/>
          <w:szCs w:val="28"/>
        </w:rPr>
      </w:pPr>
      <w:r>
        <w:rPr>
          <w:sz w:val="28"/>
          <w:szCs w:val="28"/>
          <w:lang w:val="es"/>
        </w:rPr>
        <w:t xml:space="preserve">Si la siguiente medición (Ejecución nro. 31) es 81 umol/L, ¿qué tipo de resultado se le daría a ese valor?  Consulte </w:t>
      </w:r>
      <w:r>
        <w:rPr>
          <w:color w:val="009900"/>
          <w:sz w:val="28"/>
          <w:szCs w:val="28"/>
          <w:u w:val="single"/>
          <w:lang w:val="es"/>
        </w:rPr>
        <w:t>Ayuda de trabajo 1: Posibles resultados</w:t>
      </w:r>
      <w:r>
        <w:rPr>
          <w:sz w:val="28"/>
          <w:szCs w:val="28"/>
          <w:lang w:val="es"/>
        </w:rPr>
        <w:t>, si es necesario</w:t>
      </w:r>
      <w:r>
        <w:rPr>
          <w:color w:val="009900"/>
          <w:sz w:val="28"/>
          <w:szCs w:val="28"/>
          <w:lang w:val="es"/>
        </w:rPr>
        <w:t xml:space="preserve">.  </w:t>
      </w:r>
    </w:p>
    <w:p w14:paraId="1CA2B8A9" w14:textId="77777777" w:rsidR="00C50CA7" w:rsidRPr="00C50CA7" w:rsidRDefault="00C50CA7" w:rsidP="00DB68C1">
      <w:pPr>
        <w:spacing w:after="240" w:line="240" w:lineRule="auto"/>
        <w:rPr>
          <w:color w:val="009900"/>
          <w:sz w:val="28"/>
          <w:szCs w:val="28"/>
        </w:rPr>
      </w:pPr>
    </w:p>
    <w:p w14:paraId="1376906D" w14:textId="6116090B" w:rsidR="00457D40" w:rsidRDefault="00545E8C" w:rsidP="00DB68C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Dibuje las curvas Gauss de las poblaciones asignadas y observadas en la siguiente página de la hoja de trabajo.</w:t>
      </w:r>
      <w:r w:rsidR="00457D40">
        <w:rPr>
          <w:sz w:val="28"/>
          <w:szCs w:val="28"/>
          <w:lang w:val="es"/>
        </w:rPr>
        <w:br w:type="page"/>
      </w:r>
    </w:p>
    <w:p w14:paraId="4F2BD2B4" w14:textId="569C7C0F" w:rsidR="00545E8C" w:rsidRPr="005D4B22" w:rsidRDefault="00457D40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lastRenderedPageBreak/>
        <w:t xml:space="preserve">Etiquete las siguientes secciones de las curvas como: aceptación verdadera, falso rechazo o aceptación falsa.  </w:t>
      </w:r>
    </w:p>
    <w:sectPr w:rsidR="00545E8C" w:rsidRPr="005D4B22" w:rsidSect="00F90D5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B82F" w14:textId="77777777" w:rsidR="00D121BD" w:rsidRDefault="00D121BD" w:rsidP="00B02667">
      <w:pPr>
        <w:spacing w:after="0" w:line="240" w:lineRule="auto"/>
      </w:pPr>
      <w:r>
        <w:separator/>
      </w:r>
    </w:p>
  </w:endnote>
  <w:endnote w:type="continuationSeparator" w:id="0">
    <w:p w14:paraId="48472550" w14:textId="77777777" w:rsidR="00D121BD" w:rsidRDefault="00D121BD" w:rsidP="00B0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D7D53" w14:textId="77777777" w:rsidR="00D121BD" w:rsidRDefault="00D121BD" w:rsidP="00B02667">
      <w:pPr>
        <w:spacing w:after="0" w:line="240" w:lineRule="auto"/>
      </w:pPr>
      <w:r>
        <w:separator/>
      </w:r>
    </w:p>
  </w:footnote>
  <w:footnote w:type="continuationSeparator" w:id="0">
    <w:p w14:paraId="52603F1A" w14:textId="77777777" w:rsidR="00D121BD" w:rsidRDefault="00D121BD" w:rsidP="00B02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8AC3" w14:textId="77777777" w:rsidR="00B02667" w:rsidRPr="00B02667" w:rsidRDefault="00B02667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4: Gráfico </w:t>
    </w:r>
    <w:proofErr w:type="spellStart"/>
    <w:r>
      <w:rPr>
        <w:sz w:val="26"/>
        <w:szCs w:val="26"/>
        <w:lang w:val="es"/>
      </w:rPr>
      <w:t>LJ</w:t>
    </w:r>
    <w:proofErr w:type="spellEnd"/>
    <w:r>
      <w:rPr>
        <w:sz w:val="26"/>
        <w:szCs w:val="26"/>
        <w:lang w:val="es"/>
      </w:rPr>
      <w:t xml:space="preserve"> 4 </w:t>
    </w:r>
    <w:r>
      <w:rPr>
        <w:sz w:val="26"/>
        <w:szCs w:val="26"/>
        <w:vertAlign w:val="superscript"/>
        <w:lang w:val="es"/>
      </w:rPr>
      <w:t>507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15F52"/>
    <w:multiLevelType w:val="hybridMultilevel"/>
    <w:tmpl w:val="462ED3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938436">
    <w:abstractNumId w:val="0"/>
  </w:num>
  <w:num w:numId="2" w16cid:durableId="153295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9650A"/>
    <w:rsid w:val="000F19EE"/>
    <w:rsid w:val="00107F74"/>
    <w:rsid w:val="00140DAE"/>
    <w:rsid w:val="001A5EA3"/>
    <w:rsid w:val="00314DB0"/>
    <w:rsid w:val="00367396"/>
    <w:rsid w:val="003A307D"/>
    <w:rsid w:val="003F05AD"/>
    <w:rsid w:val="00417013"/>
    <w:rsid w:val="00457D40"/>
    <w:rsid w:val="004B12BB"/>
    <w:rsid w:val="00545E8C"/>
    <w:rsid w:val="005D4B22"/>
    <w:rsid w:val="005F54B7"/>
    <w:rsid w:val="00616E1E"/>
    <w:rsid w:val="00661C11"/>
    <w:rsid w:val="007D378C"/>
    <w:rsid w:val="007F42A6"/>
    <w:rsid w:val="0085118D"/>
    <w:rsid w:val="008513AD"/>
    <w:rsid w:val="00860871"/>
    <w:rsid w:val="00934753"/>
    <w:rsid w:val="00A97107"/>
    <w:rsid w:val="00B02667"/>
    <w:rsid w:val="00B02D95"/>
    <w:rsid w:val="00B80887"/>
    <w:rsid w:val="00B82EAB"/>
    <w:rsid w:val="00BF108F"/>
    <w:rsid w:val="00C123ED"/>
    <w:rsid w:val="00C30C8D"/>
    <w:rsid w:val="00C50CA7"/>
    <w:rsid w:val="00C616C5"/>
    <w:rsid w:val="00C94EC9"/>
    <w:rsid w:val="00CB2876"/>
    <w:rsid w:val="00D121BD"/>
    <w:rsid w:val="00DB68C1"/>
    <w:rsid w:val="00DD2033"/>
    <w:rsid w:val="00DE0970"/>
    <w:rsid w:val="00E56690"/>
    <w:rsid w:val="00EB06FD"/>
    <w:rsid w:val="00EB16C1"/>
    <w:rsid w:val="00EC6A93"/>
    <w:rsid w:val="00EF458E"/>
    <w:rsid w:val="00F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47450"/>
  <w15:docId w15:val="{44D206E9-183D-45A6-831F-51C48CE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2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67"/>
  </w:style>
  <w:style w:type="paragraph" w:styleId="Footer">
    <w:name w:val="footer"/>
    <w:basedOn w:val="Normal"/>
    <w:link w:val="FooterChar"/>
    <w:uiPriority w:val="99"/>
    <w:unhideWhenUsed/>
    <w:rsid w:val="00B02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29</cp:revision>
  <dcterms:created xsi:type="dcterms:W3CDTF">2012-08-30T19:42:00Z</dcterms:created>
  <dcterms:modified xsi:type="dcterms:W3CDTF">2025-05-02T13:59:00Z</dcterms:modified>
</cp:coreProperties>
</file>