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DCE7" w14:textId="23846145" w:rsidR="00E0407B" w:rsidRPr="00796312" w:rsidRDefault="0034399B" w:rsidP="002755C1">
      <w:pPr>
        <w:spacing w:before="40" w:after="0"/>
        <w:ind w:left="207"/>
        <w:rPr>
          <w:rFonts w:ascii="Arial" w:hAnsi="Arial" w:cs="Arial"/>
          <w:sz w:val="20"/>
          <w:szCs w:val="20"/>
          <w:lang w:val="fr-FR"/>
        </w:rPr>
      </w:pPr>
      <w:r>
        <w:rPr>
          <w:rFonts w:ascii="Arial" w:hAnsi="Arial" w:cs="Arial"/>
          <w:noProof/>
          <w:sz w:val="20"/>
          <w:szCs w:val="20"/>
          <w:lang w:val="fr"/>
        </w:rPr>
        <mc:AlternateContent>
          <mc:Choice Requires="wps">
            <w:drawing>
              <wp:anchor distT="0" distB="0" distL="114300" distR="114300" simplePos="0" relativeHeight="251659264" behindDoc="0" locked="0" layoutInCell="1" allowOverlap="1" wp14:anchorId="44558FB0" wp14:editId="2F4817A0">
                <wp:simplePos x="0" y="0"/>
                <wp:positionH relativeFrom="column">
                  <wp:posOffset>3255645</wp:posOffset>
                </wp:positionH>
                <wp:positionV relativeFrom="paragraph">
                  <wp:posOffset>179070</wp:posOffset>
                </wp:positionV>
                <wp:extent cx="3345815" cy="581025"/>
                <wp:effectExtent l="0" t="0" r="6985" b="9525"/>
                <wp:wrapNone/>
                <wp:docPr id="1" name="Text Box 1"/>
                <wp:cNvGraphicFramePr/>
                <a:graphic xmlns:a="http://schemas.openxmlformats.org/drawingml/2006/main">
                  <a:graphicData uri="http://schemas.microsoft.com/office/word/2010/wordprocessingShape">
                    <wps:wsp>
                      <wps:cNvSpPr txBox="1"/>
                      <wps:spPr>
                        <a:xfrm>
                          <a:off x="0" y="0"/>
                          <a:ext cx="3345815" cy="581025"/>
                        </a:xfrm>
                        <a:prstGeom prst="rect">
                          <a:avLst/>
                        </a:prstGeom>
                        <a:noFill/>
                        <a:ln w="6350">
                          <a:noFill/>
                        </a:ln>
                      </wps:spPr>
                      <wps:txbx>
                        <w:txbxContent>
                          <w:p w14:paraId="60BB5458" w14:textId="77777777" w:rsidR="00597A5B" w:rsidRPr="00796312" w:rsidRDefault="00597A5B" w:rsidP="006B4660">
                            <w:pPr>
                              <w:pStyle w:val="ListParagraph"/>
                              <w:numPr>
                                <w:ilvl w:val="0"/>
                                <w:numId w:val="1"/>
                              </w:numPr>
                              <w:tabs>
                                <w:tab w:val="left" w:pos="1125"/>
                              </w:tabs>
                              <w:spacing w:before="30" w:after="0" w:line="240" w:lineRule="auto"/>
                              <w:ind w:firstLine="0"/>
                              <w:rPr>
                                <w:rFonts w:asciiTheme="minorBidi" w:hAnsiTheme="minorBidi"/>
                                <w:sz w:val="14"/>
                                <w:szCs w:val="14"/>
                              </w:rPr>
                            </w:pPr>
                            <w:r w:rsidRPr="00796312">
                              <w:rPr>
                                <w:rFonts w:asciiTheme="minorBidi" w:hAnsiTheme="minorBidi"/>
                                <w:sz w:val="14"/>
                                <w:szCs w:val="14"/>
                                <w:lang w:val="fr"/>
                              </w:rPr>
                              <w:t>Événements de CQ internes</w:t>
                            </w:r>
                          </w:p>
                          <w:p w14:paraId="0D9F8CE9" w14:textId="77777777" w:rsidR="00597A5B" w:rsidRPr="00796312" w:rsidRDefault="00597A5B" w:rsidP="006B4660">
                            <w:pPr>
                              <w:pStyle w:val="ListParagraph"/>
                              <w:numPr>
                                <w:ilvl w:val="0"/>
                                <w:numId w:val="1"/>
                              </w:numPr>
                              <w:tabs>
                                <w:tab w:val="left" w:pos="1125"/>
                              </w:tabs>
                              <w:spacing w:after="0" w:line="240" w:lineRule="auto"/>
                              <w:ind w:firstLine="0"/>
                              <w:rPr>
                                <w:rFonts w:asciiTheme="minorBidi" w:hAnsiTheme="minorBidi"/>
                                <w:sz w:val="14"/>
                                <w:szCs w:val="14"/>
                                <w:lang w:val="fr-FR"/>
                              </w:rPr>
                            </w:pPr>
                            <w:r w:rsidRPr="00796312">
                              <w:rPr>
                                <w:rFonts w:asciiTheme="minorBidi" w:hAnsiTheme="minorBidi"/>
                                <w:sz w:val="14"/>
                                <w:szCs w:val="14"/>
                                <w:lang w:val="fr"/>
                              </w:rPr>
                              <w:t>Rapports des tests de capacité (PT)</w:t>
                            </w:r>
                          </w:p>
                          <w:p w14:paraId="3CED916C" w14:textId="77777777" w:rsidR="00597A5B" w:rsidRPr="00796312" w:rsidRDefault="00597A5B" w:rsidP="006B4660">
                            <w:pPr>
                              <w:pStyle w:val="ListParagraph"/>
                              <w:numPr>
                                <w:ilvl w:val="0"/>
                                <w:numId w:val="1"/>
                              </w:numPr>
                              <w:tabs>
                                <w:tab w:val="left" w:pos="1125"/>
                              </w:tabs>
                              <w:spacing w:after="0" w:line="180" w:lineRule="exact"/>
                              <w:ind w:firstLine="0"/>
                              <w:rPr>
                                <w:rFonts w:asciiTheme="minorBidi" w:hAnsiTheme="minorBidi"/>
                                <w:sz w:val="14"/>
                                <w:szCs w:val="14"/>
                              </w:rPr>
                            </w:pPr>
                            <w:r w:rsidRPr="00796312">
                              <w:rPr>
                                <w:rFonts w:asciiTheme="minorBidi" w:hAnsiTheme="minorBidi"/>
                                <w:sz w:val="14"/>
                                <w:szCs w:val="14"/>
                                <w:lang w:val="fr"/>
                              </w:rPr>
                              <w:t xml:space="preserve">Rapports de comparaison </w:t>
                            </w:r>
                            <w:proofErr w:type="spellStart"/>
                            <w:r w:rsidRPr="00796312">
                              <w:rPr>
                                <w:rFonts w:asciiTheme="minorBidi" w:hAnsiTheme="minorBidi"/>
                                <w:sz w:val="14"/>
                                <w:szCs w:val="14"/>
                                <w:lang w:val="fr"/>
                              </w:rPr>
                              <w:t>interlaboratoire</w:t>
                            </w:r>
                            <w:proofErr w:type="spellEnd"/>
                          </w:p>
                          <w:p w14:paraId="00F0C0B8" w14:textId="77777777" w:rsidR="00597A5B" w:rsidRPr="00796312" w:rsidRDefault="00597A5B" w:rsidP="006B4660">
                            <w:pPr>
                              <w:pStyle w:val="ListParagraph"/>
                              <w:numPr>
                                <w:ilvl w:val="0"/>
                                <w:numId w:val="1"/>
                              </w:numPr>
                              <w:tabs>
                                <w:tab w:val="left" w:pos="1125"/>
                              </w:tabs>
                              <w:spacing w:after="0" w:line="160" w:lineRule="exact"/>
                              <w:ind w:firstLine="0"/>
                              <w:rPr>
                                <w:rFonts w:asciiTheme="minorBidi" w:hAnsiTheme="minorBidi"/>
                                <w:sz w:val="14"/>
                                <w:szCs w:val="14"/>
                                <w:lang w:val="fr-FR"/>
                              </w:rPr>
                            </w:pPr>
                            <w:r w:rsidRPr="00796312">
                              <w:rPr>
                                <w:rFonts w:asciiTheme="minorBidi" w:hAnsiTheme="minorBidi"/>
                                <w:sz w:val="14"/>
                                <w:szCs w:val="14"/>
                                <w:lang w:val="fr"/>
                              </w:rPr>
                              <w:t xml:space="preserve">Indicateur de qualité des examens (IQ) dépassant la valeur seuil </w:t>
                            </w:r>
                          </w:p>
                          <w:p w14:paraId="3C7F0E8F" w14:textId="4F42D8C5" w:rsidR="0034399B" w:rsidRPr="00796312" w:rsidRDefault="00597A5B" w:rsidP="006B4660">
                            <w:pPr>
                              <w:pStyle w:val="ListParagraph"/>
                              <w:numPr>
                                <w:ilvl w:val="0"/>
                                <w:numId w:val="1"/>
                              </w:numPr>
                              <w:tabs>
                                <w:tab w:val="left" w:pos="1125"/>
                              </w:tabs>
                              <w:spacing w:after="0" w:line="240" w:lineRule="auto"/>
                              <w:ind w:firstLine="0"/>
                              <w:rPr>
                                <w:rFonts w:asciiTheme="minorBidi" w:hAnsiTheme="minorBidi"/>
                                <w:sz w:val="14"/>
                                <w:szCs w:val="14"/>
                              </w:rPr>
                            </w:pPr>
                            <w:r w:rsidRPr="00796312">
                              <w:rPr>
                                <w:rFonts w:asciiTheme="minorBidi" w:hAnsiTheme="minorBidi"/>
                                <w:sz w:val="14"/>
                                <w:szCs w:val="14"/>
                                <w:lang w:val="fr"/>
                              </w:rPr>
                              <w:t>Échecs de calibration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58FB0" id="_x0000_t202" coordsize="21600,21600" o:spt="202" path="m,l,21600r21600,l21600,xe">
                <v:stroke joinstyle="miter"/>
                <v:path gradientshapeok="t" o:connecttype="rect"/>
              </v:shapetype>
              <v:shape id="Text Box 1" o:spid="_x0000_s1026" type="#_x0000_t202" style="position:absolute;left:0;text-align:left;margin-left:256.35pt;margin-top:14.1pt;width:263.4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" filled="f" stroked="f" strokeweight=".5pt">
                <v:textbox inset="0,0,0,0">
                  <w:txbxContent>
                    <w:p w14:paraId="60BB5458" w14:textId="77777777" w:rsidR="00597A5B" w:rsidRPr="00796312" w:rsidRDefault="00597A5B" w:rsidP="006B4660">
                      <w:pPr>
                        <w:pStyle w:val="ListParagraph"/>
                        <w:numPr>
                          <w:ilvl w:val="0"/>
                          <w:numId w:val="1"/>
                        </w:numPr>
                        <w:tabs>
                          <w:tab w:val="left" w:pos="1125"/>
                        </w:tabs>
                        <w:spacing w:before="30" w:after="0" w:line="240" w:lineRule="auto"/>
                        <w:ind w:firstLine="0"/>
                        <w:rPr>
                          <w:rFonts w:asciiTheme="minorBidi" w:hAnsiTheme="minorBidi"/>
                          <w:sz w:val="14"/>
                          <w:szCs w:val="14"/>
                        </w:rPr>
                      </w:pPr>
                      <w:r w:rsidRPr="00796312">
                        <w:rPr>
                          <w:rFonts w:asciiTheme="minorBidi" w:hAnsiTheme="minorBidi"/>
                          <w:sz w:val="14"/>
                          <w:szCs w:val="14"/>
                          <w:lang w:val="fr"/>
                        </w:rPr>
                        <w:t>Événements de CQ internes</w:t>
                      </w:r>
                    </w:p>
                    <w:p w14:paraId="0D9F8CE9" w14:textId="77777777" w:rsidR="00597A5B" w:rsidRPr="00796312" w:rsidRDefault="00597A5B" w:rsidP="006B4660">
                      <w:pPr>
                        <w:pStyle w:val="ListParagraph"/>
                        <w:numPr>
                          <w:ilvl w:val="0"/>
                          <w:numId w:val="1"/>
                        </w:numPr>
                        <w:tabs>
                          <w:tab w:val="left" w:pos="1125"/>
                        </w:tabs>
                        <w:spacing w:after="0" w:line="240" w:lineRule="auto"/>
                        <w:ind w:firstLine="0"/>
                        <w:rPr>
                          <w:rFonts w:asciiTheme="minorBidi" w:hAnsiTheme="minorBidi"/>
                          <w:sz w:val="14"/>
                          <w:szCs w:val="14"/>
                          <w:lang w:val="fr-FR"/>
                        </w:rPr>
                      </w:pPr>
                      <w:r w:rsidRPr="00796312">
                        <w:rPr>
                          <w:rFonts w:asciiTheme="minorBidi" w:hAnsiTheme="minorBidi"/>
                          <w:sz w:val="14"/>
                          <w:szCs w:val="14"/>
                          <w:lang w:val="fr"/>
                        </w:rPr>
                        <w:t>Rapports des tests de capacité (PT)</w:t>
                      </w:r>
                    </w:p>
                    <w:p w14:paraId="3CED916C" w14:textId="77777777" w:rsidR="00597A5B" w:rsidRPr="00796312" w:rsidRDefault="00597A5B" w:rsidP="006B4660">
                      <w:pPr>
                        <w:pStyle w:val="ListParagraph"/>
                        <w:numPr>
                          <w:ilvl w:val="0"/>
                          <w:numId w:val="1"/>
                        </w:numPr>
                        <w:tabs>
                          <w:tab w:val="left" w:pos="1125"/>
                        </w:tabs>
                        <w:spacing w:after="0" w:line="180" w:lineRule="exact"/>
                        <w:ind w:firstLine="0"/>
                        <w:rPr>
                          <w:rFonts w:asciiTheme="minorBidi" w:hAnsiTheme="minorBidi"/>
                          <w:sz w:val="14"/>
                          <w:szCs w:val="14"/>
                        </w:rPr>
                      </w:pPr>
                      <w:r w:rsidRPr="00796312">
                        <w:rPr>
                          <w:rFonts w:asciiTheme="minorBidi" w:hAnsiTheme="minorBidi"/>
                          <w:sz w:val="14"/>
                          <w:szCs w:val="14"/>
                          <w:lang w:val="fr"/>
                        </w:rPr>
                        <w:t xml:space="preserve">Rapports de comparaison </w:t>
                      </w:r>
                      <w:proofErr w:type="spellStart"/>
                      <w:r w:rsidRPr="00796312">
                        <w:rPr>
                          <w:rFonts w:asciiTheme="minorBidi" w:hAnsiTheme="minorBidi"/>
                          <w:sz w:val="14"/>
                          <w:szCs w:val="14"/>
                          <w:lang w:val="fr"/>
                        </w:rPr>
                        <w:t>interlaboratoire</w:t>
                      </w:r>
                      <w:proofErr w:type="spellEnd"/>
                    </w:p>
                    <w:p w14:paraId="00F0C0B8" w14:textId="77777777" w:rsidR="00597A5B" w:rsidRPr="00796312" w:rsidRDefault="00597A5B" w:rsidP="006B4660">
                      <w:pPr>
                        <w:pStyle w:val="ListParagraph"/>
                        <w:numPr>
                          <w:ilvl w:val="0"/>
                          <w:numId w:val="1"/>
                        </w:numPr>
                        <w:tabs>
                          <w:tab w:val="left" w:pos="1125"/>
                        </w:tabs>
                        <w:spacing w:after="0" w:line="160" w:lineRule="exact"/>
                        <w:ind w:firstLine="0"/>
                        <w:rPr>
                          <w:rFonts w:asciiTheme="minorBidi" w:hAnsiTheme="minorBidi"/>
                          <w:sz w:val="14"/>
                          <w:szCs w:val="14"/>
                          <w:lang w:val="fr-FR"/>
                        </w:rPr>
                      </w:pPr>
                      <w:r w:rsidRPr="00796312">
                        <w:rPr>
                          <w:rFonts w:asciiTheme="minorBidi" w:hAnsiTheme="minorBidi"/>
                          <w:sz w:val="14"/>
                          <w:szCs w:val="14"/>
                          <w:lang w:val="fr"/>
                        </w:rPr>
                        <w:t xml:space="preserve">Indicateur de qualité des examens (IQ) dépassant la valeur seuil </w:t>
                      </w:r>
                    </w:p>
                    <w:p w14:paraId="3C7F0E8F" w14:textId="4F42D8C5" w:rsidR="0034399B" w:rsidRPr="00796312" w:rsidRDefault="00597A5B" w:rsidP="006B4660">
                      <w:pPr>
                        <w:pStyle w:val="ListParagraph"/>
                        <w:numPr>
                          <w:ilvl w:val="0"/>
                          <w:numId w:val="1"/>
                        </w:numPr>
                        <w:tabs>
                          <w:tab w:val="left" w:pos="1125"/>
                        </w:tabs>
                        <w:spacing w:after="0" w:line="240" w:lineRule="auto"/>
                        <w:ind w:firstLine="0"/>
                        <w:rPr>
                          <w:rFonts w:asciiTheme="minorBidi" w:hAnsiTheme="minorBidi"/>
                          <w:sz w:val="14"/>
                          <w:szCs w:val="14"/>
                        </w:rPr>
                      </w:pPr>
                      <w:r w:rsidRPr="00796312">
                        <w:rPr>
                          <w:rFonts w:asciiTheme="minorBidi" w:hAnsiTheme="minorBidi"/>
                          <w:sz w:val="14"/>
                          <w:szCs w:val="14"/>
                          <w:lang w:val="fr"/>
                        </w:rPr>
                        <w:t>Échecs de calibration</w:t>
                      </w:r>
                    </w:p>
                  </w:txbxContent>
                </v:textbox>
              </v:shape>
            </w:pict>
          </mc:Fallback>
        </mc:AlternateContent>
      </w:r>
      <w:r>
        <w:rPr>
          <w:rFonts w:ascii="Arial" w:hAnsi="Arial" w:cs="Arial"/>
          <w:sz w:val="20"/>
          <w:szCs w:val="20"/>
          <w:lang w:val="fr"/>
        </w:rPr>
        <w:t>Aide de travail 3 : Examens de CQ du NCE </w:t>
      </w:r>
      <w:r>
        <w:rPr>
          <w:rFonts w:ascii="Arial" w:hAnsi="Arial" w:cs="Arial"/>
          <w:sz w:val="14"/>
          <w:szCs w:val="14"/>
          <w:lang w:val="fr"/>
        </w:rPr>
        <w:t>911v2</w:t>
      </w:r>
    </w:p>
    <w:p w14:paraId="01FDDF17" w14:textId="6B346881" w:rsidR="00597A5B" w:rsidRPr="002755C1" w:rsidRDefault="00796312" w:rsidP="002755C1">
      <w:pPr>
        <w:spacing w:before="40" w:after="0"/>
        <w:ind w:left="207"/>
        <w:rPr>
          <w:rFonts w:ascii="Arial" w:hAnsi="Arial" w:cs="Arial"/>
          <w:sz w:val="20"/>
          <w:szCs w:val="20"/>
        </w:rPr>
      </w:pPr>
      <w:r>
        <w:rPr>
          <w:noProof/>
          <w:sz w:val="20"/>
          <w:szCs w:val="20"/>
          <w:lang w:val="fr"/>
        </w:rPr>
        <mc:AlternateContent>
          <mc:Choice Requires="wps">
            <w:drawing>
              <wp:anchor distT="0" distB="0" distL="114300" distR="114300" simplePos="0" relativeHeight="251677696" behindDoc="0" locked="0" layoutInCell="1" allowOverlap="1" wp14:anchorId="12F61173" wp14:editId="0DC0E56E">
                <wp:simplePos x="0" y="0"/>
                <wp:positionH relativeFrom="column">
                  <wp:posOffset>3265170</wp:posOffset>
                </wp:positionH>
                <wp:positionV relativeFrom="paragraph">
                  <wp:posOffset>7645400</wp:posOffset>
                </wp:positionV>
                <wp:extent cx="3592195" cy="454025"/>
                <wp:effectExtent l="0" t="0" r="8255" b="3175"/>
                <wp:wrapNone/>
                <wp:docPr id="10" name="Text Box 10"/>
                <wp:cNvGraphicFramePr/>
                <a:graphic xmlns:a="http://schemas.openxmlformats.org/drawingml/2006/main">
                  <a:graphicData uri="http://schemas.microsoft.com/office/word/2010/wordprocessingShape">
                    <wps:wsp>
                      <wps:cNvSpPr txBox="1"/>
                      <wps:spPr>
                        <a:xfrm>
                          <a:off x="0" y="0"/>
                          <a:ext cx="3592195" cy="454025"/>
                        </a:xfrm>
                        <a:prstGeom prst="rect">
                          <a:avLst/>
                        </a:prstGeom>
                        <a:noFill/>
                        <a:ln w="6350">
                          <a:noFill/>
                        </a:ln>
                      </wps:spPr>
                      <wps:txbx>
                        <w:txbxContent>
                          <w:p w14:paraId="427C00DC" w14:textId="77777777" w:rsidR="00E66EC6" w:rsidRPr="00796312" w:rsidRDefault="00E66EC6" w:rsidP="00E66EC6">
                            <w:pPr>
                              <w:rPr>
                                <w:rFonts w:asciiTheme="minorBidi" w:hAnsiTheme="minorBidi"/>
                                <w:sz w:val="15"/>
                                <w:szCs w:val="15"/>
                                <w:lang w:val="fr-FR"/>
                              </w:rPr>
                            </w:pPr>
                            <w:r>
                              <w:rPr>
                                <w:rFonts w:asciiTheme="minorBidi" w:hAnsiTheme="minorBidi"/>
                                <w:sz w:val="15"/>
                                <w:szCs w:val="15"/>
                                <w:lang w:val="fr"/>
                              </w:rPr>
                              <w:t>Consignez un rapport d’événement en cas de publication de résultats erronés. L’enquête DOIT inclure les raisons pour lesquelles les processus de CQ n’ont pas alerté le laboratoire lorsque les performances de la méthode ne répondaient plus aux spécifications de qualité.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61173" id="Text Box 10" o:spid="_x0000_s1027" type="#_x0000_t202" style="position:absolute;left:0;text-align:left;margin-left:257.1pt;margin-top:602pt;width:282.85pt;height:3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" filled="f" stroked="f" strokeweight=".5pt">
                <v:textbox inset="0,0,0,0">
                  <w:txbxContent>
                    <w:p w14:paraId="427C00DC" w14:textId="77777777" w:rsidR="00E66EC6" w:rsidRPr="00796312" w:rsidRDefault="00E66EC6" w:rsidP="00E66EC6">
                      <w:pPr>
                        <w:rPr>
                          <w:rFonts w:asciiTheme="minorBidi" w:hAnsiTheme="minorBidi"/>
                          <w:sz w:val="15"/>
                          <w:szCs w:val="15"/>
                          <w:lang w:val="fr-FR"/>
                        </w:rPr>
                      </w:pPr>
                      <w:r>
                        <w:rPr>
                          <w:rFonts w:asciiTheme="minorBidi" w:hAnsiTheme="minorBidi"/>
                          <w:sz w:val="15"/>
                          <w:szCs w:val="15"/>
                          <w:lang w:val="fr"/>
                        </w:rPr>
                        <w:t>Consignez un rapport d’événement en cas de publication de résultats erronés. L’enquête DOIT inclure les raisons pour lesquelles les processus de CQ n’ont pas alerté le laboratoire lorsque les performances de la méthode ne répondaient plus aux spécifications de qualité.</w:t>
                      </w:r>
                    </w:p>
                  </w:txbxContent>
                </v:textbox>
              </v:shape>
            </w:pict>
          </mc:Fallback>
        </mc:AlternateContent>
      </w:r>
      <w:r>
        <w:rPr>
          <w:noProof/>
          <w:sz w:val="20"/>
          <w:szCs w:val="20"/>
          <w:lang w:val="fr"/>
        </w:rPr>
        <mc:AlternateContent>
          <mc:Choice Requires="wps">
            <w:drawing>
              <wp:anchor distT="0" distB="0" distL="114300" distR="114300" simplePos="0" relativeHeight="251694080" behindDoc="0" locked="0" layoutInCell="1" allowOverlap="1" wp14:anchorId="32C5D9E9" wp14:editId="549A1E6A">
                <wp:simplePos x="0" y="0"/>
                <wp:positionH relativeFrom="column">
                  <wp:posOffset>1857375</wp:posOffset>
                </wp:positionH>
                <wp:positionV relativeFrom="paragraph">
                  <wp:posOffset>3924935</wp:posOffset>
                </wp:positionV>
                <wp:extent cx="818515" cy="442595"/>
                <wp:effectExtent l="0" t="0" r="635" b="14605"/>
                <wp:wrapNone/>
                <wp:docPr id="18" name="Text Box 18"/>
                <wp:cNvGraphicFramePr/>
                <a:graphic xmlns:a="http://schemas.openxmlformats.org/drawingml/2006/main">
                  <a:graphicData uri="http://schemas.microsoft.com/office/word/2010/wordprocessingShape">
                    <wps:wsp>
                      <wps:cNvSpPr txBox="1"/>
                      <wps:spPr>
                        <a:xfrm>
                          <a:off x="0" y="0"/>
                          <a:ext cx="818515" cy="442595"/>
                        </a:xfrm>
                        <a:prstGeom prst="rect">
                          <a:avLst/>
                        </a:prstGeom>
                        <a:noFill/>
                        <a:ln w="6350">
                          <a:noFill/>
                        </a:ln>
                      </wps:spPr>
                      <wps:txbx>
                        <w:txbxContent>
                          <w:p w14:paraId="51D490C8" w14:textId="166F6CBE" w:rsidR="00A65648" w:rsidRPr="00796312" w:rsidRDefault="00A65648" w:rsidP="00796312">
                            <w:pPr>
                              <w:spacing w:before="30" w:after="0" w:line="228" w:lineRule="auto"/>
                              <w:jc w:val="center"/>
                              <w:rPr>
                                <w:rFonts w:asciiTheme="minorBidi" w:hAnsiTheme="minorBidi"/>
                                <w:sz w:val="18"/>
                                <w:szCs w:val="18"/>
                              </w:rPr>
                            </w:pPr>
                            <w:r w:rsidRPr="00796312">
                              <w:rPr>
                                <w:rFonts w:asciiTheme="minorBidi" w:hAnsiTheme="minorBidi"/>
                                <w:sz w:val="18"/>
                                <w:szCs w:val="18"/>
                                <w:lang w:val="fr"/>
                              </w:rPr>
                              <w:t>Processus de dépannage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5D9E9" id="Text Box 18" o:spid="_x0000_s1028" type="#_x0000_t202" style="position:absolute;left:0;text-align:left;margin-left:146.25pt;margin-top:309.05pt;width:64.45pt;height:3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" filled="f" stroked="f" strokeweight=".5pt">
                <v:textbox inset="0,0,0,0">
                  <w:txbxContent>
                    <w:p w14:paraId="51D490C8" w14:textId="166F6CBE" w:rsidR="00A65648" w:rsidRPr="00796312" w:rsidRDefault="00A65648" w:rsidP="00796312">
                      <w:pPr>
                        <w:spacing w:before="30" w:after="0" w:line="228" w:lineRule="auto"/>
                        <w:jc w:val="center"/>
                        <w:rPr>
                          <w:rFonts w:asciiTheme="minorBidi" w:hAnsiTheme="minorBidi"/>
                          <w:sz w:val="18"/>
                          <w:szCs w:val="18"/>
                        </w:rPr>
                      </w:pPr>
                      <w:r w:rsidRPr="00796312">
                        <w:rPr>
                          <w:rFonts w:asciiTheme="minorBidi" w:hAnsiTheme="minorBidi"/>
                          <w:sz w:val="18"/>
                          <w:szCs w:val="18"/>
                          <w:lang w:val="fr"/>
                        </w:rPr>
                        <w:t>Processus de dépannage</w:t>
                      </w:r>
                    </w:p>
                  </w:txbxContent>
                </v:textbox>
              </v:shape>
            </w:pict>
          </mc:Fallback>
        </mc:AlternateContent>
      </w:r>
      <w:r>
        <w:rPr>
          <w:noProof/>
          <w:sz w:val="20"/>
          <w:szCs w:val="20"/>
          <w:lang w:val="fr"/>
        </w:rPr>
        <mc:AlternateContent>
          <mc:Choice Requires="wps">
            <w:drawing>
              <wp:anchor distT="0" distB="0" distL="114300" distR="114300" simplePos="0" relativeHeight="251706368" behindDoc="0" locked="0" layoutInCell="1" allowOverlap="1" wp14:anchorId="7B9765F2" wp14:editId="11510C41">
                <wp:simplePos x="0" y="0"/>
                <wp:positionH relativeFrom="column">
                  <wp:posOffset>1402080</wp:posOffset>
                </wp:positionH>
                <wp:positionV relativeFrom="paragraph">
                  <wp:posOffset>8789035</wp:posOffset>
                </wp:positionV>
                <wp:extent cx="1828800" cy="209671"/>
                <wp:effectExtent l="0" t="0" r="3175" b="0"/>
                <wp:wrapNone/>
                <wp:docPr id="25" name="Text Box 25"/>
                <wp:cNvGraphicFramePr/>
                <a:graphic xmlns:a="http://schemas.openxmlformats.org/drawingml/2006/main">
                  <a:graphicData uri="http://schemas.microsoft.com/office/word/2010/wordprocessingShape">
                    <wps:wsp>
                      <wps:cNvSpPr txBox="1"/>
                      <wps:spPr>
                        <a:xfrm>
                          <a:off x="0" y="0"/>
                          <a:ext cx="1828800" cy="209671"/>
                        </a:xfrm>
                        <a:prstGeom prst="rect">
                          <a:avLst/>
                        </a:prstGeom>
                        <a:noFill/>
                        <a:ln w="6350">
                          <a:noFill/>
                        </a:ln>
                      </wps:spPr>
                      <wps:txbx>
                        <w:txbxContent>
                          <w:p w14:paraId="078D01FC" w14:textId="77777777" w:rsidR="004A3B6C" w:rsidRPr="00796312" w:rsidRDefault="004A3B6C" w:rsidP="004A3B6C">
                            <w:pPr>
                              <w:rPr>
                                <w:rFonts w:asciiTheme="minorBidi" w:hAnsiTheme="minorBidi"/>
                                <w:sz w:val="16"/>
                                <w:szCs w:val="16"/>
                                <w:lang w:val="fr-FR"/>
                              </w:rPr>
                            </w:pPr>
                            <w:r w:rsidRPr="00796312">
                              <w:rPr>
                                <w:rFonts w:asciiTheme="minorBidi" w:hAnsiTheme="minorBidi"/>
                                <w:sz w:val="16"/>
                                <w:szCs w:val="16"/>
                                <w:lang w:val="fr"/>
                              </w:rPr>
                              <w:t>L’événement d’échec de CQ est fermé.</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765F2" id="Text Box 25" o:spid="_x0000_s1029" type="#_x0000_t202" style="position:absolute;left:0;text-align:left;margin-left:110.4pt;margin-top:692.05pt;width:2in;height:16.5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" filled="f" stroked="f" strokeweight=".5pt">
                <v:textbox inset="0,0,0,0">
                  <w:txbxContent>
                    <w:p w14:paraId="078D01FC" w14:textId="77777777" w:rsidR="004A3B6C" w:rsidRPr="00796312" w:rsidRDefault="004A3B6C" w:rsidP="004A3B6C">
                      <w:pPr>
                        <w:rPr>
                          <w:rFonts w:asciiTheme="minorBidi" w:hAnsiTheme="minorBidi"/>
                          <w:sz w:val="16"/>
                          <w:szCs w:val="16"/>
                          <w:lang w:val="fr-FR"/>
                        </w:rPr>
                      </w:pPr>
                      <w:r w:rsidRPr="00796312">
                        <w:rPr>
                          <w:rFonts w:asciiTheme="minorBidi" w:hAnsiTheme="minorBidi"/>
                          <w:sz w:val="16"/>
                          <w:szCs w:val="16"/>
                          <w:lang w:val="fr"/>
                        </w:rPr>
                        <w:t>L’événement d’échec de CQ est fermé.</w:t>
                      </w:r>
                    </w:p>
                  </w:txbxContent>
                </v:textbox>
              </v:shape>
            </w:pict>
          </mc:Fallback>
        </mc:AlternateContent>
      </w:r>
      <w:r>
        <w:rPr>
          <w:noProof/>
          <w:sz w:val="20"/>
          <w:szCs w:val="20"/>
          <w:lang w:val="fr"/>
        </w:rPr>
        <mc:AlternateContent>
          <mc:Choice Requires="wps">
            <w:drawing>
              <wp:anchor distT="0" distB="0" distL="114300" distR="114300" simplePos="0" relativeHeight="251704320" behindDoc="0" locked="0" layoutInCell="1" allowOverlap="1" wp14:anchorId="14675D7D" wp14:editId="40001275">
                <wp:simplePos x="0" y="0"/>
                <wp:positionH relativeFrom="column">
                  <wp:posOffset>760095</wp:posOffset>
                </wp:positionH>
                <wp:positionV relativeFrom="paragraph">
                  <wp:posOffset>8178165</wp:posOffset>
                </wp:positionV>
                <wp:extent cx="3019425" cy="266700"/>
                <wp:effectExtent l="0" t="0" r="9525" b="0"/>
                <wp:wrapNone/>
                <wp:docPr id="24" name="Text Box 24"/>
                <wp:cNvGraphicFramePr/>
                <a:graphic xmlns:a="http://schemas.openxmlformats.org/drawingml/2006/main">
                  <a:graphicData uri="http://schemas.microsoft.com/office/word/2010/wordprocessingShape">
                    <wps:wsp>
                      <wps:cNvSpPr txBox="1"/>
                      <wps:spPr>
                        <a:xfrm>
                          <a:off x="0" y="0"/>
                          <a:ext cx="3019425" cy="266700"/>
                        </a:xfrm>
                        <a:prstGeom prst="rect">
                          <a:avLst/>
                        </a:prstGeom>
                        <a:noFill/>
                        <a:ln w="6350">
                          <a:noFill/>
                        </a:ln>
                      </wps:spPr>
                      <wps:txbx>
                        <w:txbxContent>
                          <w:p w14:paraId="59E5026A" w14:textId="18947E14" w:rsidR="004A3B6C" w:rsidRPr="00796312" w:rsidRDefault="004A3B6C" w:rsidP="00796312">
                            <w:pPr>
                              <w:spacing w:before="20"/>
                              <w:jc w:val="center"/>
                              <w:rPr>
                                <w:rFonts w:asciiTheme="minorBidi" w:hAnsiTheme="minorBidi"/>
                                <w:sz w:val="16"/>
                                <w:szCs w:val="16"/>
                                <w:lang w:val="fr-FR"/>
                              </w:rPr>
                            </w:pPr>
                            <w:r w:rsidRPr="00796312">
                              <w:rPr>
                                <w:rFonts w:asciiTheme="minorBidi" w:hAnsiTheme="minorBidi"/>
                                <w:sz w:val="16"/>
                                <w:szCs w:val="16"/>
                                <w:lang w:val="fr"/>
                              </w:rPr>
                              <w:t>La description de l’événement et les mesures prises sont documentées.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75D7D" id="Text Box 24" o:spid="_x0000_s1030" type="#_x0000_t202" style="position:absolute;left:0;text-align:left;margin-left:59.85pt;margin-top:643.95pt;width:237.7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" filled="f" stroked="f" strokeweight=".5pt">
                <v:textbox inset="0,0,0,0">
                  <w:txbxContent>
                    <w:p w14:paraId="59E5026A" w14:textId="18947E14" w:rsidR="004A3B6C" w:rsidRPr="00796312" w:rsidRDefault="004A3B6C" w:rsidP="00796312">
                      <w:pPr>
                        <w:spacing w:before="20"/>
                        <w:jc w:val="center"/>
                        <w:rPr>
                          <w:rFonts w:asciiTheme="minorBidi" w:hAnsiTheme="minorBidi"/>
                          <w:sz w:val="16"/>
                          <w:szCs w:val="16"/>
                          <w:lang w:val="fr-FR"/>
                        </w:rPr>
                      </w:pPr>
                      <w:r w:rsidRPr="00796312">
                        <w:rPr>
                          <w:rFonts w:asciiTheme="minorBidi" w:hAnsiTheme="minorBidi"/>
                          <w:sz w:val="16"/>
                          <w:szCs w:val="16"/>
                          <w:lang w:val="fr"/>
                        </w:rPr>
                        <w:t>La description de l’événement et les mesures prises sont documentées.</w:t>
                      </w:r>
                    </w:p>
                  </w:txbxContent>
                </v:textbox>
              </v:shape>
            </w:pict>
          </mc:Fallback>
        </mc:AlternateContent>
      </w:r>
      <w:r>
        <w:rPr>
          <w:noProof/>
          <w:sz w:val="20"/>
          <w:szCs w:val="20"/>
          <w:lang w:val="fr"/>
        </w:rPr>
        <mc:AlternateContent>
          <mc:Choice Requires="wps">
            <w:drawing>
              <wp:anchor distT="0" distB="0" distL="114300" distR="114300" simplePos="0" relativeHeight="251702272" behindDoc="0" locked="0" layoutInCell="1" allowOverlap="1" wp14:anchorId="24FE5216" wp14:editId="2CB5488B">
                <wp:simplePos x="0" y="0"/>
                <wp:positionH relativeFrom="column">
                  <wp:posOffset>1365885</wp:posOffset>
                </wp:positionH>
                <wp:positionV relativeFrom="paragraph">
                  <wp:posOffset>7348220</wp:posOffset>
                </wp:positionV>
                <wp:extent cx="1828800" cy="250190"/>
                <wp:effectExtent l="0" t="0" r="12700" b="0"/>
                <wp:wrapNone/>
                <wp:docPr id="23" name="Text Box 23"/>
                <wp:cNvGraphicFramePr/>
                <a:graphic xmlns:a="http://schemas.openxmlformats.org/drawingml/2006/main">
                  <a:graphicData uri="http://schemas.microsoft.com/office/word/2010/wordprocessingShape">
                    <wps:wsp>
                      <wps:cNvSpPr txBox="1"/>
                      <wps:spPr>
                        <a:xfrm>
                          <a:off x="0" y="0"/>
                          <a:ext cx="1828800" cy="250190"/>
                        </a:xfrm>
                        <a:prstGeom prst="rect">
                          <a:avLst/>
                        </a:prstGeom>
                        <a:noFill/>
                        <a:ln w="6350">
                          <a:noFill/>
                        </a:ln>
                      </wps:spPr>
                      <wps:txbx>
                        <w:txbxContent>
                          <w:p w14:paraId="3FEB6002" w14:textId="72FC6FF5" w:rsidR="004A3B6C" w:rsidRPr="00796312" w:rsidRDefault="004A3B6C" w:rsidP="004A3B6C">
                            <w:pPr>
                              <w:rPr>
                                <w:rFonts w:asciiTheme="minorBidi" w:hAnsiTheme="minorBidi"/>
                                <w:sz w:val="16"/>
                                <w:szCs w:val="16"/>
                                <w:lang w:val="fr-FR"/>
                              </w:rPr>
                            </w:pPr>
                            <w:r w:rsidRPr="00796312">
                              <w:rPr>
                                <w:rFonts w:asciiTheme="minorBidi" w:hAnsiTheme="minorBidi"/>
                                <w:sz w:val="16"/>
                                <w:szCs w:val="16"/>
                                <w:lang w:val="fr"/>
                              </w:rPr>
                              <w:t>Les rapports nécessaires sont modifiés.</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E5216" id="Text Box 23" o:spid="_x0000_s1031" type="#_x0000_t202" style="position:absolute;left:0;text-align:left;margin-left:107.55pt;margin-top:578.6pt;width:2in;height:19.7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" filled="f" stroked="f" strokeweight=".5pt">
                <v:textbox inset="0,0,0,0">
                  <w:txbxContent>
                    <w:p w14:paraId="3FEB6002" w14:textId="72FC6FF5" w:rsidR="004A3B6C" w:rsidRPr="00796312" w:rsidRDefault="004A3B6C" w:rsidP="004A3B6C">
                      <w:pPr>
                        <w:rPr>
                          <w:rFonts w:asciiTheme="minorBidi" w:hAnsiTheme="minorBidi"/>
                          <w:sz w:val="16"/>
                          <w:szCs w:val="16"/>
                          <w:lang w:val="fr-FR"/>
                        </w:rPr>
                      </w:pPr>
                      <w:r w:rsidRPr="00796312">
                        <w:rPr>
                          <w:rFonts w:asciiTheme="minorBidi" w:hAnsiTheme="minorBidi"/>
                          <w:sz w:val="16"/>
                          <w:szCs w:val="16"/>
                          <w:lang w:val="fr"/>
                        </w:rPr>
                        <w:t>Les rapports nécessaires sont modifiés.</w:t>
                      </w:r>
                    </w:p>
                  </w:txbxContent>
                </v:textbox>
              </v:shape>
            </w:pict>
          </mc:Fallback>
        </mc:AlternateContent>
      </w:r>
      <w:r>
        <w:rPr>
          <w:noProof/>
          <w:sz w:val="20"/>
          <w:szCs w:val="20"/>
          <w:lang w:val="fr"/>
        </w:rPr>
        <mc:AlternateContent>
          <mc:Choice Requires="wps">
            <w:drawing>
              <wp:anchor distT="0" distB="0" distL="114300" distR="114300" simplePos="0" relativeHeight="251700224" behindDoc="0" locked="0" layoutInCell="1" allowOverlap="1" wp14:anchorId="43D9C90C" wp14:editId="4A999DCF">
                <wp:simplePos x="0" y="0"/>
                <wp:positionH relativeFrom="column">
                  <wp:posOffset>788670</wp:posOffset>
                </wp:positionH>
                <wp:positionV relativeFrom="paragraph">
                  <wp:posOffset>6577965</wp:posOffset>
                </wp:positionV>
                <wp:extent cx="3056890" cy="276225"/>
                <wp:effectExtent l="0" t="0" r="10160" b="9525"/>
                <wp:wrapNone/>
                <wp:docPr id="22" name="Text Box 22"/>
                <wp:cNvGraphicFramePr/>
                <a:graphic xmlns:a="http://schemas.openxmlformats.org/drawingml/2006/main">
                  <a:graphicData uri="http://schemas.microsoft.com/office/word/2010/wordprocessingShape">
                    <wps:wsp>
                      <wps:cNvSpPr txBox="1"/>
                      <wps:spPr>
                        <a:xfrm>
                          <a:off x="0" y="0"/>
                          <a:ext cx="3056890" cy="276225"/>
                        </a:xfrm>
                        <a:prstGeom prst="rect">
                          <a:avLst/>
                        </a:prstGeom>
                        <a:noFill/>
                        <a:ln w="6350">
                          <a:noFill/>
                        </a:ln>
                      </wps:spPr>
                      <wps:txbx>
                        <w:txbxContent>
                          <w:p w14:paraId="55CC7194" w14:textId="77777777" w:rsidR="00752C80" w:rsidRPr="00796312" w:rsidRDefault="00752C80" w:rsidP="00752C80">
                            <w:pPr>
                              <w:spacing w:after="0" w:line="228" w:lineRule="auto"/>
                              <w:jc w:val="center"/>
                              <w:rPr>
                                <w:rFonts w:asciiTheme="minorBidi" w:hAnsiTheme="minorBidi"/>
                                <w:sz w:val="16"/>
                                <w:szCs w:val="16"/>
                                <w:lang w:val="fr-FR"/>
                              </w:rPr>
                            </w:pPr>
                            <w:r w:rsidRPr="00796312">
                              <w:rPr>
                                <w:rFonts w:asciiTheme="minorBidi" w:hAnsiTheme="minorBidi"/>
                                <w:sz w:val="16"/>
                                <w:szCs w:val="16"/>
                                <w:lang w:val="fr"/>
                              </w:rPr>
                              <w:t>Les résultats sont communiqués, et les comparaisons avec les échantillons de patients précédents sont vérifiées et consignées.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C90C" id="Text Box 22" o:spid="_x0000_s1032" type="#_x0000_t202" style="position:absolute;left:0;text-align:left;margin-left:62.1pt;margin-top:517.95pt;width:240.7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" filled="f" stroked="f" strokeweight=".5pt">
                <v:textbox inset="0,0,0,0">
                  <w:txbxContent>
                    <w:p w14:paraId="55CC7194" w14:textId="77777777" w:rsidR="00752C80" w:rsidRPr="00796312" w:rsidRDefault="00752C80" w:rsidP="00752C80">
                      <w:pPr>
                        <w:spacing w:after="0" w:line="228" w:lineRule="auto"/>
                        <w:jc w:val="center"/>
                        <w:rPr>
                          <w:rFonts w:asciiTheme="minorBidi" w:hAnsiTheme="minorBidi"/>
                          <w:sz w:val="16"/>
                          <w:szCs w:val="16"/>
                          <w:lang w:val="fr-FR"/>
                        </w:rPr>
                      </w:pPr>
                      <w:r w:rsidRPr="00796312">
                        <w:rPr>
                          <w:rFonts w:asciiTheme="minorBidi" w:hAnsiTheme="minorBidi"/>
                          <w:sz w:val="16"/>
                          <w:szCs w:val="16"/>
                          <w:lang w:val="fr"/>
                        </w:rPr>
                        <w:t>Les résultats sont communiqués, et les comparaisons avec les échantillons de patients précédents sont vérifiées et consignées.</w:t>
                      </w:r>
                    </w:p>
                  </w:txbxContent>
                </v:textbox>
              </v:shape>
            </w:pict>
          </mc:Fallback>
        </mc:AlternateContent>
      </w:r>
      <w:r>
        <w:rPr>
          <w:noProof/>
          <w:sz w:val="20"/>
          <w:szCs w:val="20"/>
          <w:lang w:val="fr"/>
        </w:rPr>
        <mc:AlternateContent>
          <mc:Choice Requires="wps">
            <w:drawing>
              <wp:anchor distT="0" distB="0" distL="114300" distR="114300" simplePos="0" relativeHeight="251669504" behindDoc="0" locked="0" layoutInCell="1" allowOverlap="1" wp14:anchorId="4257445D" wp14:editId="7C290CDD">
                <wp:simplePos x="0" y="0"/>
                <wp:positionH relativeFrom="column">
                  <wp:posOffset>2750820</wp:posOffset>
                </wp:positionH>
                <wp:positionV relativeFrom="paragraph">
                  <wp:posOffset>4491990</wp:posOffset>
                </wp:positionV>
                <wp:extent cx="3814445" cy="390525"/>
                <wp:effectExtent l="0" t="0" r="14605" b="9525"/>
                <wp:wrapNone/>
                <wp:docPr id="6" name="Text Box 6"/>
                <wp:cNvGraphicFramePr/>
                <a:graphic xmlns:a="http://schemas.openxmlformats.org/drawingml/2006/main">
                  <a:graphicData uri="http://schemas.microsoft.com/office/word/2010/wordprocessingShape">
                    <wps:wsp>
                      <wps:cNvSpPr txBox="1"/>
                      <wps:spPr>
                        <a:xfrm>
                          <a:off x="0" y="0"/>
                          <a:ext cx="3814445" cy="390525"/>
                        </a:xfrm>
                        <a:prstGeom prst="rect">
                          <a:avLst/>
                        </a:prstGeom>
                        <a:noFill/>
                        <a:ln w="6350">
                          <a:noFill/>
                        </a:ln>
                      </wps:spPr>
                      <wps:txbx>
                        <w:txbxContent>
                          <w:p w14:paraId="6EE4BFF0" w14:textId="77777777" w:rsidR="00436488" w:rsidRPr="00796312" w:rsidRDefault="00436488" w:rsidP="00436488">
                            <w:pPr>
                              <w:spacing w:after="0"/>
                              <w:rPr>
                                <w:rFonts w:asciiTheme="minorBidi" w:hAnsiTheme="minorBidi"/>
                                <w:sz w:val="14"/>
                                <w:szCs w:val="14"/>
                                <w:lang w:val="fr-FR"/>
                              </w:rPr>
                            </w:pPr>
                            <w:r w:rsidRPr="00796312">
                              <w:rPr>
                                <w:rFonts w:asciiTheme="minorBidi" w:hAnsiTheme="minorBidi"/>
                                <w:sz w:val="14"/>
                                <w:szCs w:val="14"/>
                                <w:lang w:val="fr"/>
                              </w:rPr>
                              <w:t>Déterminer la ou les causes du problème et mettre en œuvre une solution (mesure corrective)</w:t>
                            </w:r>
                          </w:p>
                          <w:p w14:paraId="58A4525F" w14:textId="77777777" w:rsidR="00436488" w:rsidRPr="00796312" w:rsidRDefault="00436488" w:rsidP="00436488">
                            <w:pPr>
                              <w:spacing w:before="60" w:after="0" w:line="216" w:lineRule="auto"/>
                              <w:rPr>
                                <w:rFonts w:asciiTheme="minorBidi" w:hAnsiTheme="minorBidi"/>
                                <w:sz w:val="14"/>
                                <w:szCs w:val="14"/>
                                <w:lang w:val="fr-FR"/>
                              </w:rPr>
                            </w:pPr>
                            <w:r w:rsidRPr="00796312">
                              <w:rPr>
                                <w:rFonts w:asciiTheme="minorBidi" w:hAnsiTheme="minorBidi"/>
                                <w:sz w:val="14"/>
                                <w:szCs w:val="14"/>
                                <w:lang w:val="fr"/>
                              </w:rPr>
                              <w:t>Si les résultats étaient initialement trop élevés ou trop bas, sélectionner plusieurs concentrations d’échantillons pour effectuer des tests avant et après qui ciblent la même zone.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7445D" id="Text Box 6" o:spid="_x0000_s1033" type="#_x0000_t202" style="position:absolute;left:0;text-align:left;margin-left:216.6pt;margin-top:353.7pt;width:300.3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" filled="f" stroked="f" strokeweight=".5pt">
                <v:textbox inset="0,0,0,0">
                  <w:txbxContent>
                    <w:p w14:paraId="6EE4BFF0" w14:textId="77777777" w:rsidR="00436488" w:rsidRPr="00796312" w:rsidRDefault="00436488" w:rsidP="00436488">
                      <w:pPr>
                        <w:spacing w:after="0"/>
                        <w:rPr>
                          <w:rFonts w:asciiTheme="minorBidi" w:hAnsiTheme="minorBidi"/>
                          <w:sz w:val="14"/>
                          <w:szCs w:val="14"/>
                          <w:lang w:val="fr-FR"/>
                        </w:rPr>
                      </w:pPr>
                      <w:r w:rsidRPr="00796312">
                        <w:rPr>
                          <w:rFonts w:asciiTheme="minorBidi" w:hAnsiTheme="minorBidi"/>
                          <w:sz w:val="14"/>
                          <w:szCs w:val="14"/>
                          <w:lang w:val="fr"/>
                        </w:rPr>
                        <w:t>Déterminer la ou les causes du problème et mettre en œuvre une solution (mesure corrective)</w:t>
                      </w:r>
                    </w:p>
                    <w:p w14:paraId="58A4525F" w14:textId="77777777" w:rsidR="00436488" w:rsidRPr="00796312" w:rsidRDefault="00436488" w:rsidP="00436488">
                      <w:pPr>
                        <w:spacing w:before="60" w:after="0" w:line="216" w:lineRule="auto"/>
                        <w:rPr>
                          <w:rFonts w:asciiTheme="minorBidi" w:hAnsiTheme="minorBidi"/>
                          <w:sz w:val="14"/>
                          <w:szCs w:val="14"/>
                          <w:lang w:val="fr-FR"/>
                        </w:rPr>
                      </w:pPr>
                      <w:r w:rsidRPr="00796312">
                        <w:rPr>
                          <w:rFonts w:asciiTheme="minorBidi" w:hAnsiTheme="minorBidi"/>
                          <w:sz w:val="14"/>
                          <w:szCs w:val="14"/>
                          <w:lang w:val="fr"/>
                        </w:rPr>
                        <w:t>Si les résultats étaient initialement trop élevés ou trop bas, sélectionner plusieurs concentrations d’échantillons pour effectuer des tests avant et après qui ciblent la même zone.</w:t>
                      </w:r>
                    </w:p>
                  </w:txbxContent>
                </v:textbox>
              </v:shape>
            </w:pict>
          </mc:Fallback>
        </mc:AlternateContent>
      </w:r>
      <w:r>
        <w:rPr>
          <w:noProof/>
          <w:sz w:val="20"/>
          <w:szCs w:val="20"/>
          <w:lang w:val="fr"/>
        </w:rPr>
        <mc:AlternateContent>
          <mc:Choice Requires="wps">
            <w:drawing>
              <wp:anchor distT="0" distB="0" distL="114300" distR="114300" simplePos="0" relativeHeight="251667456" behindDoc="0" locked="0" layoutInCell="1" allowOverlap="1" wp14:anchorId="427249BE" wp14:editId="07C1EC5D">
                <wp:simplePos x="0" y="0"/>
                <wp:positionH relativeFrom="column">
                  <wp:posOffset>5541645</wp:posOffset>
                </wp:positionH>
                <wp:positionV relativeFrom="paragraph">
                  <wp:posOffset>2739390</wp:posOffset>
                </wp:positionV>
                <wp:extent cx="1152525" cy="107632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1152525" cy="1076325"/>
                        </a:xfrm>
                        <a:prstGeom prst="rect">
                          <a:avLst/>
                        </a:prstGeom>
                        <a:noFill/>
                        <a:ln w="6350">
                          <a:noFill/>
                        </a:ln>
                      </wps:spPr>
                      <wps:txbx>
                        <w:txbxContent>
                          <w:p w14:paraId="40EB7B31" w14:textId="2498D1E9" w:rsidR="006101A3" w:rsidRPr="00796312" w:rsidRDefault="006101A3" w:rsidP="006101A3">
                            <w:pPr>
                              <w:spacing w:before="20" w:after="0" w:line="216" w:lineRule="auto"/>
                              <w:rPr>
                                <w:rFonts w:asciiTheme="minorBidi" w:hAnsiTheme="minorBidi"/>
                                <w:sz w:val="14"/>
                                <w:szCs w:val="14"/>
                                <w:lang w:val="fr-FR"/>
                              </w:rPr>
                            </w:pPr>
                            <w:r w:rsidRPr="00796312">
                              <w:rPr>
                                <w:rFonts w:asciiTheme="minorBidi" w:hAnsiTheme="minorBidi"/>
                                <w:sz w:val="14"/>
                                <w:szCs w:val="14"/>
                                <w:lang w:val="fr"/>
                              </w:rPr>
                              <w:t>Lorsque la procédure modifiée concerne des rappels, vérifier qu’elle comprend des instructions sur l’envoi d’une notification au fournisseur ou à la personne responsable autorisée à utiliser les résultats et sur la documentation de ladite notification.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249BE" id="Text Box 5" o:spid="_x0000_s1034" type="#_x0000_t202" style="position:absolute;left:0;text-align:left;margin-left:436.35pt;margin-top:215.7pt;width:90.75pt;height:8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" filled="f" stroked="f" strokeweight=".5pt">
                <v:textbox inset="0,0,0,0">
                  <w:txbxContent>
                    <w:p w14:paraId="40EB7B31" w14:textId="2498D1E9" w:rsidR="006101A3" w:rsidRPr="00796312" w:rsidRDefault="006101A3" w:rsidP="006101A3">
                      <w:pPr>
                        <w:spacing w:before="20" w:after="0" w:line="216" w:lineRule="auto"/>
                        <w:rPr>
                          <w:rFonts w:asciiTheme="minorBidi" w:hAnsiTheme="minorBidi"/>
                          <w:sz w:val="14"/>
                          <w:szCs w:val="14"/>
                          <w:lang w:val="fr-FR"/>
                        </w:rPr>
                      </w:pPr>
                      <w:r w:rsidRPr="00796312">
                        <w:rPr>
                          <w:rFonts w:asciiTheme="minorBidi" w:hAnsiTheme="minorBidi"/>
                          <w:sz w:val="14"/>
                          <w:szCs w:val="14"/>
                          <w:lang w:val="fr"/>
                        </w:rPr>
                        <w:t>Lorsque la procédure modifiée concerne des rappels, vérifier qu’elle comprend des instructions sur l’envoi d’une notification au fournisseur ou à la personne responsable autorisée à utiliser les résultats et sur la documentation de ladite notification.</w:t>
                      </w:r>
                    </w:p>
                  </w:txbxContent>
                </v:textbox>
              </v:shape>
            </w:pict>
          </mc:Fallback>
        </mc:AlternateContent>
      </w:r>
      <w:r>
        <w:rPr>
          <w:noProof/>
          <w:sz w:val="20"/>
          <w:szCs w:val="20"/>
          <w:lang w:val="fr"/>
        </w:rPr>
        <mc:AlternateContent>
          <mc:Choice Requires="wps">
            <w:drawing>
              <wp:anchor distT="0" distB="0" distL="114300" distR="114300" simplePos="0" relativeHeight="251665408" behindDoc="0" locked="0" layoutInCell="1" allowOverlap="1" wp14:anchorId="2EFE079F" wp14:editId="47D40140">
                <wp:simplePos x="0" y="0"/>
                <wp:positionH relativeFrom="column">
                  <wp:posOffset>3562350</wp:posOffset>
                </wp:positionH>
                <wp:positionV relativeFrom="paragraph">
                  <wp:posOffset>2037080</wp:posOffset>
                </wp:positionV>
                <wp:extent cx="3409315" cy="646430"/>
                <wp:effectExtent l="0" t="0" r="635" b="1270"/>
                <wp:wrapNone/>
                <wp:docPr id="4" name="Text Box 4"/>
                <wp:cNvGraphicFramePr/>
                <a:graphic xmlns:a="http://schemas.openxmlformats.org/drawingml/2006/main">
                  <a:graphicData uri="http://schemas.microsoft.com/office/word/2010/wordprocessingShape">
                    <wps:wsp>
                      <wps:cNvSpPr txBox="1"/>
                      <wps:spPr>
                        <a:xfrm>
                          <a:off x="0" y="0"/>
                          <a:ext cx="3409315" cy="646430"/>
                        </a:xfrm>
                        <a:prstGeom prst="rect">
                          <a:avLst/>
                        </a:prstGeom>
                        <a:noFill/>
                        <a:ln w="6350">
                          <a:noFill/>
                        </a:ln>
                      </wps:spPr>
                      <wps:txbx>
                        <w:txbxContent>
                          <w:p w14:paraId="5421207B" w14:textId="77777777" w:rsidR="00AB7D10" w:rsidRPr="00796312" w:rsidRDefault="00AB7D10" w:rsidP="00D47CDA">
                            <w:pPr>
                              <w:spacing w:after="0"/>
                              <w:rPr>
                                <w:rFonts w:asciiTheme="minorBidi" w:hAnsiTheme="minorBidi"/>
                                <w:sz w:val="14"/>
                                <w:szCs w:val="14"/>
                                <w:lang w:val="fr-FR"/>
                              </w:rPr>
                            </w:pPr>
                            <w:r w:rsidRPr="00796312">
                              <w:rPr>
                                <w:rFonts w:asciiTheme="minorBidi" w:hAnsiTheme="minorBidi"/>
                                <w:sz w:val="14"/>
                                <w:szCs w:val="14"/>
                                <w:lang w:val="fr"/>
                              </w:rPr>
                              <w:t>Voici quelques aspects qu’il convient de prendre en compte :</w:t>
                            </w:r>
                          </w:p>
                          <w:p w14:paraId="2B4C537B" w14:textId="77777777" w:rsidR="00D47CDA" w:rsidRPr="00796312" w:rsidRDefault="00AB7D10" w:rsidP="00D47CDA">
                            <w:pPr>
                              <w:pStyle w:val="ListParagraph"/>
                              <w:numPr>
                                <w:ilvl w:val="0"/>
                                <w:numId w:val="2"/>
                              </w:numPr>
                              <w:spacing w:after="0" w:line="216" w:lineRule="auto"/>
                              <w:ind w:left="461" w:hanging="331"/>
                              <w:rPr>
                                <w:rFonts w:asciiTheme="minorBidi" w:hAnsiTheme="minorBidi"/>
                                <w:sz w:val="14"/>
                                <w:szCs w:val="14"/>
                                <w:lang w:val="fr-FR"/>
                              </w:rPr>
                            </w:pPr>
                            <w:r w:rsidRPr="00796312">
                              <w:rPr>
                                <w:rFonts w:asciiTheme="minorBidi" w:hAnsiTheme="minorBidi"/>
                                <w:sz w:val="14"/>
                                <w:szCs w:val="14"/>
                                <w:lang w:val="fr"/>
                              </w:rPr>
                              <w:t>S’agit-il d’un analyte potentiellement mortel (c’est-à-dire inclus dans votre liste d’appels critiques) ?</w:t>
                            </w:r>
                          </w:p>
                          <w:p w14:paraId="15E7EF0B" w14:textId="2A2B590C" w:rsidR="00AB7D10" w:rsidRPr="00796312" w:rsidRDefault="00AB7D10" w:rsidP="00D47CDA">
                            <w:pPr>
                              <w:pStyle w:val="ListParagraph"/>
                              <w:numPr>
                                <w:ilvl w:val="0"/>
                                <w:numId w:val="2"/>
                              </w:numPr>
                              <w:spacing w:after="0" w:line="216" w:lineRule="auto"/>
                              <w:ind w:left="461" w:hanging="331"/>
                              <w:rPr>
                                <w:rFonts w:asciiTheme="minorBidi" w:hAnsiTheme="minorBidi"/>
                                <w:sz w:val="14"/>
                                <w:szCs w:val="14"/>
                                <w:lang w:val="fr-FR"/>
                              </w:rPr>
                            </w:pPr>
                            <w:r w:rsidRPr="00796312">
                              <w:rPr>
                                <w:rFonts w:asciiTheme="minorBidi" w:hAnsiTheme="minorBidi"/>
                                <w:sz w:val="14"/>
                                <w:szCs w:val="14"/>
                                <w:lang w:val="fr"/>
                              </w:rPr>
                              <w:t>Les résultats (et les valeurs limites, le cas échéant) sont-ils trop élevés, trop bas ou imprécis ?</w:t>
                            </w:r>
                          </w:p>
                          <w:p w14:paraId="1130881D" w14:textId="6A09EDB9" w:rsidR="00AB7D10" w:rsidRPr="00796312" w:rsidRDefault="00AB7D10" w:rsidP="00B318D1">
                            <w:pPr>
                              <w:pStyle w:val="ListParagraph"/>
                              <w:numPr>
                                <w:ilvl w:val="0"/>
                                <w:numId w:val="2"/>
                              </w:numPr>
                              <w:spacing w:after="0"/>
                              <w:ind w:left="436" w:hanging="306"/>
                              <w:rPr>
                                <w:rFonts w:asciiTheme="minorBidi" w:hAnsiTheme="minorBidi"/>
                                <w:sz w:val="14"/>
                                <w:szCs w:val="14"/>
                                <w:lang w:val="fr-FR"/>
                              </w:rPr>
                            </w:pPr>
                            <w:r w:rsidRPr="00796312">
                              <w:rPr>
                                <w:rFonts w:asciiTheme="minorBidi" w:hAnsiTheme="minorBidi"/>
                                <w:sz w:val="14"/>
                                <w:szCs w:val="14"/>
                                <w:lang w:val="fr"/>
                              </w:rPr>
                              <w:t>Quelle est l’utilisation prévue du test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E079F" id="Text Box 4" o:spid="_x0000_s1035" type="#_x0000_t202" style="position:absolute;left:0;text-align:left;margin-left:280.5pt;margin-top:160.4pt;width:268.45pt;height:5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" filled="f" stroked="f" strokeweight=".5pt">
                <v:textbox inset="0,0,0,0">
                  <w:txbxContent>
                    <w:p w14:paraId="5421207B" w14:textId="77777777" w:rsidR="00AB7D10" w:rsidRPr="00796312" w:rsidRDefault="00AB7D10" w:rsidP="00D47CDA">
                      <w:pPr>
                        <w:spacing w:after="0"/>
                        <w:rPr>
                          <w:rFonts w:asciiTheme="minorBidi" w:hAnsiTheme="minorBidi"/>
                          <w:sz w:val="14"/>
                          <w:szCs w:val="14"/>
                          <w:lang w:val="fr-FR"/>
                        </w:rPr>
                      </w:pPr>
                      <w:r w:rsidRPr="00796312">
                        <w:rPr>
                          <w:rFonts w:asciiTheme="minorBidi" w:hAnsiTheme="minorBidi"/>
                          <w:sz w:val="14"/>
                          <w:szCs w:val="14"/>
                          <w:lang w:val="fr"/>
                        </w:rPr>
                        <w:t>Voici quelques aspects qu’il convient de prendre en compte :</w:t>
                      </w:r>
                    </w:p>
                    <w:p w14:paraId="2B4C537B" w14:textId="77777777" w:rsidR="00D47CDA" w:rsidRPr="00796312" w:rsidRDefault="00AB7D10" w:rsidP="00D47CDA">
                      <w:pPr>
                        <w:pStyle w:val="ListParagraph"/>
                        <w:numPr>
                          <w:ilvl w:val="0"/>
                          <w:numId w:val="2"/>
                        </w:numPr>
                        <w:spacing w:after="0" w:line="216" w:lineRule="auto"/>
                        <w:ind w:left="461" w:hanging="331"/>
                        <w:rPr>
                          <w:rFonts w:asciiTheme="minorBidi" w:hAnsiTheme="minorBidi"/>
                          <w:sz w:val="14"/>
                          <w:szCs w:val="14"/>
                          <w:lang w:val="fr-FR"/>
                        </w:rPr>
                      </w:pPr>
                      <w:r w:rsidRPr="00796312">
                        <w:rPr>
                          <w:rFonts w:asciiTheme="minorBidi" w:hAnsiTheme="minorBidi"/>
                          <w:sz w:val="14"/>
                          <w:szCs w:val="14"/>
                          <w:lang w:val="fr"/>
                        </w:rPr>
                        <w:t>S’agit-il d’un analyte potentiellement mortel (c’est-à-dire inclus dans votre liste d’appels critiques) ?</w:t>
                      </w:r>
                    </w:p>
                    <w:p w14:paraId="15E7EF0B" w14:textId="2A2B590C" w:rsidR="00AB7D10" w:rsidRPr="00796312" w:rsidRDefault="00AB7D10" w:rsidP="00D47CDA">
                      <w:pPr>
                        <w:pStyle w:val="ListParagraph"/>
                        <w:numPr>
                          <w:ilvl w:val="0"/>
                          <w:numId w:val="2"/>
                        </w:numPr>
                        <w:spacing w:after="0" w:line="216" w:lineRule="auto"/>
                        <w:ind w:left="461" w:hanging="331"/>
                        <w:rPr>
                          <w:rFonts w:asciiTheme="minorBidi" w:hAnsiTheme="minorBidi"/>
                          <w:sz w:val="14"/>
                          <w:szCs w:val="14"/>
                          <w:lang w:val="fr-FR"/>
                        </w:rPr>
                      </w:pPr>
                      <w:r w:rsidRPr="00796312">
                        <w:rPr>
                          <w:rFonts w:asciiTheme="minorBidi" w:hAnsiTheme="minorBidi"/>
                          <w:sz w:val="14"/>
                          <w:szCs w:val="14"/>
                          <w:lang w:val="fr"/>
                        </w:rPr>
                        <w:t>Les résultats (et les valeurs limites, le cas échéant) sont-ils trop élevés, trop bas ou imprécis ?</w:t>
                      </w:r>
                    </w:p>
                    <w:p w14:paraId="1130881D" w14:textId="6A09EDB9" w:rsidR="00AB7D10" w:rsidRPr="00796312" w:rsidRDefault="00AB7D10" w:rsidP="00B318D1">
                      <w:pPr>
                        <w:pStyle w:val="ListParagraph"/>
                        <w:numPr>
                          <w:ilvl w:val="0"/>
                          <w:numId w:val="2"/>
                        </w:numPr>
                        <w:spacing w:after="0"/>
                        <w:ind w:left="436" w:hanging="306"/>
                        <w:rPr>
                          <w:rFonts w:asciiTheme="minorBidi" w:hAnsiTheme="minorBidi"/>
                          <w:sz w:val="14"/>
                          <w:szCs w:val="14"/>
                          <w:lang w:val="fr-FR"/>
                        </w:rPr>
                      </w:pPr>
                      <w:r w:rsidRPr="00796312">
                        <w:rPr>
                          <w:rFonts w:asciiTheme="minorBidi" w:hAnsiTheme="minorBidi"/>
                          <w:sz w:val="14"/>
                          <w:szCs w:val="14"/>
                          <w:lang w:val="fr"/>
                        </w:rPr>
                        <w:t>Quelle est l’utilisation prévue du test ?</w:t>
                      </w:r>
                    </w:p>
                  </w:txbxContent>
                </v:textbox>
              </v:shape>
            </w:pict>
          </mc:Fallback>
        </mc:AlternateContent>
      </w:r>
      <w:r>
        <w:rPr>
          <w:noProof/>
          <w:sz w:val="20"/>
          <w:szCs w:val="20"/>
          <w:lang w:val="fr"/>
        </w:rPr>
        <mc:AlternateContent>
          <mc:Choice Requires="wps">
            <w:drawing>
              <wp:anchor distT="0" distB="0" distL="114300" distR="114300" simplePos="0" relativeHeight="251663360" behindDoc="0" locked="0" layoutInCell="1" allowOverlap="1" wp14:anchorId="5357B22B" wp14:editId="177808FE">
                <wp:simplePos x="0" y="0"/>
                <wp:positionH relativeFrom="column">
                  <wp:posOffset>3046095</wp:posOffset>
                </wp:positionH>
                <wp:positionV relativeFrom="paragraph">
                  <wp:posOffset>1491615</wp:posOffset>
                </wp:positionV>
                <wp:extent cx="3907790" cy="5143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907790" cy="514350"/>
                        </a:xfrm>
                        <a:prstGeom prst="rect">
                          <a:avLst/>
                        </a:prstGeom>
                        <a:noFill/>
                        <a:ln w="6350">
                          <a:noFill/>
                        </a:ln>
                      </wps:spPr>
                      <wps:txbx>
                        <w:txbxContent>
                          <w:p w14:paraId="5EA8B8B7" w14:textId="77777777" w:rsidR="00402568" w:rsidRPr="00796312" w:rsidRDefault="00402568" w:rsidP="00402568">
                            <w:pPr>
                              <w:pStyle w:val="ListParagraph"/>
                              <w:numPr>
                                <w:ilvl w:val="0"/>
                                <w:numId w:val="1"/>
                              </w:numPr>
                              <w:spacing w:after="0" w:line="240" w:lineRule="auto"/>
                              <w:ind w:hanging="317"/>
                              <w:rPr>
                                <w:rFonts w:asciiTheme="minorBidi" w:hAnsiTheme="minorBidi"/>
                                <w:sz w:val="14"/>
                                <w:szCs w:val="14"/>
                                <w:lang w:val="fr-FR"/>
                              </w:rPr>
                            </w:pPr>
                            <w:r w:rsidRPr="00796312">
                              <w:rPr>
                                <w:rFonts w:asciiTheme="minorBidi" w:hAnsiTheme="minorBidi"/>
                                <w:sz w:val="14"/>
                                <w:szCs w:val="14"/>
                                <w:lang w:val="fr"/>
                              </w:rPr>
                              <w:t>La direction doit déterminer le moment d’entrée en vigueur de la procédure de notification de retard.</w:t>
                            </w:r>
                          </w:p>
                          <w:p w14:paraId="36EE81EB" w14:textId="73A7CAA7" w:rsidR="00402568" w:rsidRPr="00796312" w:rsidRDefault="00402568" w:rsidP="00402568">
                            <w:pPr>
                              <w:pStyle w:val="ListParagraph"/>
                              <w:numPr>
                                <w:ilvl w:val="0"/>
                                <w:numId w:val="1"/>
                              </w:numPr>
                              <w:spacing w:after="0" w:line="216" w:lineRule="auto"/>
                              <w:ind w:right="101" w:hanging="317"/>
                              <w:rPr>
                                <w:rFonts w:asciiTheme="minorBidi" w:hAnsiTheme="minorBidi"/>
                                <w:sz w:val="14"/>
                                <w:szCs w:val="14"/>
                              </w:rPr>
                            </w:pPr>
                            <w:r w:rsidRPr="00796312">
                              <w:rPr>
                                <w:rFonts w:asciiTheme="minorBidi" w:hAnsiTheme="minorBidi"/>
                                <w:sz w:val="14"/>
                                <w:szCs w:val="14"/>
                                <w:lang w:val="fr"/>
                              </w:rPr>
                              <w:t>Les résultats des patients susceptibles d’être affectés (déterminant l’étendue) incluent tous les échantillons analysés depuis le dernier événement de CQ réussi. (Norme ISO 15189, clause 5.6.2.3)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7B22B" id="Text Box 3" o:spid="_x0000_s1036" type="#_x0000_t202" style="position:absolute;left:0;text-align:left;margin-left:239.85pt;margin-top:117.45pt;width:307.7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" filled="f" stroked="f" strokeweight=".5pt">
                <v:textbox inset="0,0,0,0">
                  <w:txbxContent>
                    <w:p w14:paraId="5EA8B8B7" w14:textId="77777777" w:rsidR="00402568" w:rsidRPr="00796312" w:rsidRDefault="00402568" w:rsidP="00402568">
                      <w:pPr>
                        <w:pStyle w:val="ListParagraph"/>
                        <w:numPr>
                          <w:ilvl w:val="0"/>
                          <w:numId w:val="1"/>
                        </w:numPr>
                        <w:spacing w:after="0" w:line="240" w:lineRule="auto"/>
                        <w:ind w:hanging="317"/>
                        <w:rPr>
                          <w:rFonts w:asciiTheme="minorBidi" w:hAnsiTheme="minorBidi"/>
                          <w:sz w:val="14"/>
                          <w:szCs w:val="14"/>
                          <w:lang w:val="fr-FR"/>
                        </w:rPr>
                      </w:pPr>
                      <w:r w:rsidRPr="00796312">
                        <w:rPr>
                          <w:rFonts w:asciiTheme="minorBidi" w:hAnsiTheme="minorBidi"/>
                          <w:sz w:val="14"/>
                          <w:szCs w:val="14"/>
                          <w:lang w:val="fr"/>
                        </w:rPr>
                        <w:t>La direction doit déterminer le moment d’entrée en vigueur de la procédure de notification de retard.</w:t>
                      </w:r>
                    </w:p>
                    <w:p w14:paraId="36EE81EB" w14:textId="73A7CAA7" w:rsidR="00402568" w:rsidRPr="00796312" w:rsidRDefault="00402568" w:rsidP="00402568">
                      <w:pPr>
                        <w:pStyle w:val="ListParagraph"/>
                        <w:numPr>
                          <w:ilvl w:val="0"/>
                          <w:numId w:val="1"/>
                        </w:numPr>
                        <w:spacing w:after="0" w:line="216" w:lineRule="auto"/>
                        <w:ind w:right="101" w:hanging="317"/>
                        <w:rPr>
                          <w:rFonts w:asciiTheme="minorBidi" w:hAnsiTheme="minorBidi"/>
                          <w:sz w:val="14"/>
                          <w:szCs w:val="14"/>
                        </w:rPr>
                      </w:pPr>
                      <w:r w:rsidRPr="00796312">
                        <w:rPr>
                          <w:rFonts w:asciiTheme="minorBidi" w:hAnsiTheme="minorBidi"/>
                          <w:sz w:val="14"/>
                          <w:szCs w:val="14"/>
                          <w:lang w:val="fr"/>
                        </w:rPr>
                        <w:t>Les résultats des patients susceptibles d’être affectés (déterminant l’étendue) incluent tous les échantillons analysés depuis le dernier événement de CQ réussi. (Norme ISO 15189, clause 5.6.2.3)</w:t>
                      </w:r>
                    </w:p>
                  </w:txbxContent>
                </v:textbox>
              </v:shape>
            </w:pict>
          </mc:Fallback>
        </mc:AlternateContent>
      </w:r>
      <w:r>
        <w:rPr>
          <w:noProof/>
          <w:sz w:val="20"/>
          <w:szCs w:val="20"/>
          <w:lang w:val="fr"/>
        </w:rPr>
        <mc:AlternateContent>
          <mc:Choice Requires="wps">
            <w:drawing>
              <wp:anchor distT="0" distB="0" distL="114300" distR="114300" simplePos="0" relativeHeight="251661312" behindDoc="0" locked="0" layoutInCell="1" allowOverlap="1" wp14:anchorId="3AED50ED" wp14:editId="4F427050">
                <wp:simplePos x="0" y="0"/>
                <wp:positionH relativeFrom="column">
                  <wp:posOffset>3169920</wp:posOffset>
                </wp:positionH>
                <wp:positionV relativeFrom="paragraph">
                  <wp:posOffset>786766</wp:posOffset>
                </wp:positionV>
                <wp:extent cx="3389630" cy="514350"/>
                <wp:effectExtent l="0" t="0" r="1270" b="0"/>
                <wp:wrapNone/>
                <wp:docPr id="2" name="Text Box 2"/>
                <wp:cNvGraphicFramePr/>
                <a:graphic xmlns:a="http://schemas.openxmlformats.org/drawingml/2006/main">
                  <a:graphicData uri="http://schemas.microsoft.com/office/word/2010/wordprocessingShape">
                    <wps:wsp>
                      <wps:cNvSpPr txBox="1"/>
                      <wps:spPr>
                        <a:xfrm>
                          <a:off x="0" y="0"/>
                          <a:ext cx="3389630" cy="514350"/>
                        </a:xfrm>
                        <a:prstGeom prst="rect">
                          <a:avLst/>
                        </a:prstGeom>
                        <a:noFill/>
                        <a:ln w="6350">
                          <a:noFill/>
                        </a:ln>
                      </wps:spPr>
                      <wps:txbx>
                        <w:txbxContent>
                          <w:p w14:paraId="6B1B831C" w14:textId="77777777" w:rsidR="00F95E36" w:rsidRPr="00796312" w:rsidRDefault="00F95E36" w:rsidP="00402568">
                            <w:pPr>
                              <w:pStyle w:val="ListParagraph"/>
                              <w:numPr>
                                <w:ilvl w:val="0"/>
                                <w:numId w:val="1"/>
                              </w:numPr>
                              <w:spacing w:after="0" w:line="228" w:lineRule="auto"/>
                              <w:ind w:left="705" w:hanging="300"/>
                              <w:rPr>
                                <w:rFonts w:asciiTheme="minorBidi" w:hAnsiTheme="minorBidi"/>
                                <w:sz w:val="14"/>
                                <w:szCs w:val="14"/>
                                <w:lang w:val="fr-FR"/>
                              </w:rPr>
                            </w:pPr>
                            <w:r w:rsidRPr="00796312">
                              <w:rPr>
                                <w:rFonts w:asciiTheme="minorBidi" w:hAnsiTheme="minorBidi"/>
                                <w:sz w:val="14"/>
                                <w:szCs w:val="14"/>
                                <w:lang w:val="fr"/>
                              </w:rPr>
                              <w:t>La direction doit élaborer et mettre en œuvre des protocoles de CQ (critères) pour chaque test qui alertent l’analyste lorsqu’un changement significatif dans le système analytique se produit.</w:t>
                            </w:r>
                          </w:p>
                          <w:p w14:paraId="29DA741D" w14:textId="37AE1945" w:rsidR="00F95E36" w:rsidRPr="00796312" w:rsidRDefault="00F95E36" w:rsidP="00F95E36">
                            <w:pPr>
                              <w:pStyle w:val="ListParagraph"/>
                              <w:numPr>
                                <w:ilvl w:val="0"/>
                                <w:numId w:val="1"/>
                              </w:numPr>
                              <w:spacing w:after="0" w:line="216" w:lineRule="auto"/>
                              <w:ind w:hanging="317"/>
                              <w:rPr>
                                <w:rFonts w:asciiTheme="minorBidi" w:hAnsiTheme="minorBidi"/>
                                <w:sz w:val="14"/>
                                <w:szCs w:val="14"/>
                                <w:lang w:val="fr-FR"/>
                              </w:rPr>
                            </w:pPr>
                            <w:r w:rsidRPr="00796312">
                              <w:rPr>
                                <w:rFonts w:asciiTheme="minorBidi" w:hAnsiTheme="minorBidi"/>
                                <w:sz w:val="14"/>
                                <w:szCs w:val="14"/>
                                <w:lang w:val="fr"/>
                              </w:rPr>
                              <w:t>Plusieurs séries d’analyses qui peuvent même se dérouler sur plusieurs jours peuvent s’avérer nécessaires pour détecter un échec de CQ interne.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D50ED" id="Text Box 2" o:spid="_x0000_s1037" type="#_x0000_t202" style="position:absolute;left:0;text-align:left;margin-left:249.6pt;margin-top:61.95pt;width:266.9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" filled="f" stroked="f" strokeweight=".5pt">
                <v:textbox inset="0,0,0,0">
                  <w:txbxContent>
                    <w:p w14:paraId="6B1B831C" w14:textId="77777777" w:rsidR="00F95E36" w:rsidRPr="00796312" w:rsidRDefault="00F95E36" w:rsidP="00402568">
                      <w:pPr>
                        <w:pStyle w:val="ListParagraph"/>
                        <w:numPr>
                          <w:ilvl w:val="0"/>
                          <w:numId w:val="1"/>
                        </w:numPr>
                        <w:spacing w:after="0" w:line="228" w:lineRule="auto"/>
                        <w:ind w:left="705" w:hanging="300"/>
                        <w:rPr>
                          <w:rFonts w:asciiTheme="minorBidi" w:hAnsiTheme="minorBidi"/>
                          <w:sz w:val="14"/>
                          <w:szCs w:val="14"/>
                          <w:lang w:val="fr-FR"/>
                        </w:rPr>
                      </w:pPr>
                      <w:r w:rsidRPr="00796312">
                        <w:rPr>
                          <w:rFonts w:asciiTheme="minorBidi" w:hAnsiTheme="minorBidi"/>
                          <w:sz w:val="14"/>
                          <w:szCs w:val="14"/>
                          <w:lang w:val="fr"/>
                        </w:rPr>
                        <w:t>La direction doit élaborer et mettre en œuvre des protocoles de CQ (critères) pour chaque test qui alertent l’analyste lorsqu’un changement significatif dans le système analytique se produit.</w:t>
                      </w:r>
                    </w:p>
                    <w:p w14:paraId="29DA741D" w14:textId="37AE1945" w:rsidR="00F95E36" w:rsidRPr="00796312" w:rsidRDefault="00F95E36" w:rsidP="00F95E36">
                      <w:pPr>
                        <w:pStyle w:val="ListParagraph"/>
                        <w:numPr>
                          <w:ilvl w:val="0"/>
                          <w:numId w:val="1"/>
                        </w:numPr>
                        <w:spacing w:after="0" w:line="216" w:lineRule="auto"/>
                        <w:ind w:hanging="317"/>
                        <w:rPr>
                          <w:rFonts w:asciiTheme="minorBidi" w:hAnsiTheme="minorBidi"/>
                          <w:sz w:val="14"/>
                          <w:szCs w:val="14"/>
                          <w:lang w:val="fr-FR"/>
                        </w:rPr>
                      </w:pPr>
                      <w:r w:rsidRPr="00796312">
                        <w:rPr>
                          <w:rFonts w:asciiTheme="minorBidi" w:hAnsiTheme="minorBidi"/>
                          <w:sz w:val="14"/>
                          <w:szCs w:val="14"/>
                          <w:lang w:val="fr"/>
                        </w:rPr>
                        <w:t>Plusieurs séries d’analyses qui peuvent même se dérouler sur plusieurs jours peuvent s’avérer nécessaires pour détecter un échec de CQ interne.</w:t>
                      </w:r>
                    </w:p>
                  </w:txbxContent>
                </v:textbox>
              </v:shape>
            </w:pict>
          </mc:Fallback>
        </mc:AlternateContent>
      </w:r>
      <w:r>
        <w:rPr>
          <w:noProof/>
          <w:sz w:val="20"/>
          <w:szCs w:val="20"/>
          <w:lang w:val="fr"/>
        </w:rPr>
        <mc:AlternateContent>
          <mc:Choice Requires="wps">
            <w:drawing>
              <wp:anchor distT="0" distB="0" distL="114300" distR="114300" simplePos="0" relativeHeight="251710464" behindDoc="0" locked="0" layoutInCell="1" allowOverlap="1" wp14:anchorId="377E4331" wp14:editId="6AD4D1B5">
                <wp:simplePos x="0" y="0"/>
                <wp:positionH relativeFrom="column">
                  <wp:posOffset>1891665</wp:posOffset>
                </wp:positionH>
                <wp:positionV relativeFrom="paragraph">
                  <wp:posOffset>4984750</wp:posOffset>
                </wp:positionV>
                <wp:extent cx="782955" cy="558800"/>
                <wp:effectExtent l="0" t="0" r="0" b="12700"/>
                <wp:wrapNone/>
                <wp:docPr id="27" name="Text Box 27"/>
                <wp:cNvGraphicFramePr/>
                <a:graphic xmlns:a="http://schemas.openxmlformats.org/drawingml/2006/main">
                  <a:graphicData uri="http://schemas.microsoft.com/office/word/2010/wordprocessingShape">
                    <wps:wsp>
                      <wps:cNvSpPr txBox="1"/>
                      <wps:spPr>
                        <a:xfrm>
                          <a:off x="0" y="0"/>
                          <a:ext cx="782955" cy="558800"/>
                        </a:xfrm>
                        <a:prstGeom prst="rect">
                          <a:avLst/>
                        </a:prstGeom>
                        <a:noFill/>
                        <a:ln w="6350">
                          <a:noFill/>
                        </a:ln>
                      </wps:spPr>
                      <wps:txbx>
                        <w:txbxContent>
                          <w:p w14:paraId="6DCA265B" w14:textId="77777777" w:rsidR="004F6A98" w:rsidRPr="00796312" w:rsidRDefault="004F6A98" w:rsidP="00796312">
                            <w:pPr>
                              <w:spacing w:before="40" w:line="240" w:lineRule="auto"/>
                              <w:jc w:val="center"/>
                              <w:rPr>
                                <w:rFonts w:asciiTheme="minorBidi" w:hAnsiTheme="minorBidi"/>
                                <w:sz w:val="18"/>
                                <w:szCs w:val="18"/>
                                <w:lang w:val="fr-FR"/>
                              </w:rPr>
                            </w:pPr>
                            <w:r w:rsidRPr="00796312">
                              <w:rPr>
                                <w:rFonts w:asciiTheme="minorBidi" w:hAnsiTheme="minorBidi"/>
                                <w:sz w:val="18"/>
                                <w:szCs w:val="18"/>
                                <w:lang w:val="fr"/>
                              </w:rPr>
                              <w:t>Le contrôle qualité est-il acceptable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E4331" id="Text Box 27" o:spid="_x0000_s1038" type="#_x0000_t202" style="position:absolute;left:0;text-align:left;margin-left:148.95pt;margin-top:392.5pt;width:61.65pt;height: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" filled="f" stroked="f" strokeweight=".5pt">
                <v:textbox inset="0,0,0,0">
                  <w:txbxContent>
                    <w:p w14:paraId="6DCA265B" w14:textId="77777777" w:rsidR="004F6A98" w:rsidRPr="00796312" w:rsidRDefault="004F6A98" w:rsidP="00796312">
                      <w:pPr>
                        <w:spacing w:before="40" w:line="240" w:lineRule="auto"/>
                        <w:jc w:val="center"/>
                        <w:rPr>
                          <w:rFonts w:asciiTheme="minorBidi" w:hAnsiTheme="minorBidi"/>
                          <w:sz w:val="18"/>
                          <w:szCs w:val="18"/>
                          <w:lang w:val="fr-FR"/>
                        </w:rPr>
                      </w:pPr>
                      <w:r w:rsidRPr="00796312">
                        <w:rPr>
                          <w:rFonts w:asciiTheme="minorBidi" w:hAnsiTheme="minorBidi"/>
                          <w:sz w:val="18"/>
                          <w:szCs w:val="18"/>
                          <w:lang w:val="fr"/>
                        </w:rPr>
                        <w:t>Le contrôle qualité est-il acceptable ?</w:t>
                      </w:r>
                    </w:p>
                  </w:txbxContent>
                </v:textbox>
              </v:shape>
            </w:pict>
          </mc:Fallback>
        </mc:AlternateContent>
      </w:r>
      <w:r>
        <w:rPr>
          <w:noProof/>
          <w:sz w:val="20"/>
          <w:szCs w:val="20"/>
          <w:lang w:val="fr"/>
        </w:rPr>
        <mc:AlternateContent>
          <mc:Choice Requires="wps">
            <w:drawing>
              <wp:anchor distT="0" distB="0" distL="114300" distR="114300" simplePos="0" relativeHeight="251696128" behindDoc="0" locked="0" layoutInCell="1" allowOverlap="1" wp14:anchorId="4D8622BD" wp14:editId="26102744">
                <wp:simplePos x="0" y="0"/>
                <wp:positionH relativeFrom="column">
                  <wp:posOffset>93345</wp:posOffset>
                </wp:positionH>
                <wp:positionV relativeFrom="paragraph">
                  <wp:posOffset>4949190</wp:posOffset>
                </wp:positionV>
                <wp:extent cx="1093470" cy="476250"/>
                <wp:effectExtent l="0" t="0" r="11430" b="0"/>
                <wp:wrapNone/>
                <wp:docPr id="19" name="Text Box 19"/>
                <wp:cNvGraphicFramePr/>
                <a:graphic xmlns:a="http://schemas.openxmlformats.org/drawingml/2006/main">
                  <a:graphicData uri="http://schemas.microsoft.com/office/word/2010/wordprocessingShape">
                    <wps:wsp>
                      <wps:cNvSpPr txBox="1"/>
                      <wps:spPr>
                        <a:xfrm>
                          <a:off x="0" y="0"/>
                          <a:ext cx="1093470" cy="476250"/>
                        </a:xfrm>
                        <a:prstGeom prst="rect">
                          <a:avLst/>
                        </a:prstGeom>
                        <a:noFill/>
                        <a:ln w="6350">
                          <a:noFill/>
                        </a:ln>
                      </wps:spPr>
                      <wps:txbx>
                        <w:txbxContent>
                          <w:p w14:paraId="378EB620" w14:textId="644D7E8D" w:rsidR="00BD0189" w:rsidRPr="00796312" w:rsidRDefault="00BD0189" w:rsidP="00A74980">
                            <w:pPr>
                              <w:spacing w:before="20" w:after="0" w:line="216" w:lineRule="auto"/>
                              <w:ind w:left="58"/>
                              <w:jc w:val="center"/>
                              <w:rPr>
                                <w:rFonts w:asciiTheme="minorBidi" w:hAnsiTheme="minorBidi"/>
                                <w:sz w:val="16"/>
                                <w:szCs w:val="16"/>
                                <w:lang w:val="fr-FR"/>
                              </w:rPr>
                            </w:pPr>
                            <w:r w:rsidRPr="00796312">
                              <w:rPr>
                                <w:rFonts w:asciiTheme="minorBidi" w:hAnsiTheme="minorBidi"/>
                                <w:sz w:val="16"/>
                                <w:szCs w:val="16"/>
                                <w:lang w:val="fr"/>
                              </w:rPr>
                              <w:t>Alertez le superviseur de section ou appelez la hotline pour obtenir de l’aide.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622BD" id="Text Box 19" o:spid="_x0000_s1039" type="#_x0000_t202" style="position:absolute;left:0;text-align:left;margin-left:7.35pt;margin-top:389.7pt;width:86.1pt;height: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" filled="f" stroked="f" strokeweight=".5pt">
                <v:textbox inset="0,0,0,0">
                  <w:txbxContent>
                    <w:p w14:paraId="378EB620" w14:textId="644D7E8D" w:rsidR="00BD0189" w:rsidRPr="00796312" w:rsidRDefault="00BD0189" w:rsidP="00A74980">
                      <w:pPr>
                        <w:spacing w:before="20" w:after="0" w:line="216" w:lineRule="auto"/>
                        <w:ind w:left="58"/>
                        <w:jc w:val="center"/>
                        <w:rPr>
                          <w:rFonts w:asciiTheme="minorBidi" w:hAnsiTheme="minorBidi"/>
                          <w:sz w:val="16"/>
                          <w:szCs w:val="16"/>
                          <w:lang w:val="fr-FR"/>
                        </w:rPr>
                      </w:pPr>
                      <w:r w:rsidRPr="00796312">
                        <w:rPr>
                          <w:rFonts w:asciiTheme="minorBidi" w:hAnsiTheme="minorBidi"/>
                          <w:sz w:val="16"/>
                          <w:szCs w:val="16"/>
                          <w:lang w:val="fr"/>
                        </w:rPr>
                        <w:t>Alertez le superviseur de section ou appelez la hotline pour obtenir de l’aide.</w:t>
                      </w:r>
                    </w:p>
                  </w:txbxContent>
                </v:textbox>
              </v:shape>
            </w:pict>
          </mc:Fallback>
        </mc:AlternateContent>
      </w:r>
      <w:r>
        <w:rPr>
          <w:noProof/>
          <w:sz w:val="20"/>
          <w:szCs w:val="20"/>
          <w:lang w:val="fr"/>
        </w:rPr>
        <mc:AlternateContent>
          <mc:Choice Requires="wps">
            <w:drawing>
              <wp:anchor distT="0" distB="0" distL="114300" distR="114300" simplePos="0" relativeHeight="251716608" behindDoc="0" locked="0" layoutInCell="1" allowOverlap="1" wp14:anchorId="43FD14D2" wp14:editId="2586DF88">
                <wp:simplePos x="0" y="0"/>
                <wp:positionH relativeFrom="column">
                  <wp:posOffset>1925955</wp:posOffset>
                </wp:positionH>
                <wp:positionV relativeFrom="paragraph">
                  <wp:posOffset>3479165</wp:posOffset>
                </wp:positionV>
                <wp:extent cx="331470" cy="220980"/>
                <wp:effectExtent l="0" t="0" r="11430" b="7620"/>
                <wp:wrapNone/>
                <wp:docPr id="30" name="Text Box 30"/>
                <wp:cNvGraphicFramePr/>
                <a:graphic xmlns:a="http://schemas.openxmlformats.org/drawingml/2006/main">
                  <a:graphicData uri="http://schemas.microsoft.com/office/word/2010/wordprocessingShape">
                    <wps:wsp>
                      <wps:cNvSpPr txBox="1"/>
                      <wps:spPr>
                        <a:xfrm>
                          <a:off x="0" y="0"/>
                          <a:ext cx="331470" cy="220980"/>
                        </a:xfrm>
                        <a:prstGeom prst="rect">
                          <a:avLst/>
                        </a:prstGeom>
                        <a:noFill/>
                        <a:ln w="6350">
                          <a:noFill/>
                        </a:ln>
                      </wps:spPr>
                      <wps:txbx>
                        <w:txbxContent>
                          <w:p w14:paraId="243CEC73" w14:textId="6E590BC3" w:rsidR="009377DE" w:rsidRPr="00796312" w:rsidRDefault="009377DE" w:rsidP="009377DE">
                            <w:pPr>
                              <w:rPr>
                                <w:rFonts w:asciiTheme="minorBidi" w:hAnsiTheme="minorBidi"/>
                                <w:sz w:val="20"/>
                                <w:szCs w:val="20"/>
                              </w:rPr>
                            </w:pPr>
                            <w:r w:rsidRPr="00796312">
                              <w:rPr>
                                <w:rFonts w:asciiTheme="minorBidi" w:hAnsiTheme="minorBidi"/>
                                <w:sz w:val="20"/>
                                <w:szCs w:val="20"/>
                                <w:lang w:val="fr"/>
                              </w:rPr>
                              <w:t>NON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D14D2" id="Text Box 30" o:spid="_x0000_s1040" type="#_x0000_t202" style="position:absolute;left:0;text-align:left;margin-left:151.65pt;margin-top:273.95pt;width:26.1pt;height:17.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" filled="f" stroked="f" strokeweight=".5pt">
                <v:textbox inset="0,0,0,0">
                  <w:txbxContent>
                    <w:p w14:paraId="243CEC73" w14:textId="6E590BC3" w:rsidR="009377DE" w:rsidRPr="00796312" w:rsidRDefault="009377DE" w:rsidP="009377DE">
                      <w:pPr>
                        <w:rPr>
                          <w:rFonts w:asciiTheme="minorBidi" w:hAnsiTheme="minorBidi"/>
                          <w:sz w:val="20"/>
                          <w:szCs w:val="20"/>
                        </w:rPr>
                      </w:pPr>
                      <w:r w:rsidRPr="00796312">
                        <w:rPr>
                          <w:rFonts w:asciiTheme="minorBidi" w:hAnsiTheme="minorBidi"/>
                          <w:sz w:val="20"/>
                          <w:szCs w:val="20"/>
                          <w:lang w:val="fr"/>
                        </w:rPr>
                        <w:t>NON</w:t>
                      </w:r>
                    </w:p>
                  </w:txbxContent>
                </v:textbox>
              </v:shape>
            </w:pict>
          </mc:Fallback>
        </mc:AlternateContent>
      </w:r>
      <w:r>
        <w:rPr>
          <w:noProof/>
          <w:sz w:val="20"/>
          <w:szCs w:val="20"/>
          <w:lang w:val="fr"/>
        </w:rPr>
        <mc:AlternateContent>
          <mc:Choice Requires="wps">
            <w:drawing>
              <wp:anchor distT="0" distB="0" distL="114300" distR="114300" simplePos="0" relativeHeight="251708416" behindDoc="0" locked="0" layoutInCell="1" allowOverlap="1" wp14:anchorId="7DF1D145" wp14:editId="75FA8D12">
                <wp:simplePos x="0" y="0"/>
                <wp:positionH relativeFrom="column">
                  <wp:posOffset>1941195</wp:posOffset>
                </wp:positionH>
                <wp:positionV relativeFrom="paragraph">
                  <wp:posOffset>2920365</wp:posOffset>
                </wp:positionV>
                <wp:extent cx="716280" cy="390525"/>
                <wp:effectExtent l="0" t="0" r="7620" b="9525"/>
                <wp:wrapNone/>
                <wp:docPr id="26" name="Text Box 26"/>
                <wp:cNvGraphicFramePr/>
                <a:graphic xmlns:a="http://schemas.openxmlformats.org/drawingml/2006/main">
                  <a:graphicData uri="http://schemas.microsoft.com/office/word/2010/wordprocessingShape">
                    <wps:wsp>
                      <wps:cNvSpPr txBox="1"/>
                      <wps:spPr>
                        <a:xfrm>
                          <a:off x="0" y="0"/>
                          <a:ext cx="716280" cy="390525"/>
                        </a:xfrm>
                        <a:prstGeom prst="rect">
                          <a:avLst/>
                        </a:prstGeom>
                        <a:noFill/>
                        <a:ln w="6350">
                          <a:noFill/>
                        </a:ln>
                      </wps:spPr>
                      <wps:txbx>
                        <w:txbxContent>
                          <w:p w14:paraId="68CB94B2" w14:textId="6E7E8B73" w:rsidR="004F2B60" w:rsidRPr="00796312" w:rsidRDefault="004F2B60" w:rsidP="004F2B60">
                            <w:pPr>
                              <w:spacing w:line="216" w:lineRule="auto"/>
                              <w:jc w:val="center"/>
                              <w:rPr>
                                <w:rFonts w:asciiTheme="minorBidi" w:hAnsiTheme="minorBidi"/>
                                <w:sz w:val="18"/>
                                <w:szCs w:val="18"/>
                                <w:lang w:val="fr-FR"/>
                              </w:rPr>
                            </w:pPr>
                            <w:r w:rsidRPr="00796312">
                              <w:rPr>
                                <w:rFonts w:asciiTheme="minorBidi" w:hAnsiTheme="minorBidi"/>
                                <w:sz w:val="18"/>
                                <w:szCs w:val="18"/>
                                <w:lang w:val="fr"/>
                              </w:rPr>
                              <w:t>Des résultats erronés ont été publiés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D145" id="Text Box 26" o:spid="_x0000_s1041" type="#_x0000_t202" style="position:absolute;left:0;text-align:left;margin-left:152.85pt;margin-top:229.95pt;width:56.4pt;height:3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" filled="f" stroked="f" strokeweight=".5pt">
                <v:textbox inset="0,0,0,0">
                  <w:txbxContent>
                    <w:p w14:paraId="68CB94B2" w14:textId="6E7E8B73" w:rsidR="004F2B60" w:rsidRPr="00796312" w:rsidRDefault="004F2B60" w:rsidP="004F2B60">
                      <w:pPr>
                        <w:spacing w:line="216" w:lineRule="auto"/>
                        <w:jc w:val="center"/>
                        <w:rPr>
                          <w:rFonts w:asciiTheme="minorBidi" w:hAnsiTheme="minorBidi"/>
                          <w:sz w:val="18"/>
                          <w:szCs w:val="18"/>
                          <w:lang w:val="fr-FR"/>
                        </w:rPr>
                      </w:pPr>
                      <w:r w:rsidRPr="00796312">
                        <w:rPr>
                          <w:rFonts w:asciiTheme="minorBidi" w:hAnsiTheme="minorBidi"/>
                          <w:sz w:val="18"/>
                          <w:szCs w:val="18"/>
                          <w:lang w:val="fr"/>
                        </w:rPr>
                        <w:t>Des résultats erronés ont été publiés ?</w:t>
                      </w:r>
                    </w:p>
                  </w:txbxContent>
                </v:textbox>
              </v:shape>
            </w:pict>
          </mc:Fallback>
        </mc:AlternateContent>
      </w:r>
      <w:r>
        <w:rPr>
          <w:noProof/>
          <w:sz w:val="20"/>
          <w:szCs w:val="20"/>
          <w:lang w:val="fr"/>
        </w:rPr>
        <mc:AlternateContent>
          <mc:Choice Requires="wps">
            <w:drawing>
              <wp:anchor distT="0" distB="0" distL="114300" distR="114300" simplePos="0" relativeHeight="251692032" behindDoc="0" locked="0" layoutInCell="1" allowOverlap="1" wp14:anchorId="7C3E0945" wp14:editId="35C7673F">
                <wp:simplePos x="0" y="0"/>
                <wp:positionH relativeFrom="column">
                  <wp:posOffset>3484245</wp:posOffset>
                </wp:positionH>
                <wp:positionV relativeFrom="paragraph">
                  <wp:posOffset>3044190</wp:posOffset>
                </wp:positionV>
                <wp:extent cx="2044065" cy="219075"/>
                <wp:effectExtent l="0" t="0" r="13335" b="9525"/>
                <wp:wrapNone/>
                <wp:docPr id="17" name="Text Box 17"/>
                <wp:cNvGraphicFramePr/>
                <a:graphic xmlns:a="http://schemas.openxmlformats.org/drawingml/2006/main">
                  <a:graphicData uri="http://schemas.microsoft.com/office/word/2010/wordprocessingShape">
                    <wps:wsp>
                      <wps:cNvSpPr txBox="1"/>
                      <wps:spPr>
                        <a:xfrm>
                          <a:off x="0" y="0"/>
                          <a:ext cx="2044065" cy="219075"/>
                        </a:xfrm>
                        <a:prstGeom prst="rect">
                          <a:avLst/>
                        </a:prstGeom>
                        <a:noFill/>
                        <a:ln w="6350">
                          <a:noFill/>
                        </a:ln>
                      </wps:spPr>
                      <wps:txbx>
                        <w:txbxContent>
                          <w:p w14:paraId="6476080A" w14:textId="77777777" w:rsidR="00A65648" w:rsidRPr="00796312" w:rsidRDefault="00A65648" w:rsidP="00A65648">
                            <w:pPr>
                              <w:rPr>
                                <w:rFonts w:asciiTheme="minorBidi" w:hAnsiTheme="minorBidi"/>
                                <w:sz w:val="16"/>
                                <w:szCs w:val="16"/>
                                <w:lang w:val="fr-FR"/>
                              </w:rPr>
                            </w:pPr>
                            <w:r w:rsidRPr="00796312">
                              <w:rPr>
                                <w:rFonts w:asciiTheme="minorBidi" w:hAnsiTheme="minorBidi"/>
                                <w:sz w:val="16"/>
                                <w:szCs w:val="16"/>
                                <w:lang w:val="fr"/>
                              </w:rPr>
                              <w:t>Les résultats déjà publiés sont rappelés.</w:t>
                            </w:r>
                          </w:p>
                          <w:p w14:paraId="74FAF536" w14:textId="14B7A65D" w:rsidR="00A65648" w:rsidRPr="00796312" w:rsidRDefault="00A65648" w:rsidP="00A65648">
                            <w:pPr>
                              <w:rPr>
                                <w:sz w:val="21"/>
                                <w:szCs w:val="21"/>
                                <w:lang w:val="fr-F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E0945" id="Text Box 17" o:spid="_x0000_s1042" type="#_x0000_t202" style="position:absolute;left:0;text-align:left;margin-left:274.35pt;margin-top:239.7pt;width:160.95pt;height:1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" filled="f" stroked="f" strokeweight=".5pt">
                <v:textbox inset="0,0,0,0">
                  <w:txbxContent>
                    <w:p w14:paraId="6476080A" w14:textId="77777777" w:rsidR="00A65648" w:rsidRPr="00796312" w:rsidRDefault="00A65648" w:rsidP="00A65648">
                      <w:pPr>
                        <w:rPr>
                          <w:rFonts w:asciiTheme="minorBidi" w:hAnsiTheme="minorBidi"/>
                          <w:sz w:val="16"/>
                          <w:szCs w:val="16"/>
                          <w:lang w:val="fr-FR"/>
                        </w:rPr>
                      </w:pPr>
                      <w:r w:rsidRPr="00796312">
                        <w:rPr>
                          <w:rFonts w:asciiTheme="minorBidi" w:hAnsiTheme="minorBidi"/>
                          <w:sz w:val="16"/>
                          <w:szCs w:val="16"/>
                          <w:lang w:val="fr"/>
                        </w:rPr>
                        <w:t>Les résultats déjà publiés sont rappelés.</w:t>
                      </w:r>
                    </w:p>
                    <w:p w14:paraId="74FAF536" w14:textId="14B7A65D" w:rsidR="00A65648" w:rsidRPr="00796312" w:rsidRDefault="00A65648" w:rsidP="00A65648">
                      <w:pPr>
                        <w:rPr>
                          <w:sz w:val="21"/>
                          <w:szCs w:val="21"/>
                          <w:lang w:val="fr-FR"/>
                        </w:rPr>
                      </w:pPr>
                    </w:p>
                  </w:txbxContent>
                </v:textbox>
              </v:shape>
            </w:pict>
          </mc:Fallback>
        </mc:AlternateContent>
      </w:r>
      <w:r>
        <w:rPr>
          <w:noProof/>
          <w:sz w:val="20"/>
          <w:szCs w:val="20"/>
          <w:lang w:val="fr"/>
        </w:rPr>
        <mc:AlternateContent>
          <mc:Choice Requires="wps">
            <w:drawing>
              <wp:anchor distT="0" distB="0" distL="114300" distR="114300" simplePos="0" relativeHeight="251689984" behindDoc="0" locked="0" layoutInCell="1" allowOverlap="1" wp14:anchorId="5C6E5DA6" wp14:editId="287DA743">
                <wp:simplePos x="0" y="0"/>
                <wp:positionH relativeFrom="column">
                  <wp:posOffset>1236345</wp:posOffset>
                </wp:positionH>
                <wp:positionV relativeFrom="paragraph">
                  <wp:posOffset>2310765</wp:posOffset>
                </wp:positionV>
                <wp:extent cx="2217420" cy="190500"/>
                <wp:effectExtent l="0" t="0" r="11430" b="0"/>
                <wp:wrapNone/>
                <wp:docPr id="16" name="Text Box 16"/>
                <wp:cNvGraphicFramePr/>
                <a:graphic xmlns:a="http://schemas.openxmlformats.org/drawingml/2006/main">
                  <a:graphicData uri="http://schemas.microsoft.com/office/word/2010/wordprocessingShape">
                    <wps:wsp>
                      <wps:cNvSpPr txBox="1"/>
                      <wps:spPr>
                        <a:xfrm>
                          <a:off x="0" y="0"/>
                          <a:ext cx="2217420" cy="190500"/>
                        </a:xfrm>
                        <a:prstGeom prst="rect">
                          <a:avLst/>
                        </a:prstGeom>
                        <a:noFill/>
                        <a:ln w="6350">
                          <a:noFill/>
                        </a:ln>
                      </wps:spPr>
                      <wps:txbx>
                        <w:txbxContent>
                          <w:p w14:paraId="7996C83F" w14:textId="3ECB80A3" w:rsidR="00A65648" w:rsidRPr="00796312" w:rsidRDefault="00A65648" w:rsidP="00A65648">
                            <w:pPr>
                              <w:rPr>
                                <w:rFonts w:asciiTheme="minorBidi" w:hAnsiTheme="minorBidi"/>
                                <w:sz w:val="16"/>
                                <w:szCs w:val="16"/>
                                <w:lang w:val="fr-FR"/>
                              </w:rPr>
                            </w:pPr>
                            <w:r w:rsidRPr="00796312">
                              <w:rPr>
                                <w:rFonts w:asciiTheme="minorBidi" w:hAnsiTheme="minorBidi"/>
                                <w:sz w:val="16"/>
                                <w:szCs w:val="16"/>
                                <w:lang w:val="fr"/>
                              </w:rPr>
                              <w:t>La signification médicale du NCE est évaluée.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E5DA6" id="Text Box 16" o:spid="_x0000_s1043" type="#_x0000_t202" style="position:absolute;left:0;text-align:left;margin-left:97.35pt;margin-top:181.95pt;width:174.6pt;height: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" filled="f" stroked="f" strokeweight=".5pt">
                <v:textbox inset="0,0,0,0">
                  <w:txbxContent>
                    <w:p w14:paraId="7996C83F" w14:textId="3ECB80A3" w:rsidR="00A65648" w:rsidRPr="00796312" w:rsidRDefault="00A65648" w:rsidP="00A65648">
                      <w:pPr>
                        <w:rPr>
                          <w:rFonts w:asciiTheme="minorBidi" w:hAnsiTheme="minorBidi"/>
                          <w:sz w:val="16"/>
                          <w:szCs w:val="16"/>
                          <w:lang w:val="fr-FR"/>
                        </w:rPr>
                      </w:pPr>
                      <w:r w:rsidRPr="00796312">
                        <w:rPr>
                          <w:rFonts w:asciiTheme="minorBidi" w:hAnsiTheme="minorBidi"/>
                          <w:sz w:val="16"/>
                          <w:szCs w:val="16"/>
                          <w:lang w:val="fr"/>
                        </w:rPr>
                        <w:t>La signification médicale du NCE est évaluée.</w:t>
                      </w:r>
                    </w:p>
                  </w:txbxContent>
                </v:textbox>
              </v:shape>
            </w:pict>
          </mc:Fallback>
        </mc:AlternateContent>
      </w:r>
      <w:r>
        <w:rPr>
          <w:noProof/>
          <w:sz w:val="20"/>
          <w:szCs w:val="20"/>
          <w:lang w:val="fr"/>
        </w:rPr>
        <mc:AlternateContent>
          <mc:Choice Requires="wps">
            <w:drawing>
              <wp:anchor distT="0" distB="0" distL="114300" distR="114300" simplePos="0" relativeHeight="251685888" behindDoc="0" locked="0" layoutInCell="1" allowOverlap="1" wp14:anchorId="336F2890" wp14:editId="06277457">
                <wp:simplePos x="0" y="0"/>
                <wp:positionH relativeFrom="column">
                  <wp:posOffset>1369695</wp:posOffset>
                </wp:positionH>
                <wp:positionV relativeFrom="paragraph">
                  <wp:posOffset>939165</wp:posOffset>
                </wp:positionV>
                <wp:extent cx="1952625" cy="17145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1952625" cy="171450"/>
                        </a:xfrm>
                        <a:prstGeom prst="rect">
                          <a:avLst/>
                        </a:prstGeom>
                        <a:noFill/>
                        <a:ln w="6350">
                          <a:noFill/>
                        </a:ln>
                      </wps:spPr>
                      <wps:txbx>
                        <w:txbxContent>
                          <w:p w14:paraId="61A8BA86" w14:textId="68FC77A9" w:rsidR="00AF7EFD" w:rsidRPr="00796312" w:rsidRDefault="00AF7EFD" w:rsidP="00AF7EFD">
                            <w:pPr>
                              <w:spacing w:before="30"/>
                              <w:rPr>
                                <w:rFonts w:asciiTheme="minorBidi" w:hAnsiTheme="minorBidi"/>
                                <w:sz w:val="16"/>
                                <w:szCs w:val="16"/>
                                <w:lang w:val="fr-FR"/>
                              </w:rPr>
                            </w:pPr>
                            <w:r w:rsidRPr="00796312">
                              <w:rPr>
                                <w:rFonts w:asciiTheme="minorBidi" w:hAnsiTheme="minorBidi"/>
                                <w:sz w:val="16"/>
                                <w:szCs w:val="16"/>
                                <w:lang w:val="fr"/>
                              </w:rPr>
                              <w:t>L’événement d’échec de CQ est identifié.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F2890" id="Text Box 14" o:spid="_x0000_s1044" type="#_x0000_t202" style="position:absolute;left:0;text-align:left;margin-left:107.85pt;margin-top:73.95pt;width:153.75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" filled="f" stroked="f" strokeweight=".5pt">
                <v:textbox inset="0,0,0,0">
                  <w:txbxContent>
                    <w:p w14:paraId="61A8BA86" w14:textId="68FC77A9" w:rsidR="00AF7EFD" w:rsidRPr="00796312" w:rsidRDefault="00AF7EFD" w:rsidP="00AF7EFD">
                      <w:pPr>
                        <w:spacing w:before="30"/>
                        <w:rPr>
                          <w:rFonts w:asciiTheme="minorBidi" w:hAnsiTheme="minorBidi"/>
                          <w:sz w:val="16"/>
                          <w:szCs w:val="16"/>
                          <w:lang w:val="fr-FR"/>
                        </w:rPr>
                      </w:pPr>
                      <w:r w:rsidRPr="00796312">
                        <w:rPr>
                          <w:rFonts w:asciiTheme="minorBidi" w:hAnsiTheme="minorBidi"/>
                          <w:sz w:val="16"/>
                          <w:szCs w:val="16"/>
                          <w:lang w:val="fr"/>
                        </w:rPr>
                        <w:t>L’événement d’échec de CQ est identifié.</w:t>
                      </w:r>
                    </w:p>
                  </w:txbxContent>
                </v:textbox>
              </v:shape>
            </w:pict>
          </mc:Fallback>
        </mc:AlternateContent>
      </w:r>
      <w:r>
        <w:rPr>
          <w:noProof/>
          <w:sz w:val="20"/>
          <w:szCs w:val="20"/>
          <w:lang w:val="fr"/>
        </w:rPr>
        <mc:AlternateContent>
          <mc:Choice Requires="wps">
            <w:drawing>
              <wp:anchor distT="0" distB="0" distL="114300" distR="114300" simplePos="0" relativeHeight="251683840" behindDoc="0" locked="0" layoutInCell="1" allowOverlap="1" wp14:anchorId="2AE2E385" wp14:editId="16AA406F">
                <wp:simplePos x="0" y="0"/>
                <wp:positionH relativeFrom="column">
                  <wp:posOffset>1331595</wp:posOffset>
                </wp:positionH>
                <wp:positionV relativeFrom="paragraph">
                  <wp:posOffset>262255</wp:posOffset>
                </wp:positionV>
                <wp:extent cx="1939925" cy="314325"/>
                <wp:effectExtent l="0" t="0" r="3175" b="9525"/>
                <wp:wrapNone/>
                <wp:docPr id="13" name="Text Box 13"/>
                <wp:cNvGraphicFramePr/>
                <a:graphic xmlns:a="http://schemas.openxmlformats.org/drawingml/2006/main">
                  <a:graphicData uri="http://schemas.microsoft.com/office/word/2010/wordprocessingShape">
                    <wps:wsp>
                      <wps:cNvSpPr txBox="1"/>
                      <wps:spPr>
                        <a:xfrm>
                          <a:off x="0" y="0"/>
                          <a:ext cx="1939925" cy="314325"/>
                        </a:xfrm>
                        <a:prstGeom prst="rect">
                          <a:avLst/>
                        </a:prstGeom>
                        <a:noFill/>
                        <a:ln w="6350">
                          <a:noFill/>
                        </a:ln>
                      </wps:spPr>
                      <wps:txbx>
                        <w:txbxContent>
                          <w:p w14:paraId="79868A5C" w14:textId="48550A73" w:rsidR="00F22A5F" w:rsidRPr="00796312" w:rsidRDefault="00F22A5F" w:rsidP="00796312">
                            <w:pPr>
                              <w:jc w:val="center"/>
                              <w:rPr>
                                <w:rFonts w:asciiTheme="minorBidi" w:hAnsiTheme="minorBidi"/>
                                <w:sz w:val="18"/>
                                <w:szCs w:val="18"/>
                                <w:lang w:val="fr-FR"/>
                              </w:rPr>
                            </w:pPr>
                            <w:r w:rsidRPr="00796312">
                              <w:rPr>
                                <w:rFonts w:asciiTheme="minorBidi" w:hAnsiTheme="minorBidi"/>
                                <w:sz w:val="18"/>
                                <w:szCs w:val="18"/>
                                <w:lang w:val="fr"/>
                              </w:rPr>
                              <w:t>Un événement d’échec de CQ est survenu.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2E385" id="Text Box 13" o:spid="_x0000_s1045" type="#_x0000_t202" style="position:absolute;left:0;text-align:left;margin-left:104.85pt;margin-top:20.65pt;width:152.7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" filled="f" stroked="f" strokeweight=".5pt">
                <v:textbox inset="0,0,0,0">
                  <w:txbxContent>
                    <w:p w14:paraId="79868A5C" w14:textId="48550A73" w:rsidR="00F22A5F" w:rsidRPr="00796312" w:rsidRDefault="00F22A5F" w:rsidP="00796312">
                      <w:pPr>
                        <w:jc w:val="center"/>
                        <w:rPr>
                          <w:rFonts w:asciiTheme="minorBidi" w:hAnsiTheme="minorBidi"/>
                          <w:sz w:val="18"/>
                          <w:szCs w:val="18"/>
                          <w:lang w:val="fr-FR"/>
                        </w:rPr>
                      </w:pPr>
                      <w:r w:rsidRPr="00796312">
                        <w:rPr>
                          <w:rFonts w:asciiTheme="minorBidi" w:hAnsiTheme="minorBidi"/>
                          <w:sz w:val="18"/>
                          <w:szCs w:val="18"/>
                          <w:lang w:val="fr"/>
                        </w:rPr>
                        <w:t>Un événement d’échec de CQ est survenu.</w:t>
                      </w:r>
                    </w:p>
                  </w:txbxContent>
                </v:textbox>
              </v:shape>
            </w:pict>
          </mc:Fallback>
        </mc:AlternateContent>
      </w:r>
      <w:r w:rsidR="00F5709B">
        <w:rPr>
          <w:noProof/>
          <w:sz w:val="20"/>
          <w:szCs w:val="20"/>
          <w:lang w:val="fr"/>
        </w:rPr>
        <mc:AlternateContent>
          <mc:Choice Requires="wps">
            <w:drawing>
              <wp:anchor distT="0" distB="0" distL="114300" distR="114300" simplePos="0" relativeHeight="251673600" behindDoc="0" locked="0" layoutInCell="1" allowOverlap="1" wp14:anchorId="79296FF4" wp14:editId="048C87A5">
                <wp:simplePos x="0" y="0"/>
                <wp:positionH relativeFrom="column">
                  <wp:posOffset>3336536</wp:posOffset>
                </wp:positionH>
                <wp:positionV relativeFrom="paragraph">
                  <wp:posOffset>5758673</wp:posOffset>
                </wp:positionV>
                <wp:extent cx="3614364" cy="652145"/>
                <wp:effectExtent l="0" t="0" r="5715" b="14605"/>
                <wp:wrapNone/>
                <wp:docPr id="8" name="Text Box 8"/>
                <wp:cNvGraphicFramePr/>
                <a:graphic xmlns:a="http://schemas.openxmlformats.org/drawingml/2006/main">
                  <a:graphicData uri="http://schemas.microsoft.com/office/word/2010/wordprocessingShape">
                    <wps:wsp>
                      <wps:cNvSpPr txBox="1"/>
                      <wps:spPr>
                        <a:xfrm>
                          <a:off x="0" y="0"/>
                          <a:ext cx="3614364" cy="652145"/>
                        </a:xfrm>
                        <a:prstGeom prst="rect">
                          <a:avLst/>
                        </a:prstGeom>
                        <a:noFill/>
                        <a:ln w="6350">
                          <a:noFill/>
                        </a:ln>
                      </wps:spPr>
                      <wps:txbx>
                        <w:txbxContent>
                          <w:p w14:paraId="41FF6144" w14:textId="77777777" w:rsidR="00BA2CAA" w:rsidRPr="00796312" w:rsidRDefault="00BA2CAA" w:rsidP="008E2DF5">
                            <w:pPr>
                              <w:pStyle w:val="ListParagraph"/>
                              <w:numPr>
                                <w:ilvl w:val="0"/>
                                <w:numId w:val="3"/>
                              </w:numPr>
                              <w:spacing w:before="20" w:after="0" w:line="228" w:lineRule="auto"/>
                              <w:ind w:left="734" w:hanging="331"/>
                              <w:rPr>
                                <w:rFonts w:asciiTheme="minorBidi" w:hAnsiTheme="minorBidi"/>
                                <w:sz w:val="14"/>
                                <w:szCs w:val="14"/>
                                <w:lang w:val="fr-FR"/>
                              </w:rPr>
                            </w:pPr>
                            <w:r w:rsidRPr="00796312">
                              <w:rPr>
                                <w:rFonts w:asciiTheme="minorBidi" w:hAnsiTheme="minorBidi"/>
                                <w:sz w:val="14"/>
                                <w:szCs w:val="14"/>
                                <w:lang w:val="fr"/>
                              </w:rPr>
                              <w:t xml:space="preserve">Une fois que vous serez en mesure de reprendre les tests, essayez de traiter en priorité les cas </w:t>
                            </w:r>
                            <w:r w:rsidRPr="00796312">
                              <w:rPr>
                                <w:rFonts w:asciiTheme="minorBidi" w:hAnsiTheme="minorBidi"/>
                                <w:i/>
                                <w:iCs/>
                                <w:sz w:val="14"/>
                                <w:szCs w:val="14"/>
                                <w:lang w:val="fr"/>
                              </w:rPr>
                              <w:t>urgents</w:t>
                            </w:r>
                            <w:r w:rsidRPr="00796312">
                              <w:rPr>
                                <w:rFonts w:asciiTheme="minorBidi" w:hAnsiTheme="minorBidi"/>
                                <w:sz w:val="14"/>
                                <w:szCs w:val="14"/>
                                <w:lang w:val="fr"/>
                              </w:rPr>
                              <w:t xml:space="preserve"> et potentiellement critiques.</w:t>
                            </w:r>
                          </w:p>
                          <w:p w14:paraId="4A199231" w14:textId="1DE423C1" w:rsidR="00BA2CAA" w:rsidRPr="00796312" w:rsidRDefault="00BA2CAA" w:rsidP="00CA4470">
                            <w:pPr>
                              <w:pStyle w:val="ListParagraph"/>
                              <w:numPr>
                                <w:ilvl w:val="0"/>
                                <w:numId w:val="3"/>
                              </w:numPr>
                              <w:spacing w:line="216" w:lineRule="auto"/>
                              <w:ind w:left="749" w:right="72" w:hanging="346"/>
                              <w:rPr>
                                <w:rFonts w:asciiTheme="minorBidi" w:hAnsiTheme="minorBidi"/>
                                <w:sz w:val="14"/>
                                <w:szCs w:val="14"/>
                                <w:lang w:val="fr-FR"/>
                              </w:rPr>
                            </w:pPr>
                            <w:r w:rsidRPr="00796312">
                              <w:rPr>
                                <w:rFonts w:asciiTheme="minorBidi" w:hAnsiTheme="minorBidi"/>
                                <w:sz w:val="14"/>
                                <w:szCs w:val="14"/>
                                <w:lang w:val="fr"/>
                              </w:rPr>
                              <w:t>En cas de prolongation du délai, il convient de tenir compte de la manière d’utilisation du test. Dans certains cas, il peut être préférable de gérer les retards en commençant par analyser les échantillons les plus récents.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96FF4" id="Text Box 8" o:spid="_x0000_s1046" type="#_x0000_t202" style="position:absolute;left:0;text-align:left;margin-left:262.7pt;margin-top:453.45pt;width:284.6pt;height:5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" filled="f" stroked="f" strokeweight=".5pt">
                <v:textbox inset="0,0,0,0">
                  <w:txbxContent>
                    <w:p w14:paraId="41FF6144" w14:textId="77777777" w:rsidR="00BA2CAA" w:rsidRPr="00796312" w:rsidRDefault="00BA2CAA" w:rsidP="008E2DF5">
                      <w:pPr>
                        <w:pStyle w:val="ListParagraph"/>
                        <w:numPr>
                          <w:ilvl w:val="0"/>
                          <w:numId w:val="3"/>
                        </w:numPr>
                        <w:spacing w:before="20" w:after="0" w:line="228" w:lineRule="auto"/>
                        <w:ind w:left="734" w:hanging="331"/>
                        <w:rPr>
                          <w:rFonts w:asciiTheme="minorBidi" w:hAnsiTheme="minorBidi"/>
                          <w:sz w:val="14"/>
                          <w:szCs w:val="14"/>
                          <w:lang w:val="fr-FR"/>
                        </w:rPr>
                      </w:pPr>
                      <w:r w:rsidRPr="00796312">
                        <w:rPr>
                          <w:rFonts w:asciiTheme="minorBidi" w:hAnsiTheme="minorBidi"/>
                          <w:sz w:val="14"/>
                          <w:szCs w:val="14"/>
                          <w:lang w:val="fr"/>
                        </w:rPr>
                        <w:t xml:space="preserve">Une fois que vous serez en mesure de reprendre les tests, essayez de traiter en priorité les cas </w:t>
                      </w:r>
                      <w:r w:rsidRPr="00796312">
                        <w:rPr>
                          <w:rFonts w:asciiTheme="minorBidi" w:hAnsiTheme="minorBidi"/>
                          <w:i/>
                          <w:iCs/>
                          <w:sz w:val="14"/>
                          <w:szCs w:val="14"/>
                          <w:lang w:val="fr"/>
                        </w:rPr>
                        <w:t>urgents</w:t>
                      </w:r>
                      <w:r w:rsidRPr="00796312">
                        <w:rPr>
                          <w:rFonts w:asciiTheme="minorBidi" w:hAnsiTheme="minorBidi"/>
                          <w:sz w:val="14"/>
                          <w:szCs w:val="14"/>
                          <w:lang w:val="fr"/>
                        </w:rPr>
                        <w:t xml:space="preserve"> et potentiellement critiques.</w:t>
                      </w:r>
                    </w:p>
                    <w:p w14:paraId="4A199231" w14:textId="1DE423C1" w:rsidR="00BA2CAA" w:rsidRPr="00796312" w:rsidRDefault="00BA2CAA" w:rsidP="00CA4470">
                      <w:pPr>
                        <w:pStyle w:val="ListParagraph"/>
                        <w:numPr>
                          <w:ilvl w:val="0"/>
                          <w:numId w:val="3"/>
                        </w:numPr>
                        <w:spacing w:line="216" w:lineRule="auto"/>
                        <w:ind w:left="749" w:right="72" w:hanging="346"/>
                        <w:rPr>
                          <w:rFonts w:asciiTheme="minorBidi" w:hAnsiTheme="minorBidi"/>
                          <w:sz w:val="14"/>
                          <w:szCs w:val="14"/>
                          <w:lang w:val="fr-FR"/>
                        </w:rPr>
                      </w:pPr>
                      <w:r w:rsidRPr="00796312">
                        <w:rPr>
                          <w:rFonts w:asciiTheme="minorBidi" w:hAnsiTheme="minorBidi"/>
                          <w:sz w:val="14"/>
                          <w:szCs w:val="14"/>
                          <w:lang w:val="fr"/>
                        </w:rPr>
                        <w:t>En cas de prolongation du délai, il convient de tenir compte de la manière d’utilisation du test. Dans certains cas, il peut être préférable de gérer les retards en commençant par analyser les échantillons les plus récents.</w:t>
                      </w:r>
                    </w:p>
                  </w:txbxContent>
                </v:textbox>
              </v:shape>
            </w:pict>
          </mc:Fallback>
        </mc:AlternateContent>
      </w:r>
      <w:r w:rsidR="00F5709B">
        <w:rPr>
          <w:noProof/>
          <w:sz w:val="20"/>
          <w:szCs w:val="20"/>
          <w:lang w:val="fr"/>
        </w:rPr>
        <mc:AlternateContent>
          <mc:Choice Requires="wps">
            <w:drawing>
              <wp:anchor distT="0" distB="0" distL="114300" distR="114300" simplePos="0" relativeHeight="251687936" behindDoc="0" locked="0" layoutInCell="1" allowOverlap="1" wp14:anchorId="745658A6" wp14:editId="467241F0">
                <wp:simplePos x="0" y="0"/>
                <wp:positionH relativeFrom="column">
                  <wp:posOffset>1377836</wp:posOffset>
                </wp:positionH>
                <wp:positionV relativeFrom="paragraph">
                  <wp:posOffset>1493520</wp:posOffset>
                </wp:positionV>
                <wp:extent cx="1794681" cy="384175"/>
                <wp:effectExtent l="0" t="0" r="15240" b="0"/>
                <wp:wrapNone/>
                <wp:docPr id="15" name="Text Box 15"/>
                <wp:cNvGraphicFramePr/>
                <a:graphic xmlns:a="http://schemas.openxmlformats.org/drawingml/2006/main">
                  <a:graphicData uri="http://schemas.microsoft.com/office/word/2010/wordprocessingShape">
                    <wps:wsp>
                      <wps:cNvSpPr txBox="1"/>
                      <wps:spPr>
                        <a:xfrm>
                          <a:off x="0" y="0"/>
                          <a:ext cx="1794681" cy="384175"/>
                        </a:xfrm>
                        <a:prstGeom prst="rect">
                          <a:avLst/>
                        </a:prstGeom>
                        <a:noFill/>
                        <a:ln w="6350">
                          <a:noFill/>
                        </a:ln>
                      </wps:spPr>
                      <wps:txbx>
                        <w:txbxContent>
                          <w:p w14:paraId="29FB8B84" w14:textId="0D27E402" w:rsidR="006E1796" w:rsidRPr="00796312" w:rsidRDefault="006E1796" w:rsidP="006E1796">
                            <w:pPr>
                              <w:spacing w:line="226" w:lineRule="auto"/>
                              <w:jc w:val="center"/>
                              <w:rPr>
                                <w:rFonts w:asciiTheme="minorBidi" w:hAnsiTheme="minorBidi"/>
                                <w:sz w:val="16"/>
                                <w:szCs w:val="16"/>
                                <w:lang w:val="fr-FR"/>
                              </w:rPr>
                            </w:pPr>
                            <w:r w:rsidRPr="00796312">
                              <w:rPr>
                                <w:rFonts w:asciiTheme="minorBidi" w:hAnsiTheme="minorBidi"/>
                                <w:sz w:val="16"/>
                                <w:szCs w:val="16"/>
                                <w:lang w:val="fr"/>
                              </w:rPr>
                              <w:t>Au besoin, les examens sont suspendus et les rapports ne sont pas publiés.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658A6" id="Text Box 15" o:spid="_x0000_s1047" type="#_x0000_t202" style="position:absolute;left:0;text-align:left;margin-left:108.5pt;margin-top:117.6pt;width:141.3pt;height:3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" filled="f" stroked="f" strokeweight=".5pt">
                <v:textbox inset="0,0,0,0">
                  <w:txbxContent>
                    <w:p w14:paraId="29FB8B84" w14:textId="0D27E402" w:rsidR="006E1796" w:rsidRPr="00796312" w:rsidRDefault="006E1796" w:rsidP="006E1796">
                      <w:pPr>
                        <w:spacing w:line="226" w:lineRule="auto"/>
                        <w:jc w:val="center"/>
                        <w:rPr>
                          <w:rFonts w:asciiTheme="minorBidi" w:hAnsiTheme="minorBidi"/>
                          <w:sz w:val="16"/>
                          <w:szCs w:val="16"/>
                          <w:lang w:val="fr-FR"/>
                        </w:rPr>
                      </w:pPr>
                      <w:r w:rsidRPr="00796312">
                        <w:rPr>
                          <w:rFonts w:asciiTheme="minorBidi" w:hAnsiTheme="minorBidi"/>
                          <w:sz w:val="16"/>
                          <w:szCs w:val="16"/>
                          <w:lang w:val="fr"/>
                        </w:rPr>
                        <w:t>Au besoin, les examens sont suspendus et les rapports ne sont pas publiés.</w:t>
                      </w:r>
                    </w:p>
                  </w:txbxContent>
                </v:textbox>
              </v:shape>
            </w:pict>
          </mc:Fallback>
        </mc:AlternateContent>
      </w:r>
      <w:r w:rsidR="00F5709B">
        <w:rPr>
          <w:noProof/>
          <w:sz w:val="20"/>
          <w:szCs w:val="20"/>
          <w:lang w:val="fr"/>
        </w:rPr>
        <mc:AlternateContent>
          <mc:Choice Requires="wps">
            <w:drawing>
              <wp:anchor distT="0" distB="0" distL="114300" distR="114300" simplePos="0" relativeHeight="251681792" behindDoc="0" locked="0" layoutInCell="1" allowOverlap="1" wp14:anchorId="0B94A0EF" wp14:editId="545A55FF">
                <wp:simplePos x="0" y="0"/>
                <wp:positionH relativeFrom="column">
                  <wp:posOffset>74114</wp:posOffset>
                </wp:positionH>
                <wp:positionV relativeFrom="paragraph">
                  <wp:posOffset>634547</wp:posOffset>
                </wp:positionV>
                <wp:extent cx="1083302" cy="942975"/>
                <wp:effectExtent l="0" t="0" r="22225" b="28575"/>
                <wp:wrapNone/>
                <wp:docPr id="12" name="Text Box 12"/>
                <wp:cNvGraphicFramePr/>
                <a:graphic xmlns:a="http://schemas.openxmlformats.org/drawingml/2006/main">
                  <a:graphicData uri="http://schemas.microsoft.com/office/word/2010/wordprocessingShape">
                    <wps:wsp>
                      <wps:cNvSpPr txBox="1"/>
                      <wps:spPr>
                        <a:xfrm>
                          <a:off x="0" y="0"/>
                          <a:ext cx="1083302" cy="942975"/>
                        </a:xfrm>
                        <a:prstGeom prst="rect">
                          <a:avLst/>
                        </a:prstGeom>
                        <a:noFill/>
                        <a:ln w="6350">
                          <a:solidFill>
                            <a:schemeClr val="tx1"/>
                          </a:solidFill>
                        </a:ln>
                      </wps:spPr>
                      <wps:txbx>
                        <w:txbxContent>
                          <w:p w14:paraId="7A53A63B" w14:textId="77777777" w:rsidR="00E167AB" w:rsidRPr="00796312" w:rsidRDefault="00E167AB" w:rsidP="00796312">
                            <w:pPr>
                              <w:autoSpaceDE w:val="0"/>
                              <w:autoSpaceDN w:val="0"/>
                              <w:adjustRightInd w:val="0"/>
                              <w:spacing w:before="120" w:after="0" w:line="240" w:lineRule="auto"/>
                              <w:ind w:left="153" w:right="255"/>
                              <w:rPr>
                                <w:rFonts w:asciiTheme="minorBidi" w:hAnsiTheme="minorBidi"/>
                                <w:sz w:val="14"/>
                                <w:szCs w:val="14"/>
                                <w:lang w:val="fr-FR"/>
                              </w:rPr>
                            </w:pPr>
                            <w:r w:rsidRPr="00796312">
                              <w:rPr>
                                <w:rFonts w:asciiTheme="minorBidi" w:hAnsiTheme="minorBidi"/>
                                <w:sz w:val="14"/>
                                <w:szCs w:val="14"/>
                                <w:lang w:val="fr"/>
                              </w:rPr>
                              <w:t>NORME ISO </w:t>
                            </w:r>
                            <w:proofErr w:type="gramStart"/>
                            <w:r w:rsidRPr="00796312">
                              <w:rPr>
                                <w:rFonts w:asciiTheme="minorBidi" w:hAnsiTheme="minorBidi"/>
                                <w:sz w:val="14"/>
                                <w:szCs w:val="14"/>
                                <w:lang w:val="fr"/>
                              </w:rPr>
                              <w:t>15189:</w:t>
                            </w:r>
                            <w:proofErr w:type="gramEnd"/>
                            <w:r w:rsidRPr="00796312">
                              <w:rPr>
                                <w:rFonts w:asciiTheme="minorBidi" w:hAnsiTheme="minorBidi"/>
                                <w:sz w:val="14"/>
                                <w:szCs w:val="14"/>
                                <w:lang w:val="fr"/>
                              </w:rPr>
                              <w:t>2022</w:t>
                            </w:r>
                          </w:p>
                          <w:p w14:paraId="761D13A6"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clauses</w:t>
                            </w:r>
                            <w:proofErr w:type="gramEnd"/>
                            <w:r w:rsidRPr="00796312">
                              <w:rPr>
                                <w:rFonts w:asciiTheme="minorBidi" w:hAnsiTheme="minorBidi"/>
                                <w:sz w:val="14"/>
                                <w:szCs w:val="14"/>
                                <w:lang w:val="fr"/>
                              </w:rPr>
                              <w:t> : 7.5</w:t>
                            </w:r>
                          </w:p>
                          <w:p w14:paraId="5487CF00"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r w:rsidRPr="00796312">
                              <w:rPr>
                                <w:rFonts w:asciiTheme="minorBidi" w:hAnsiTheme="minorBidi"/>
                                <w:sz w:val="14"/>
                                <w:szCs w:val="14"/>
                                <w:lang w:val="fr"/>
                              </w:rPr>
                              <w:t>Travaux non conformes</w:t>
                            </w:r>
                          </w:p>
                          <w:p w14:paraId="791D0B0A"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et</w:t>
                            </w:r>
                            <w:proofErr w:type="gramEnd"/>
                            <w:r w:rsidRPr="00796312">
                              <w:rPr>
                                <w:rFonts w:asciiTheme="minorBidi" w:hAnsiTheme="minorBidi"/>
                                <w:sz w:val="14"/>
                                <w:szCs w:val="14"/>
                                <w:lang w:val="fr"/>
                              </w:rPr>
                              <w:t xml:space="preserve"> 8.7.1 Mesures</w:t>
                            </w:r>
                          </w:p>
                          <w:p w14:paraId="6A3D68E1"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à</w:t>
                            </w:r>
                            <w:proofErr w:type="gramEnd"/>
                            <w:r w:rsidRPr="00796312">
                              <w:rPr>
                                <w:rFonts w:asciiTheme="minorBidi" w:hAnsiTheme="minorBidi"/>
                                <w:sz w:val="14"/>
                                <w:szCs w:val="14"/>
                                <w:lang w:val="fr"/>
                              </w:rPr>
                              <w:t xml:space="preserve"> prendre en cas</w:t>
                            </w:r>
                          </w:p>
                          <w:p w14:paraId="59C65361" w14:textId="50ED6F75" w:rsidR="00E167AB" w:rsidRPr="00796312" w:rsidRDefault="00E167AB" w:rsidP="00E167AB">
                            <w:pPr>
                              <w:pStyle w:val="ListParagraph"/>
                              <w:spacing w:after="0" w:line="240" w:lineRule="auto"/>
                              <w:ind w:left="153"/>
                              <w:rPr>
                                <w:rFonts w:asciiTheme="minorBidi" w:hAnsiTheme="minorBidi"/>
                                <w:sz w:val="14"/>
                                <w:szCs w:val="14"/>
                              </w:rPr>
                            </w:pPr>
                            <w:proofErr w:type="gramStart"/>
                            <w:r w:rsidRPr="00796312">
                              <w:rPr>
                                <w:rFonts w:asciiTheme="minorBidi" w:hAnsiTheme="minorBidi"/>
                                <w:sz w:val="14"/>
                                <w:szCs w:val="14"/>
                                <w:lang w:val="fr"/>
                              </w:rPr>
                              <w:t>de</w:t>
                            </w:r>
                            <w:proofErr w:type="gramEnd"/>
                            <w:r w:rsidRPr="00796312">
                              <w:rPr>
                                <w:rFonts w:asciiTheme="minorBidi" w:hAnsiTheme="minorBidi"/>
                                <w:sz w:val="14"/>
                                <w:szCs w:val="14"/>
                                <w:lang w:val="fr"/>
                              </w:rPr>
                              <w:t xml:space="preserve"> non-conformité.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4A0EF" id="Text Box 12" o:spid="_x0000_s1048" type="#_x0000_t202" style="position:absolute;left:0;text-align:left;margin-left:5.85pt;margin-top:49.95pt;width:85.3pt;height:7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" filled="f" strokecolor="black [3213]" strokeweight=".5pt">
                <v:textbox inset="0,0,0,0">
                  <w:txbxContent>
                    <w:p w14:paraId="7A53A63B" w14:textId="77777777" w:rsidR="00E167AB" w:rsidRPr="00796312" w:rsidRDefault="00E167AB" w:rsidP="00796312">
                      <w:pPr>
                        <w:autoSpaceDE w:val="0"/>
                        <w:autoSpaceDN w:val="0"/>
                        <w:adjustRightInd w:val="0"/>
                        <w:spacing w:before="120" w:after="0" w:line="240" w:lineRule="auto"/>
                        <w:ind w:left="153" w:right="255"/>
                        <w:rPr>
                          <w:rFonts w:asciiTheme="minorBidi" w:hAnsiTheme="minorBidi"/>
                          <w:sz w:val="14"/>
                          <w:szCs w:val="14"/>
                          <w:lang w:val="fr-FR"/>
                        </w:rPr>
                      </w:pPr>
                      <w:r w:rsidRPr="00796312">
                        <w:rPr>
                          <w:rFonts w:asciiTheme="minorBidi" w:hAnsiTheme="minorBidi"/>
                          <w:sz w:val="14"/>
                          <w:szCs w:val="14"/>
                          <w:lang w:val="fr"/>
                        </w:rPr>
                        <w:t>NORME ISO </w:t>
                      </w:r>
                      <w:proofErr w:type="gramStart"/>
                      <w:r w:rsidRPr="00796312">
                        <w:rPr>
                          <w:rFonts w:asciiTheme="minorBidi" w:hAnsiTheme="minorBidi"/>
                          <w:sz w:val="14"/>
                          <w:szCs w:val="14"/>
                          <w:lang w:val="fr"/>
                        </w:rPr>
                        <w:t>15189:</w:t>
                      </w:r>
                      <w:proofErr w:type="gramEnd"/>
                      <w:r w:rsidRPr="00796312">
                        <w:rPr>
                          <w:rFonts w:asciiTheme="minorBidi" w:hAnsiTheme="minorBidi"/>
                          <w:sz w:val="14"/>
                          <w:szCs w:val="14"/>
                          <w:lang w:val="fr"/>
                        </w:rPr>
                        <w:t>2022</w:t>
                      </w:r>
                    </w:p>
                    <w:p w14:paraId="761D13A6"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clauses</w:t>
                      </w:r>
                      <w:proofErr w:type="gramEnd"/>
                      <w:r w:rsidRPr="00796312">
                        <w:rPr>
                          <w:rFonts w:asciiTheme="minorBidi" w:hAnsiTheme="minorBidi"/>
                          <w:sz w:val="14"/>
                          <w:szCs w:val="14"/>
                          <w:lang w:val="fr"/>
                        </w:rPr>
                        <w:t> : 7.5</w:t>
                      </w:r>
                    </w:p>
                    <w:p w14:paraId="5487CF00"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r w:rsidRPr="00796312">
                        <w:rPr>
                          <w:rFonts w:asciiTheme="minorBidi" w:hAnsiTheme="minorBidi"/>
                          <w:sz w:val="14"/>
                          <w:szCs w:val="14"/>
                          <w:lang w:val="fr"/>
                        </w:rPr>
                        <w:t>Travaux non conformes</w:t>
                      </w:r>
                    </w:p>
                    <w:p w14:paraId="791D0B0A"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et</w:t>
                      </w:r>
                      <w:proofErr w:type="gramEnd"/>
                      <w:r w:rsidRPr="00796312">
                        <w:rPr>
                          <w:rFonts w:asciiTheme="minorBidi" w:hAnsiTheme="minorBidi"/>
                          <w:sz w:val="14"/>
                          <w:szCs w:val="14"/>
                          <w:lang w:val="fr"/>
                        </w:rPr>
                        <w:t xml:space="preserve"> 8.7.1 Mesures</w:t>
                      </w:r>
                    </w:p>
                    <w:p w14:paraId="6A3D68E1" w14:textId="77777777" w:rsidR="00E167AB" w:rsidRPr="00796312" w:rsidRDefault="00E167AB" w:rsidP="00E167AB">
                      <w:pPr>
                        <w:autoSpaceDE w:val="0"/>
                        <w:autoSpaceDN w:val="0"/>
                        <w:adjustRightInd w:val="0"/>
                        <w:spacing w:after="0" w:line="240" w:lineRule="auto"/>
                        <w:ind w:left="153"/>
                        <w:rPr>
                          <w:rFonts w:asciiTheme="minorBidi" w:hAnsiTheme="minorBidi"/>
                          <w:sz w:val="14"/>
                          <w:szCs w:val="14"/>
                          <w:lang w:val="fr-FR"/>
                        </w:rPr>
                      </w:pPr>
                      <w:proofErr w:type="gramStart"/>
                      <w:r w:rsidRPr="00796312">
                        <w:rPr>
                          <w:rFonts w:asciiTheme="minorBidi" w:hAnsiTheme="minorBidi"/>
                          <w:sz w:val="14"/>
                          <w:szCs w:val="14"/>
                          <w:lang w:val="fr"/>
                        </w:rPr>
                        <w:t>à</w:t>
                      </w:r>
                      <w:proofErr w:type="gramEnd"/>
                      <w:r w:rsidRPr="00796312">
                        <w:rPr>
                          <w:rFonts w:asciiTheme="minorBidi" w:hAnsiTheme="minorBidi"/>
                          <w:sz w:val="14"/>
                          <w:szCs w:val="14"/>
                          <w:lang w:val="fr"/>
                        </w:rPr>
                        <w:t xml:space="preserve"> prendre en cas</w:t>
                      </w:r>
                    </w:p>
                    <w:p w14:paraId="59C65361" w14:textId="50ED6F75" w:rsidR="00E167AB" w:rsidRPr="00796312" w:rsidRDefault="00E167AB" w:rsidP="00E167AB">
                      <w:pPr>
                        <w:pStyle w:val="ListParagraph"/>
                        <w:spacing w:after="0" w:line="240" w:lineRule="auto"/>
                        <w:ind w:left="153"/>
                        <w:rPr>
                          <w:rFonts w:asciiTheme="minorBidi" w:hAnsiTheme="minorBidi"/>
                          <w:sz w:val="14"/>
                          <w:szCs w:val="14"/>
                        </w:rPr>
                      </w:pPr>
                      <w:proofErr w:type="gramStart"/>
                      <w:r w:rsidRPr="00796312">
                        <w:rPr>
                          <w:rFonts w:asciiTheme="minorBidi" w:hAnsiTheme="minorBidi"/>
                          <w:sz w:val="14"/>
                          <w:szCs w:val="14"/>
                          <w:lang w:val="fr"/>
                        </w:rPr>
                        <w:t>de</w:t>
                      </w:r>
                      <w:proofErr w:type="gramEnd"/>
                      <w:r w:rsidRPr="00796312">
                        <w:rPr>
                          <w:rFonts w:asciiTheme="minorBidi" w:hAnsiTheme="minorBidi"/>
                          <w:sz w:val="14"/>
                          <w:szCs w:val="14"/>
                          <w:lang w:val="fr"/>
                        </w:rPr>
                        <w:t xml:space="preserve"> non-conformité.</w:t>
                      </w:r>
                    </w:p>
                  </w:txbxContent>
                </v:textbox>
              </v:shape>
            </w:pict>
          </mc:Fallback>
        </mc:AlternateContent>
      </w:r>
      <w:r w:rsidR="00F5709B">
        <w:rPr>
          <w:noProof/>
          <w:lang w:val="fr"/>
        </w:rPr>
        <w:drawing>
          <wp:anchor distT="0" distB="0" distL="114300" distR="114300" simplePos="0" relativeHeight="251719680" behindDoc="1" locked="0" layoutInCell="1" allowOverlap="1" wp14:anchorId="3176C0CD" wp14:editId="00A8DBC5">
            <wp:simplePos x="0" y="0"/>
            <wp:positionH relativeFrom="column">
              <wp:posOffset>39168</wp:posOffset>
            </wp:positionH>
            <wp:positionV relativeFrom="paragraph">
              <wp:posOffset>69599</wp:posOffset>
            </wp:positionV>
            <wp:extent cx="5561330" cy="9050813"/>
            <wp:effectExtent l="0" t="0" r="127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3474" cy="9070577"/>
                    </a:xfrm>
                    <a:prstGeom prst="rect">
                      <a:avLst/>
                    </a:prstGeom>
                  </pic:spPr>
                </pic:pic>
              </a:graphicData>
            </a:graphic>
            <wp14:sizeRelH relativeFrom="margin">
              <wp14:pctWidth>0</wp14:pctWidth>
            </wp14:sizeRelH>
            <wp14:sizeRelV relativeFrom="margin">
              <wp14:pctHeight>0</wp14:pctHeight>
            </wp14:sizeRelV>
          </wp:anchor>
        </w:drawing>
      </w:r>
      <w:r w:rsidR="00F5709B">
        <w:rPr>
          <w:noProof/>
          <w:sz w:val="20"/>
          <w:szCs w:val="20"/>
          <w:lang w:val="fr"/>
        </w:rPr>
        <mc:AlternateContent>
          <mc:Choice Requires="wps">
            <w:drawing>
              <wp:anchor distT="0" distB="0" distL="114300" distR="114300" simplePos="0" relativeHeight="251718656" behindDoc="0" locked="0" layoutInCell="1" allowOverlap="1" wp14:anchorId="325A4B1F" wp14:editId="0F69BF88">
                <wp:simplePos x="0" y="0"/>
                <wp:positionH relativeFrom="column">
                  <wp:posOffset>1397012</wp:posOffset>
                </wp:positionH>
                <wp:positionV relativeFrom="paragraph">
                  <wp:posOffset>4735701</wp:posOffset>
                </wp:positionV>
                <wp:extent cx="331980" cy="221320"/>
                <wp:effectExtent l="0" t="0" r="11430" b="7620"/>
                <wp:wrapNone/>
                <wp:docPr id="32" name="Text Box 32"/>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1CA32818" w14:textId="77777777" w:rsidR="009377DE" w:rsidRPr="006D4974" w:rsidRDefault="009377DE" w:rsidP="009377DE">
                            <w:pPr>
                              <w:rPr>
                                <w:rFonts w:asciiTheme="minorBidi" w:hAnsiTheme="minorBidi"/>
                                <w:sz w:val="24"/>
                                <w:szCs w:val="24"/>
                              </w:rPr>
                            </w:pPr>
                            <w:r>
                              <w:rPr>
                                <w:rFonts w:asciiTheme="minorBidi" w:hAnsiTheme="minorBidi"/>
                                <w:sz w:val="24"/>
                                <w:szCs w:val="24"/>
                                <w:lang w:val="fr"/>
                              </w:rPr>
                              <w:t>NON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A4B1F" id="Text Box 32" o:spid="_x0000_s1049" type="#_x0000_t202" style="position:absolute;left:0;text-align:left;margin-left:110pt;margin-top:372.9pt;width:26.15pt;height:17.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" filled="f" stroked="f" strokeweight=".5pt">
                <v:textbox inset="0,0,0,0">
                  <w:txbxContent>
                    <w:p w14:paraId="1CA32818" w14:textId="77777777" w:rsidR="009377DE" w:rsidRPr="006D4974" w:rsidRDefault="009377DE" w:rsidP="009377DE">
                      <w:pPr>
                        <w:rPr>
                          <w:rFonts w:asciiTheme="minorBidi" w:hAnsiTheme="minorBidi"/>
                          <w:sz w:val="24"/>
                          <w:szCs w:val="24"/>
                        </w:rPr>
                      </w:pPr>
                      <w:r>
                        <w:rPr>
                          <w:rFonts w:asciiTheme="minorBidi" w:hAnsiTheme="minorBidi"/>
                          <w:sz w:val="24"/>
                          <w:szCs w:val="24"/>
                          <w:lang w:val="fr"/>
                        </w:rPr>
                        <w:t>NON</w:t>
                      </w:r>
                    </w:p>
                  </w:txbxContent>
                </v:textbox>
              </v:shape>
            </w:pict>
          </mc:Fallback>
        </mc:AlternateContent>
      </w:r>
      <w:r w:rsidR="00F5709B">
        <w:rPr>
          <w:noProof/>
          <w:sz w:val="20"/>
          <w:szCs w:val="20"/>
          <w:lang w:val="fr"/>
        </w:rPr>
        <mc:AlternateContent>
          <mc:Choice Requires="wps">
            <w:drawing>
              <wp:anchor distT="0" distB="0" distL="114300" distR="114300" simplePos="0" relativeHeight="251714560" behindDoc="0" locked="0" layoutInCell="1" allowOverlap="1" wp14:anchorId="1161DCA9" wp14:editId="7D944173">
                <wp:simplePos x="0" y="0"/>
                <wp:positionH relativeFrom="column">
                  <wp:posOffset>1955477</wp:posOffset>
                </wp:positionH>
                <wp:positionV relativeFrom="paragraph">
                  <wp:posOffset>5539258</wp:posOffset>
                </wp:positionV>
                <wp:extent cx="331980" cy="221320"/>
                <wp:effectExtent l="0" t="0" r="11430" b="7620"/>
                <wp:wrapNone/>
                <wp:docPr id="29" name="Text Box 29"/>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790BEEB4" w14:textId="77777777" w:rsidR="009377DE" w:rsidRPr="006D4974" w:rsidRDefault="009377DE" w:rsidP="009377DE">
                            <w:pPr>
                              <w:rPr>
                                <w:rFonts w:asciiTheme="minorBidi" w:hAnsiTheme="minorBidi"/>
                                <w:sz w:val="24"/>
                                <w:szCs w:val="24"/>
                              </w:rPr>
                            </w:pPr>
                            <w:r>
                              <w:rPr>
                                <w:rFonts w:asciiTheme="minorBidi" w:hAnsiTheme="minorBidi"/>
                                <w:sz w:val="24"/>
                                <w:szCs w:val="24"/>
                                <w:lang w:val="fr"/>
                              </w:rPr>
                              <w:t>OUI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1DCA9" id="Text Box 29" o:spid="_x0000_s1037" type="#_x0000_t202" style="position:absolute;left:0;text-align:left;margin-left:153.95pt;margin-top:436.15pt;width:26.15pt;height:17.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" filled="f" stroked="f" strokeweight=".5pt">
                <v:textbox inset="0,0,0,0">
                  <w:txbxContent>
                    <w:p w14:paraId="790BEEB4" w14:textId="77777777" w:rsidR="009377DE" w:rsidRPr="006D4974" w:rsidRDefault="009377DE" w:rsidP="009377DE">
                      <w:pPr>
                        <w:rPr>
                          <w:rFonts w:asciiTheme="minorBidi" w:hAnsiTheme="minorBidi"/>
                          <w:sz w:val="24"/>
                          <w:szCs w:val="24"/>
                        </w:rPr>
                        <w:bidi w:val="0"/>
                      </w:pPr>
                      <w:r>
                        <w:rPr>
                          <w:rFonts w:asciiTheme="minorBidi" w:hAnsiTheme="minorBidi"/>
                          <w:sz w:val="24"/>
                          <w:szCs w:val="24"/>
                          <w:lang w:val="fr"/>
                          <w:b w:val="0"/>
                          <w:bCs w:val="0"/>
                          <w:i w:val="0"/>
                          <w:iCs w:val="0"/>
                          <w:u w:val="none"/>
                          <w:vertAlign w:val="baseline"/>
                          <w:rtl w:val="0"/>
                        </w:rPr>
                        <w:t xml:space="preserve">OUI</w:t>
                      </w:r>
                    </w:p>
                  </w:txbxContent>
                </v:textbox>
              </v:shape>
            </w:pict>
          </mc:Fallback>
        </mc:AlternateContent>
      </w:r>
      <w:r w:rsidR="00F5709B">
        <w:rPr>
          <w:noProof/>
          <w:sz w:val="20"/>
          <w:szCs w:val="20"/>
          <w:lang w:val="fr"/>
        </w:rPr>
        <mc:AlternateContent>
          <mc:Choice Requires="wps">
            <w:drawing>
              <wp:anchor distT="0" distB="0" distL="114300" distR="114300" simplePos="0" relativeHeight="251712512" behindDoc="0" locked="0" layoutInCell="1" allowOverlap="1" wp14:anchorId="66105BC0" wp14:editId="34E5E280">
                <wp:simplePos x="0" y="0"/>
                <wp:positionH relativeFrom="column">
                  <wp:posOffset>2945130</wp:posOffset>
                </wp:positionH>
                <wp:positionV relativeFrom="paragraph">
                  <wp:posOffset>2881937</wp:posOffset>
                </wp:positionV>
                <wp:extent cx="331980" cy="221320"/>
                <wp:effectExtent l="0" t="0" r="11430" b="7620"/>
                <wp:wrapNone/>
                <wp:docPr id="28" name="Text Box 28"/>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5F1C36E1" w14:textId="2D27F5E7" w:rsidR="009377DE" w:rsidRPr="006D4974" w:rsidRDefault="009377DE" w:rsidP="009377DE">
                            <w:pPr>
                              <w:rPr>
                                <w:rFonts w:asciiTheme="minorBidi" w:hAnsiTheme="minorBidi"/>
                                <w:sz w:val="24"/>
                                <w:szCs w:val="24"/>
                              </w:rPr>
                            </w:pPr>
                            <w:r>
                              <w:rPr>
                                <w:rFonts w:asciiTheme="minorBidi" w:hAnsiTheme="minorBidi"/>
                                <w:sz w:val="24"/>
                                <w:szCs w:val="24"/>
                                <w:lang w:val="fr"/>
                              </w:rPr>
                              <w:t>OUI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05BC0" id="Text Box 28" o:spid="_x0000_s1051" type="#_x0000_t202" style="position:absolute;left:0;text-align:left;margin-left:231.9pt;margin-top:226.9pt;width:26.15pt;height:17.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IZEAIAACMEAAAOAAAAZHJzL2Uyb0RvYy54bWysU11r2zAUfR/sPwi9L3YSWjo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" filled="f" stroked="f" strokeweight=".5pt">
                <v:textbox inset="0,0,0,0">
                  <w:txbxContent>
                    <w:p w14:paraId="5F1C36E1" w14:textId="2D27F5E7" w:rsidR="009377DE" w:rsidRPr="006D4974" w:rsidRDefault="009377DE" w:rsidP="009377DE">
                      <w:pPr>
                        <w:rPr>
                          <w:rFonts w:asciiTheme="minorBidi" w:hAnsiTheme="minorBidi"/>
                          <w:sz w:val="24"/>
                          <w:szCs w:val="24"/>
                        </w:rPr>
                      </w:pPr>
                      <w:r>
                        <w:rPr>
                          <w:rFonts w:asciiTheme="minorBidi" w:hAnsiTheme="minorBidi"/>
                          <w:sz w:val="24"/>
                          <w:szCs w:val="24"/>
                          <w:lang w:val="fr"/>
                        </w:rPr>
                        <w:t>OUI</w:t>
                      </w:r>
                    </w:p>
                  </w:txbxContent>
                </v:textbox>
              </v:shape>
            </w:pict>
          </mc:Fallback>
        </mc:AlternateContent>
      </w:r>
      <w:r w:rsidR="00F5709B">
        <w:rPr>
          <w:noProof/>
          <w:sz w:val="20"/>
          <w:szCs w:val="20"/>
          <w:lang w:val="fr"/>
        </w:rPr>
        <mc:AlternateContent>
          <mc:Choice Requires="wps">
            <w:drawing>
              <wp:anchor distT="0" distB="0" distL="114300" distR="114300" simplePos="0" relativeHeight="251698176" behindDoc="0" locked="0" layoutInCell="1" allowOverlap="1" wp14:anchorId="70481ACE" wp14:editId="5A797BAB">
                <wp:simplePos x="0" y="0"/>
                <wp:positionH relativeFrom="column">
                  <wp:posOffset>1063921</wp:posOffset>
                </wp:positionH>
                <wp:positionV relativeFrom="paragraph">
                  <wp:posOffset>5922512</wp:posOffset>
                </wp:positionV>
                <wp:extent cx="2481111" cy="407694"/>
                <wp:effectExtent l="0" t="0" r="14605" b="11430"/>
                <wp:wrapNone/>
                <wp:docPr id="21" name="Text Box 21"/>
                <wp:cNvGraphicFramePr/>
                <a:graphic xmlns:a="http://schemas.openxmlformats.org/drawingml/2006/main">
                  <a:graphicData uri="http://schemas.microsoft.com/office/word/2010/wordprocessingShape">
                    <wps:wsp>
                      <wps:cNvSpPr txBox="1"/>
                      <wps:spPr>
                        <a:xfrm>
                          <a:off x="0" y="0"/>
                          <a:ext cx="2481111" cy="407694"/>
                        </a:xfrm>
                        <a:prstGeom prst="rect">
                          <a:avLst/>
                        </a:prstGeom>
                        <a:noFill/>
                        <a:ln w="6350">
                          <a:noFill/>
                        </a:ln>
                      </wps:spPr>
                      <wps:txbx>
                        <w:txbxContent>
                          <w:p w14:paraId="3C3BDA42" w14:textId="51E21540" w:rsidR="00013BCE" w:rsidRPr="00796312" w:rsidRDefault="00013BCE" w:rsidP="00013BCE">
                            <w:pPr>
                              <w:spacing w:before="20" w:after="0" w:line="228" w:lineRule="auto"/>
                              <w:jc w:val="center"/>
                              <w:rPr>
                                <w:rFonts w:asciiTheme="minorBidi" w:hAnsiTheme="minorBidi"/>
                                <w:sz w:val="16"/>
                                <w:szCs w:val="16"/>
                                <w:lang w:val="fr-FR"/>
                              </w:rPr>
                            </w:pPr>
                            <w:r w:rsidRPr="00796312">
                              <w:rPr>
                                <w:rFonts w:asciiTheme="minorBidi" w:hAnsiTheme="minorBidi"/>
                                <w:sz w:val="16"/>
                                <w:szCs w:val="16"/>
                                <w:lang w:val="fr"/>
                              </w:rPr>
                              <w:t>L’autorisation de reprendre les tests est donnée lorsque les spécifications de qualité s’inscrivent dans les limites de tolérance.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81ACE" id="Text Box 21" o:spid="_x0000_s1052" type="#_x0000_t202" style="position:absolute;left:0;text-align:left;margin-left:83.75pt;margin-top:466.35pt;width:195.35pt;height:3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" filled="f" stroked="f" strokeweight=".5pt">
                <v:textbox inset="0,0,0,0">
                  <w:txbxContent>
                    <w:p w14:paraId="3C3BDA42" w14:textId="51E21540" w:rsidR="00013BCE" w:rsidRPr="00796312" w:rsidRDefault="00013BCE" w:rsidP="00013BCE">
                      <w:pPr>
                        <w:spacing w:before="20" w:after="0" w:line="228" w:lineRule="auto"/>
                        <w:jc w:val="center"/>
                        <w:rPr>
                          <w:rFonts w:asciiTheme="minorBidi" w:hAnsiTheme="minorBidi"/>
                          <w:sz w:val="16"/>
                          <w:szCs w:val="16"/>
                          <w:lang w:val="fr-FR"/>
                        </w:rPr>
                      </w:pPr>
                      <w:r w:rsidRPr="00796312">
                        <w:rPr>
                          <w:rFonts w:asciiTheme="minorBidi" w:hAnsiTheme="minorBidi"/>
                          <w:sz w:val="16"/>
                          <w:szCs w:val="16"/>
                          <w:lang w:val="fr"/>
                        </w:rPr>
                        <w:t>L’autorisation de reprendre les tests est donnée lorsque les spécifications de qualité s’inscrivent dans les limites de tolérance.</w:t>
                      </w:r>
                    </w:p>
                  </w:txbxContent>
                </v:textbox>
              </v:shape>
            </w:pict>
          </mc:Fallback>
        </mc:AlternateContent>
      </w:r>
      <w:r w:rsidR="00F5709B">
        <w:rPr>
          <w:noProof/>
          <w:sz w:val="20"/>
          <w:szCs w:val="20"/>
          <w:lang w:val="fr"/>
        </w:rPr>
        <mc:AlternateContent>
          <mc:Choice Requires="wps">
            <w:drawing>
              <wp:anchor distT="0" distB="0" distL="114300" distR="114300" simplePos="0" relativeHeight="251679744" behindDoc="0" locked="0" layoutInCell="1" allowOverlap="1" wp14:anchorId="11DF4D67" wp14:editId="44FBB35E">
                <wp:simplePos x="0" y="0"/>
                <wp:positionH relativeFrom="column">
                  <wp:posOffset>3987682</wp:posOffset>
                </wp:positionH>
                <wp:positionV relativeFrom="paragraph">
                  <wp:posOffset>8147212</wp:posOffset>
                </wp:positionV>
                <wp:extent cx="2906278" cy="477585"/>
                <wp:effectExtent l="0" t="0" r="8890" b="0"/>
                <wp:wrapNone/>
                <wp:docPr id="11" name="Text Box 11"/>
                <wp:cNvGraphicFramePr/>
                <a:graphic xmlns:a="http://schemas.openxmlformats.org/drawingml/2006/main">
                  <a:graphicData uri="http://schemas.microsoft.com/office/word/2010/wordprocessingShape">
                    <wps:wsp>
                      <wps:cNvSpPr txBox="1"/>
                      <wps:spPr>
                        <a:xfrm>
                          <a:off x="0" y="0"/>
                          <a:ext cx="2906278" cy="477585"/>
                        </a:xfrm>
                        <a:prstGeom prst="rect">
                          <a:avLst/>
                        </a:prstGeom>
                        <a:noFill/>
                        <a:ln w="6350">
                          <a:noFill/>
                        </a:ln>
                      </wps:spPr>
                      <wps:txbx>
                        <w:txbxContent>
                          <w:p w14:paraId="672ABA44" w14:textId="77777777" w:rsidR="00E66EC6" w:rsidRPr="00796312" w:rsidRDefault="00E66EC6" w:rsidP="003A37CE">
                            <w:pPr>
                              <w:spacing w:line="228" w:lineRule="auto"/>
                              <w:rPr>
                                <w:rFonts w:asciiTheme="minorBidi" w:hAnsiTheme="minorBidi"/>
                                <w:sz w:val="15"/>
                                <w:szCs w:val="15"/>
                                <w:lang w:val="fr-FR"/>
                              </w:rPr>
                            </w:pPr>
                            <w:r>
                              <w:rPr>
                                <w:rFonts w:asciiTheme="minorBidi" w:hAnsiTheme="minorBidi"/>
                                <w:sz w:val="15"/>
                                <w:szCs w:val="15"/>
                                <w:lang w:val="fr"/>
                              </w:rPr>
                              <w:t xml:space="preserve">Envisagez d’avoir un journal </w:t>
                            </w:r>
                            <w:r>
                              <w:rPr>
                                <w:rFonts w:asciiTheme="minorBidi" w:hAnsiTheme="minorBidi"/>
                                <w:i/>
                                <w:iCs/>
                                <w:sz w:val="15"/>
                                <w:szCs w:val="15"/>
                                <w:lang w:val="fr"/>
                              </w:rPr>
                              <w:t>des mesures correctives</w:t>
                            </w:r>
                            <w:r>
                              <w:rPr>
                                <w:rFonts w:asciiTheme="minorBidi" w:hAnsiTheme="minorBidi"/>
                                <w:sz w:val="15"/>
                                <w:szCs w:val="15"/>
                                <w:lang w:val="fr"/>
                              </w:rPr>
                              <w:t xml:space="preserve"> pour chaque test ou poste de travail à des fins de documentation. Ce dossier de qualité doit être révisé à des intervalles réguliers donnés pour rechercher des tendances.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F4D67" id="Text Box 11" o:spid="_x0000_s1053" type="#_x0000_t202" style="position:absolute;left:0;text-align:left;margin-left:314pt;margin-top:641.5pt;width:228.85pt;height:3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" filled="f" stroked="f" strokeweight=".5pt">
                <v:textbox inset="0,0,0,0">
                  <w:txbxContent>
                    <w:p w14:paraId="672ABA44" w14:textId="77777777" w:rsidR="00E66EC6" w:rsidRPr="00796312" w:rsidRDefault="00E66EC6" w:rsidP="003A37CE">
                      <w:pPr>
                        <w:spacing w:line="228" w:lineRule="auto"/>
                        <w:rPr>
                          <w:rFonts w:asciiTheme="minorBidi" w:hAnsiTheme="minorBidi"/>
                          <w:sz w:val="15"/>
                          <w:szCs w:val="15"/>
                          <w:lang w:val="fr-FR"/>
                        </w:rPr>
                      </w:pPr>
                      <w:r>
                        <w:rPr>
                          <w:rFonts w:asciiTheme="minorBidi" w:hAnsiTheme="minorBidi"/>
                          <w:sz w:val="15"/>
                          <w:szCs w:val="15"/>
                          <w:lang w:val="fr"/>
                        </w:rPr>
                        <w:t xml:space="preserve">Envisagez d’avoir un journal </w:t>
                      </w:r>
                      <w:r>
                        <w:rPr>
                          <w:rFonts w:asciiTheme="minorBidi" w:hAnsiTheme="minorBidi"/>
                          <w:i/>
                          <w:iCs/>
                          <w:sz w:val="15"/>
                          <w:szCs w:val="15"/>
                          <w:lang w:val="fr"/>
                        </w:rPr>
                        <w:t>des mesures correctives</w:t>
                      </w:r>
                      <w:r>
                        <w:rPr>
                          <w:rFonts w:asciiTheme="minorBidi" w:hAnsiTheme="minorBidi"/>
                          <w:sz w:val="15"/>
                          <w:szCs w:val="15"/>
                          <w:lang w:val="fr"/>
                        </w:rPr>
                        <w:t xml:space="preserve"> pour chaque test ou poste de travail à des fins de documentation. Ce dossier de qualité doit être révisé à des intervalles réguliers donnés pour rechercher des tendances.</w:t>
                      </w:r>
                    </w:p>
                  </w:txbxContent>
                </v:textbox>
              </v:shape>
            </w:pict>
          </mc:Fallback>
        </mc:AlternateContent>
      </w:r>
      <w:r w:rsidR="00F5709B">
        <w:rPr>
          <w:noProof/>
          <w:sz w:val="20"/>
          <w:szCs w:val="20"/>
          <w:lang w:val="fr"/>
        </w:rPr>
        <mc:AlternateContent>
          <mc:Choice Requires="wps">
            <w:drawing>
              <wp:anchor distT="0" distB="0" distL="114300" distR="114300" simplePos="0" relativeHeight="251675648" behindDoc="0" locked="0" layoutInCell="1" allowOverlap="1" wp14:anchorId="70A04335" wp14:editId="383C8CCC">
                <wp:simplePos x="0" y="0"/>
                <wp:positionH relativeFrom="column">
                  <wp:posOffset>3265777</wp:posOffset>
                </wp:positionH>
                <wp:positionV relativeFrom="paragraph">
                  <wp:posOffset>6930511</wp:posOffset>
                </wp:positionV>
                <wp:extent cx="3592223" cy="773309"/>
                <wp:effectExtent l="0" t="0" r="8255" b="8255"/>
                <wp:wrapNone/>
                <wp:docPr id="9" name="Text Box 9"/>
                <wp:cNvGraphicFramePr/>
                <a:graphic xmlns:a="http://schemas.openxmlformats.org/drawingml/2006/main">
                  <a:graphicData uri="http://schemas.microsoft.com/office/word/2010/wordprocessingShape">
                    <wps:wsp>
                      <wps:cNvSpPr txBox="1"/>
                      <wps:spPr>
                        <a:xfrm>
                          <a:off x="0" y="0"/>
                          <a:ext cx="3592223" cy="773309"/>
                        </a:xfrm>
                        <a:prstGeom prst="rect">
                          <a:avLst/>
                        </a:prstGeom>
                        <a:noFill/>
                        <a:ln w="6350">
                          <a:noFill/>
                        </a:ln>
                      </wps:spPr>
                      <wps:txbx>
                        <w:txbxContent>
                          <w:p w14:paraId="71F80C92" w14:textId="77777777" w:rsidR="00A060C9" w:rsidRPr="00796312" w:rsidRDefault="00A060C9" w:rsidP="00A060C9">
                            <w:pPr>
                              <w:spacing w:before="20" w:after="0"/>
                              <w:rPr>
                                <w:rFonts w:asciiTheme="minorBidi" w:hAnsiTheme="minorBidi"/>
                                <w:sz w:val="15"/>
                                <w:szCs w:val="15"/>
                                <w:lang w:val="fr-FR"/>
                              </w:rPr>
                            </w:pPr>
                            <w:r>
                              <w:rPr>
                                <w:rFonts w:asciiTheme="minorBidi" w:hAnsiTheme="minorBidi"/>
                                <w:sz w:val="15"/>
                                <w:szCs w:val="15"/>
                                <w:lang w:val="fr"/>
                              </w:rPr>
                              <w:t>La procédure modifiée doit aborder deux types de scénarios :</w:t>
                            </w:r>
                          </w:p>
                          <w:p w14:paraId="54073F57" w14:textId="77777777" w:rsidR="00A060C9" w:rsidRPr="00796312" w:rsidRDefault="00A060C9" w:rsidP="00457AB1">
                            <w:pPr>
                              <w:pStyle w:val="ListParagraph"/>
                              <w:numPr>
                                <w:ilvl w:val="0"/>
                                <w:numId w:val="4"/>
                              </w:numPr>
                              <w:spacing w:before="20" w:after="0" w:line="216" w:lineRule="auto"/>
                              <w:ind w:left="461" w:hanging="317"/>
                              <w:rPr>
                                <w:rFonts w:asciiTheme="minorBidi" w:hAnsiTheme="minorBidi"/>
                                <w:sz w:val="15"/>
                                <w:szCs w:val="15"/>
                                <w:lang w:val="fr-FR"/>
                              </w:rPr>
                            </w:pPr>
                            <w:proofErr w:type="gramStart"/>
                            <w:r>
                              <w:rPr>
                                <w:rFonts w:asciiTheme="minorBidi" w:hAnsiTheme="minorBidi"/>
                                <w:sz w:val="15"/>
                                <w:szCs w:val="15"/>
                                <w:lang w:val="fr"/>
                              </w:rPr>
                              <w:t>les</w:t>
                            </w:r>
                            <w:proofErr w:type="gramEnd"/>
                            <w:r>
                              <w:rPr>
                                <w:rFonts w:asciiTheme="minorBidi" w:hAnsiTheme="minorBidi"/>
                                <w:sz w:val="15"/>
                                <w:szCs w:val="15"/>
                                <w:lang w:val="fr"/>
                              </w:rPr>
                              <w:t xml:space="preserve"> résultats des examens qui se sont révélés faux alors que les échantillons sont encore disponibles pour un nouveau test ;</w:t>
                            </w:r>
                          </w:p>
                          <w:p w14:paraId="3515C1A6" w14:textId="4F156ACD" w:rsidR="00A060C9" w:rsidRPr="00796312" w:rsidRDefault="00A060C9" w:rsidP="00CA4470">
                            <w:pPr>
                              <w:pStyle w:val="ListParagraph"/>
                              <w:numPr>
                                <w:ilvl w:val="0"/>
                                <w:numId w:val="4"/>
                              </w:numPr>
                              <w:spacing w:after="0" w:line="216" w:lineRule="auto"/>
                              <w:ind w:left="504"/>
                              <w:rPr>
                                <w:rFonts w:asciiTheme="minorBidi" w:hAnsiTheme="minorBidi"/>
                                <w:sz w:val="15"/>
                                <w:szCs w:val="15"/>
                                <w:lang w:val="fr-FR"/>
                              </w:rPr>
                            </w:pPr>
                            <w:proofErr w:type="gramStart"/>
                            <w:r>
                              <w:rPr>
                                <w:rFonts w:asciiTheme="minorBidi" w:hAnsiTheme="minorBidi"/>
                                <w:sz w:val="15"/>
                                <w:szCs w:val="15"/>
                                <w:lang w:val="fr"/>
                              </w:rPr>
                              <w:t>les</w:t>
                            </w:r>
                            <w:proofErr w:type="gramEnd"/>
                            <w:r>
                              <w:rPr>
                                <w:rFonts w:asciiTheme="minorBidi" w:hAnsiTheme="minorBidi"/>
                                <w:sz w:val="15"/>
                                <w:szCs w:val="15"/>
                                <w:lang w:val="fr"/>
                              </w:rPr>
                              <w:t xml:space="preserve"> résultats des examens qui se sont révélés faux, mais qui ne peuvent pas être retestés (par exemple, l’échantillon n’est plus stable ou a été éliminé, ou un événement d’échec de CQ à long terme s’est produit).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04335" id="Text Box 9" o:spid="_x0000_s1054" type="#_x0000_t202" style="position:absolute;left:0;text-align:left;margin-left:257.15pt;margin-top:545.7pt;width:282.85pt;height:60.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" filled="f" stroked="f" strokeweight=".5pt">
                <v:textbox inset="0,0,0,0">
                  <w:txbxContent>
                    <w:p w14:paraId="71F80C92" w14:textId="77777777" w:rsidR="00A060C9" w:rsidRPr="00796312" w:rsidRDefault="00A060C9" w:rsidP="00A060C9">
                      <w:pPr>
                        <w:spacing w:before="20" w:after="0"/>
                        <w:rPr>
                          <w:rFonts w:asciiTheme="minorBidi" w:hAnsiTheme="minorBidi"/>
                          <w:sz w:val="15"/>
                          <w:szCs w:val="15"/>
                          <w:lang w:val="fr-FR"/>
                        </w:rPr>
                      </w:pPr>
                      <w:r>
                        <w:rPr>
                          <w:rFonts w:asciiTheme="minorBidi" w:hAnsiTheme="minorBidi"/>
                          <w:sz w:val="15"/>
                          <w:szCs w:val="15"/>
                          <w:lang w:val="fr"/>
                        </w:rPr>
                        <w:t>La procédure modifiée doit aborder deux types de scénarios :</w:t>
                      </w:r>
                    </w:p>
                    <w:p w14:paraId="54073F57" w14:textId="77777777" w:rsidR="00A060C9" w:rsidRPr="00796312" w:rsidRDefault="00A060C9" w:rsidP="00457AB1">
                      <w:pPr>
                        <w:pStyle w:val="ListParagraph"/>
                        <w:numPr>
                          <w:ilvl w:val="0"/>
                          <w:numId w:val="4"/>
                        </w:numPr>
                        <w:spacing w:before="20" w:after="0" w:line="216" w:lineRule="auto"/>
                        <w:ind w:left="461" w:hanging="317"/>
                        <w:rPr>
                          <w:rFonts w:asciiTheme="minorBidi" w:hAnsiTheme="minorBidi"/>
                          <w:sz w:val="15"/>
                          <w:szCs w:val="15"/>
                          <w:lang w:val="fr-FR"/>
                        </w:rPr>
                      </w:pPr>
                      <w:proofErr w:type="gramStart"/>
                      <w:r>
                        <w:rPr>
                          <w:rFonts w:asciiTheme="minorBidi" w:hAnsiTheme="minorBidi"/>
                          <w:sz w:val="15"/>
                          <w:szCs w:val="15"/>
                          <w:lang w:val="fr"/>
                        </w:rPr>
                        <w:t>les</w:t>
                      </w:r>
                      <w:proofErr w:type="gramEnd"/>
                      <w:r>
                        <w:rPr>
                          <w:rFonts w:asciiTheme="minorBidi" w:hAnsiTheme="minorBidi"/>
                          <w:sz w:val="15"/>
                          <w:szCs w:val="15"/>
                          <w:lang w:val="fr"/>
                        </w:rPr>
                        <w:t xml:space="preserve"> résultats des examens qui se sont révélés faux alors que les échantillons sont encore disponibles pour un nouveau test ;</w:t>
                      </w:r>
                    </w:p>
                    <w:p w14:paraId="3515C1A6" w14:textId="4F156ACD" w:rsidR="00A060C9" w:rsidRPr="00796312" w:rsidRDefault="00A060C9" w:rsidP="00CA4470">
                      <w:pPr>
                        <w:pStyle w:val="ListParagraph"/>
                        <w:numPr>
                          <w:ilvl w:val="0"/>
                          <w:numId w:val="4"/>
                        </w:numPr>
                        <w:spacing w:after="0" w:line="216" w:lineRule="auto"/>
                        <w:ind w:left="504"/>
                        <w:rPr>
                          <w:rFonts w:asciiTheme="minorBidi" w:hAnsiTheme="minorBidi"/>
                          <w:sz w:val="15"/>
                          <w:szCs w:val="15"/>
                          <w:lang w:val="fr-FR"/>
                        </w:rPr>
                      </w:pPr>
                      <w:proofErr w:type="gramStart"/>
                      <w:r>
                        <w:rPr>
                          <w:rFonts w:asciiTheme="minorBidi" w:hAnsiTheme="minorBidi"/>
                          <w:sz w:val="15"/>
                          <w:szCs w:val="15"/>
                          <w:lang w:val="fr"/>
                        </w:rPr>
                        <w:t>les</w:t>
                      </w:r>
                      <w:proofErr w:type="gramEnd"/>
                      <w:r>
                        <w:rPr>
                          <w:rFonts w:asciiTheme="minorBidi" w:hAnsiTheme="minorBidi"/>
                          <w:sz w:val="15"/>
                          <w:szCs w:val="15"/>
                          <w:lang w:val="fr"/>
                        </w:rPr>
                        <w:t xml:space="preserve"> résultats des examens qui se sont révélés faux, mais qui ne peuvent pas être retestés (par exemple, l’échantillon n’est plus stable ou a été éliminé, ou un événement d’échec de CQ à long terme s’est produit).</w:t>
                      </w:r>
                    </w:p>
                  </w:txbxContent>
                </v:textbox>
              </v:shape>
            </w:pict>
          </mc:Fallback>
        </mc:AlternateContent>
      </w:r>
      <w:r w:rsidR="00F5709B">
        <w:rPr>
          <w:noProof/>
          <w:sz w:val="20"/>
          <w:szCs w:val="20"/>
          <w:lang w:val="fr"/>
        </w:rPr>
        <mc:AlternateContent>
          <mc:Choice Requires="wps">
            <w:drawing>
              <wp:anchor distT="0" distB="0" distL="114300" distR="114300" simplePos="0" relativeHeight="251671552" behindDoc="0" locked="0" layoutInCell="1" allowOverlap="1" wp14:anchorId="44E9CC4E" wp14:editId="24E14A43">
                <wp:simplePos x="0" y="0"/>
                <wp:positionH relativeFrom="column">
                  <wp:posOffset>3015336</wp:posOffset>
                </wp:positionH>
                <wp:positionV relativeFrom="paragraph">
                  <wp:posOffset>5095887</wp:posOffset>
                </wp:positionV>
                <wp:extent cx="2542253" cy="198023"/>
                <wp:effectExtent l="0" t="0" r="10795" b="12065"/>
                <wp:wrapNone/>
                <wp:docPr id="7" name="Text Box 7"/>
                <wp:cNvGraphicFramePr/>
                <a:graphic xmlns:a="http://schemas.openxmlformats.org/drawingml/2006/main">
                  <a:graphicData uri="http://schemas.microsoft.com/office/word/2010/wordprocessingShape">
                    <wps:wsp>
                      <wps:cNvSpPr txBox="1"/>
                      <wps:spPr>
                        <a:xfrm>
                          <a:off x="0" y="0"/>
                          <a:ext cx="2542253" cy="198023"/>
                        </a:xfrm>
                        <a:prstGeom prst="rect">
                          <a:avLst/>
                        </a:prstGeom>
                        <a:noFill/>
                        <a:ln w="6350">
                          <a:noFill/>
                        </a:ln>
                      </wps:spPr>
                      <wps:txbx>
                        <w:txbxContent>
                          <w:p w14:paraId="298BA3BA" w14:textId="61664DC7" w:rsidR="00BA2CAA" w:rsidRPr="00796312" w:rsidRDefault="00BA2CAA" w:rsidP="00BA2CAA">
                            <w:pPr>
                              <w:rPr>
                                <w:rFonts w:asciiTheme="minorBidi" w:hAnsiTheme="minorBidi"/>
                                <w:sz w:val="14"/>
                                <w:szCs w:val="14"/>
                                <w:lang w:val="fr-FR"/>
                              </w:rPr>
                            </w:pPr>
                            <w:r w:rsidRPr="00796312">
                              <w:rPr>
                                <w:rFonts w:asciiTheme="minorBidi" w:hAnsiTheme="minorBidi"/>
                                <w:sz w:val="14"/>
                                <w:szCs w:val="14"/>
                                <w:lang w:val="fr"/>
                              </w:rPr>
                              <w:t>Déterminer l’efficacité de la mesure corrective prise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9CC4E" id="Text Box 7" o:spid="_x0000_s1055" type="#_x0000_t202" style="position:absolute;left:0;text-align:left;margin-left:237.45pt;margin-top:401.25pt;width:200.2pt;height:15.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" filled="f" stroked="f" strokeweight=".5pt">
                <v:textbox inset="0,0,0,0">
                  <w:txbxContent>
                    <w:p w14:paraId="298BA3BA" w14:textId="61664DC7" w:rsidR="00BA2CAA" w:rsidRPr="00796312" w:rsidRDefault="00BA2CAA" w:rsidP="00BA2CAA">
                      <w:pPr>
                        <w:rPr>
                          <w:rFonts w:asciiTheme="minorBidi" w:hAnsiTheme="minorBidi"/>
                          <w:sz w:val="14"/>
                          <w:szCs w:val="14"/>
                          <w:lang w:val="fr-FR"/>
                        </w:rPr>
                      </w:pPr>
                      <w:r w:rsidRPr="00796312">
                        <w:rPr>
                          <w:rFonts w:asciiTheme="minorBidi" w:hAnsiTheme="minorBidi"/>
                          <w:sz w:val="14"/>
                          <w:szCs w:val="14"/>
                          <w:lang w:val="fr"/>
                        </w:rPr>
                        <w:t>Déterminer l’efficacité de la mesure corrective prise</w:t>
                      </w:r>
                    </w:p>
                  </w:txbxContent>
                </v:textbox>
              </v:shape>
            </w:pict>
          </mc:Fallback>
        </mc:AlternateContent>
      </w:r>
    </w:p>
    <w:sectPr w:rsidR="00597A5B" w:rsidRPr="002755C1" w:rsidSect="00E135D4">
      <w:headerReference w:type="even" r:id="rId8"/>
      <w:headerReference w:type="default" r:id="rId9"/>
      <w:footerReference w:type="even" r:id="rId10"/>
      <w:footerReference w:type="default" r:id="rId11"/>
      <w:headerReference w:type="first" r:id="rId12"/>
      <w:footerReference w:type="first" r:id="rId13"/>
      <w:pgSz w:w="12240" w:h="15840" w:code="1"/>
      <w:pgMar w:top="648" w:right="531" w:bottom="1440" w:left="82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3622" w14:textId="77777777" w:rsidR="00304E49" w:rsidRDefault="00304E49" w:rsidP="00E135D4">
      <w:pPr>
        <w:spacing w:after="0" w:line="240" w:lineRule="auto"/>
      </w:pPr>
      <w:r>
        <w:separator/>
      </w:r>
    </w:p>
  </w:endnote>
  <w:endnote w:type="continuationSeparator" w:id="0">
    <w:p w14:paraId="0C1AA00F" w14:textId="77777777" w:rsidR="00304E49" w:rsidRDefault="00304E49" w:rsidP="00E13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4335" w14:textId="77777777" w:rsidR="007860B4" w:rsidRDefault="00786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BF6D" w14:textId="77777777" w:rsidR="007860B4" w:rsidRDefault="00786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640B" w14:textId="77777777" w:rsidR="007860B4" w:rsidRDefault="00786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99D2" w14:textId="77777777" w:rsidR="00304E49" w:rsidRDefault="00304E49" w:rsidP="00E135D4">
      <w:pPr>
        <w:spacing w:after="0" w:line="240" w:lineRule="auto"/>
      </w:pPr>
      <w:r>
        <w:separator/>
      </w:r>
    </w:p>
  </w:footnote>
  <w:footnote w:type="continuationSeparator" w:id="0">
    <w:p w14:paraId="1408E265" w14:textId="77777777" w:rsidR="00304E49" w:rsidRDefault="00304E49" w:rsidP="00E13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182B" w14:textId="2C76C733" w:rsidR="00E135D4" w:rsidRDefault="00E13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F5DC" w14:textId="63C4C851" w:rsidR="00E135D4" w:rsidRDefault="00E13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A815" w14:textId="1AB4FDBC" w:rsidR="00E135D4" w:rsidRDefault="00E13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84FD4"/>
    <w:multiLevelType w:val="hybridMultilevel"/>
    <w:tmpl w:val="E5D499F6"/>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B2CEB"/>
    <w:multiLevelType w:val="hybridMultilevel"/>
    <w:tmpl w:val="C01C67E2"/>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32573D"/>
    <w:multiLevelType w:val="hybridMultilevel"/>
    <w:tmpl w:val="7A326154"/>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CD4A33"/>
    <w:multiLevelType w:val="hybridMultilevel"/>
    <w:tmpl w:val="93221F76"/>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313851">
    <w:abstractNumId w:val="1"/>
  </w:num>
  <w:num w:numId="2" w16cid:durableId="905647317">
    <w:abstractNumId w:val="2"/>
  </w:num>
  <w:num w:numId="3" w16cid:durableId="223176890">
    <w:abstractNumId w:val="0"/>
  </w:num>
  <w:num w:numId="4" w16cid:durableId="1753161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D4"/>
    <w:rsid w:val="00013BCE"/>
    <w:rsid w:val="00087031"/>
    <w:rsid w:val="00155426"/>
    <w:rsid w:val="001A1967"/>
    <w:rsid w:val="00212520"/>
    <w:rsid w:val="002306C7"/>
    <w:rsid w:val="00243A76"/>
    <w:rsid w:val="00264955"/>
    <w:rsid w:val="002755C1"/>
    <w:rsid w:val="00283240"/>
    <w:rsid w:val="00304E49"/>
    <w:rsid w:val="0034399B"/>
    <w:rsid w:val="003579CC"/>
    <w:rsid w:val="003A37CE"/>
    <w:rsid w:val="003E5A74"/>
    <w:rsid w:val="003F7EEB"/>
    <w:rsid w:val="00402568"/>
    <w:rsid w:val="00417BC2"/>
    <w:rsid w:val="00436488"/>
    <w:rsid w:val="00457AB1"/>
    <w:rsid w:val="004A3B6C"/>
    <w:rsid w:val="004F2B60"/>
    <w:rsid w:val="004F6A98"/>
    <w:rsid w:val="00597A5B"/>
    <w:rsid w:val="005F163A"/>
    <w:rsid w:val="006101A3"/>
    <w:rsid w:val="006B4660"/>
    <w:rsid w:val="006D4974"/>
    <w:rsid w:val="006E1796"/>
    <w:rsid w:val="0074101B"/>
    <w:rsid w:val="00752C80"/>
    <w:rsid w:val="007860B4"/>
    <w:rsid w:val="00796312"/>
    <w:rsid w:val="008E2DF5"/>
    <w:rsid w:val="009377DE"/>
    <w:rsid w:val="009A2377"/>
    <w:rsid w:val="009A533E"/>
    <w:rsid w:val="009D4766"/>
    <w:rsid w:val="00A0011B"/>
    <w:rsid w:val="00A060C9"/>
    <w:rsid w:val="00A65648"/>
    <w:rsid w:val="00A74980"/>
    <w:rsid w:val="00A94AD3"/>
    <w:rsid w:val="00AB7D10"/>
    <w:rsid w:val="00AE0F82"/>
    <w:rsid w:val="00AF7EFD"/>
    <w:rsid w:val="00B05BB1"/>
    <w:rsid w:val="00B318D1"/>
    <w:rsid w:val="00BA2CAA"/>
    <w:rsid w:val="00BD0189"/>
    <w:rsid w:val="00C4022B"/>
    <w:rsid w:val="00CA4470"/>
    <w:rsid w:val="00CC565F"/>
    <w:rsid w:val="00D47CDA"/>
    <w:rsid w:val="00D764A1"/>
    <w:rsid w:val="00D93074"/>
    <w:rsid w:val="00D93874"/>
    <w:rsid w:val="00DD5997"/>
    <w:rsid w:val="00E0407B"/>
    <w:rsid w:val="00E11778"/>
    <w:rsid w:val="00E135D4"/>
    <w:rsid w:val="00E167AB"/>
    <w:rsid w:val="00E66EC6"/>
    <w:rsid w:val="00E905F0"/>
    <w:rsid w:val="00E9263B"/>
    <w:rsid w:val="00EA4D48"/>
    <w:rsid w:val="00EB12FF"/>
    <w:rsid w:val="00F22A5F"/>
    <w:rsid w:val="00F5709B"/>
    <w:rsid w:val="00F95E36"/>
    <w:rsid w:val="00FB2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147E5"/>
  <w15:chartTrackingRefBased/>
  <w15:docId w15:val="{9A9164F7-1333-4861-BC29-C66807BB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A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5D4"/>
  </w:style>
  <w:style w:type="paragraph" w:styleId="Footer">
    <w:name w:val="footer"/>
    <w:basedOn w:val="Normal"/>
    <w:link w:val="FooterChar"/>
    <w:uiPriority w:val="99"/>
    <w:unhideWhenUsed/>
    <w:rsid w:val="00E13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5D4"/>
  </w:style>
  <w:style w:type="paragraph" w:styleId="ListParagraph">
    <w:name w:val="List Paragraph"/>
    <w:basedOn w:val="Normal"/>
    <w:uiPriority w:val="34"/>
    <w:qFormat/>
    <w:rsid w:val="00597A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11</Words>
  <Characters>68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163</cp:revision>
  <cp:lastPrinted>2024-12-10T05:43:00Z</cp:lastPrinted>
  <dcterms:created xsi:type="dcterms:W3CDTF">2024-12-07T04:54:00Z</dcterms:created>
  <dcterms:modified xsi:type="dcterms:W3CDTF">2025-05-02T07:14:00Z</dcterms:modified>
</cp:coreProperties>
</file>