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2EB01" w14:textId="77777777" w:rsidR="00251F79" w:rsidRDefault="00251F79">
      <w:r>
        <w:rPr>
          <w:noProof/>
          <w:lang w:val="fr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2756CE57" wp14:editId="2DFACB51">
                <wp:simplePos x="0" y="0"/>
                <wp:positionH relativeFrom="column">
                  <wp:posOffset>1941963</wp:posOffset>
                </wp:positionH>
                <wp:positionV relativeFrom="paragraph">
                  <wp:posOffset>-1242</wp:posOffset>
                </wp:positionV>
                <wp:extent cx="2867025" cy="1933575"/>
                <wp:effectExtent l="38100" t="0" r="28575" b="28575"/>
                <wp:wrapNone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67025" cy="1933575"/>
                          <a:chOff x="0" y="0"/>
                          <a:chExt cx="2867025" cy="1933575"/>
                        </a:xfrm>
                      </wpg:grpSpPr>
                      <wps:wsp>
                        <wps:cNvPr id="1" name="Straight Arrow Connector 1"/>
                        <wps:cNvCnPr/>
                        <wps:spPr>
                          <a:xfrm>
                            <a:off x="0" y="1371600"/>
                            <a:ext cx="2638425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  <a:headEnd type="arrow"/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" name="Straight Connector 2"/>
                        <wps:cNvCnPr/>
                        <wps:spPr>
                          <a:xfrm>
                            <a:off x="619125" y="676275"/>
                            <a:ext cx="0" cy="847725"/>
                          </a:xfrm>
                          <a:prstGeom prst="line">
                            <a:avLst/>
                          </a:prstGeom>
                          <a:ln w="2540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Straight Connector 4"/>
                        <wps:cNvCnPr/>
                        <wps:spPr>
                          <a:xfrm>
                            <a:off x="1438275" y="676275"/>
                            <a:ext cx="0" cy="847725"/>
                          </a:xfrm>
                          <a:prstGeom prst="line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6" name="Text Box 6"/>
                        <wps:cNvSpPr txBox="1"/>
                        <wps:spPr>
                          <a:xfrm>
                            <a:off x="1152525" y="209550"/>
                            <a:ext cx="590550" cy="4667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67E4BE0" w14:textId="77777777" w:rsidR="002A1484" w:rsidRDefault="002A1484">
                              <w:r>
                                <w:rPr>
                                  <w:lang w:val="fr"/>
                                </w:rPr>
                                <w:t>Valeur cible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 Box 8"/>
                        <wps:cNvSpPr txBox="1"/>
                        <wps:spPr>
                          <a:xfrm>
                            <a:off x="180264" y="9525"/>
                            <a:ext cx="818866" cy="6477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89885F4" w14:textId="77777777" w:rsidR="002A1484" w:rsidRDefault="002A1484" w:rsidP="002A1484">
                              <w:r>
                                <w:rPr>
                                  <w:lang w:val="fr"/>
                                </w:rPr>
                                <w:t>Limite de TE</w:t>
                              </w:r>
                              <w:r>
                                <w:rPr>
                                  <w:vertAlign w:val="subscript"/>
                                  <w:lang w:val="fr"/>
                                </w:rPr>
                                <w:t>A</w:t>
                              </w:r>
                              <w:r>
                                <w:rPr>
                                  <w:lang w:val="fr"/>
                                </w:rPr>
                                <w:t xml:space="preserve"> inférieure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 Box 9"/>
                        <wps:cNvSpPr txBox="1"/>
                        <wps:spPr>
                          <a:xfrm>
                            <a:off x="0" y="1628775"/>
                            <a:ext cx="1247775" cy="304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BAB36B6" w14:textId="77777777" w:rsidR="002A1484" w:rsidRDefault="002A1484" w:rsidP="002A1484">
                              <w:r>
                                <w:rPr>
                                  <w:lang w:val="fr"/>
                                </w:rPr>
                                <w:t>Valeur cible - TE</w:t>
                              </w:r>
                              <w:r>
                                <w:rPr>
                                  <w:vertAlign w:val="subscript"/>
                                  <w:lang w:val="fr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 Box 12"/>
                        <wps:cNvSpPr txBox="1"/>
                        <wps:spPr>
                          <a:xfrm>
                            <a:off x="1619250" y="1628775"/>
                            <a:ext cx="1247775" cy="3048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074E35D1" w14:textId="77777777" w:rsidR="002A1484" w:rsidRDefault="002A1484" w:rsidP="002A1484">
                              <w:r>
                                <w:rPr>
                                  <w:lang w:val="fr"/>
                                </w:rPr>
                                <w:t>Valeur cible +TE</w:t>
                              </w:r>
                              <w:r>
                                <w:rPr>
                                  <w:vertAlign w:val="subscript"/>
                                  <w:lang w:val="fr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 Box 13"/>
                        <wps:cNvSpPr txBox="1"/>
                        <wps:spPr>
                          <a:xfrm>
                            <a:off x="1914525" y="0"/>
                            <a:ext cx="831518" cy="64770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09D369E5" w14:textId="77777777" w:rsidR="002A1484" w:rsidRDefault="002A1484" w:rsidP="002A1484">
                              <w:r>
                                <w:rPr>
                                  <w:lang w:val="fr"/>
                                </w:rPr>
                                <w:t>Limite de TE</w:t>
                              </w:r>
                              <w:r>
                                <w:rPr>
                                  <w:vertAlign w:val="subscript"/>
                                  <w:lang w:val="fr"/>
                                </w:rPr>
                                <w:t>A</w:t>
                              </w:r>
                              <w:r>
                                <w:rPr>
                                  <w:lang w:val="fr"/>
                                </w:rPr>
                                <w:t xml:space="preserve"> supérieure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56CE57" id="Group 14" o:spid="_x0000_s1026" style="position:absolute;margin-left:152.9pt;margin-top:-.1pt;width:225.75pt;height:152.25pt;z-index:251676672" coordsize="28670,19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27" type="#_x0000_t32" style="position:absolute;top:13716;width:2638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" strokecolor="black [3213]" strokeweight="3pt">
                  <v:stroke startarrow="open" endarrow="open"/>
                </v:shape>
                <v:line id="Straight Connector 2" o:spid="_x0000_s1028" style="position:absolute;visibility:visible;mso-wrap-style:square" from="6191,6762" to="6191,15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" strokecolor="#4579b8 [3044]" strokeweight="2pt"/>
                <v:line id="Straight Connector 4" o:spid="_x0000_s1029" style="position:absolute;visibility:visible;mso-wrap-style:square" from="14382,6762" to="14382,15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" strokecolor="#4a7ebb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30" type="#_x0000_t202" style="position:absolute;left:11525;top:2095;width:5905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" fillcolor="white [3201]" strokeweight=".5pt">
                  <v:textbox>
                    <w:txbxContent>
                      <w:p w14:paraId="467E4BE0" w14:textId="77777777" w:rsidR="002A1484" w:rsidRDefault="002A1484">
                        <w:r>
                          <w:rPr>
                            <w:lang w:val="fr"/>
                          </w:rPr>
                          <w:t>Valeur cible</w:t>
                        </w:r>
                      </w:p>
                    </w:txbxContent>
                  </v:textbox>
                </v:shape>
                <v:shape id="Text Box 8" o:spid="_x0000_s1031" type="#_x0000_t202" style="position:absolute;left:1802;top:95;width:8189;height:6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" fillcolor="white [3201]" strokeweight=".5pt">
                  <v:textbox>
                    <w:txbxContent>
                      <w:p w14:paraId="689885F4" w14:textId="77777777" w:rsidR="002A1484" w:rsidRDefault="002A1484" w:rsidP="002A1484">
                        <w:r>
                          <w:rPr>
                            <w:lang w:val="fr"/>
                          </w:rPr>
                          <w:t>Limite de TE</w:t>
                        </w:r>
                        <w:r>
                          <w:rPr>
                            <w:vertAlign w:val="subscript"/>
                            <w:lang w:val="fr"/>
                          </w:rPr>
                          <w:t>A</w:t>
                        </w:r>
                        <w:r>
                          <w:rPr>
                            <w:lang w:val="fr"/>
                          </w:rPr>
                          <w:t xml:space="preserve"> inférieure</w:t>
                        </w:r>
                      </w:p>
                    </w:txbxContent>
                  </v:textbox>
                </v:shape>
                <v:shape id="Text Box 9" o:spid="_x0000_s1032" type="#_x0000_t202" style="position:absolute;top:16287;width:12477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" fillcolor="white [3201]" strokeweight=".5pt">
                  <v:textbox>
                    <w:txbxContent>
                      <w:p w14:paraId="4BAB36B6" w14:textId="77777777" w:rsidR="002A1484" w:rsidRDefault="002A1484" w:rsidP="002A1484">
                        <w:r>
                          <w:rPr>
                            <w:lang w:val="fr"/>
                          </w:rPr>
                          <w:t>Valeur cible - TE</w:t>
                        </w:r>
                        <w:r>
                          <w:rPr>
                            <w:vertAlign w:val="subscript"/>
                            <w:lang w:val="fr"/>
                          </w:rPr>
                          <w:t>A</w:t>
                        </w:r>
                      </w:p>
                    </w:txbxContent>
                  </v:textbox>
                </v:shape>
                <v:shape id="Text Box 12" o:spid="_x0000_s1033" type="#_x0000_t202" style="position:absolute;left:16192;top:16287;width:1247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" fillcolor="window" strokeweight=".5pt">
                  <v:textbox>
                    <w:txbxContent>
                      <w:p w14:paraId="074E35D1" w14:textId="77777777" w:rsidR="002A1484" w:rsidRDefault="002A1484" w:rsidP="002A1484">
                        <w:r>
                          <w:rPr>
                            <w:lang w:val="fr"/>
                          </w:rPr>
                          <w:t>Valeur cible +TE</w:t>
                        </w:r>
                        <w:r>
                          <w:rPr>
                            <w:vertAlign w:val="subscript"/>
                            <w:lang w:val="fr"/>
                          </w:rPr>
                          <w:t>A</w:t>
                        </w:r>
                      </w:p>
                    </w:txbxContent>
                  </v:textbox>
                </v:shape>
                <v:shape id="Text Box 13" o:spid="_x0000_s1034" type="#_x0000_t202" style="position:absolute;left:19145;width:8315;height:6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" fillcolor="window" strokeweight=".5pt">
                  <v:textbox>
                    <w:txbxContent>
                      <w:p w14:paraId="09D369E5" w14:textId="77777777" w:rsidR="002A1484" w:rsidRDefault="002A1484" w:rsidP="002A1484">
                        <w:r>
                          <w:rPr>
                            <w:lang w:val="fr"/>
                          </w:rPr>
                          <w:t>Limite de TE</w:t>
                        </w:r>
                        <w:r>
                          <w:rPr>
                            <w:vertAlign w:val="subscript"/>
                            <w:lang w:val="fr"/>
                          </w:rPr>
                          <w:t>A</w:t>
                        </w:r>
                        <w:r>
                          <w:rPr>
                            <w:lang w:val="fr"/>
                          </w:rPr>
                          <w:t xml:space="preserve"> supérieure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1CE3B8A" w14:textId="77777777" w:rsidR="00251F79" w:rsidRDefault="00251F79"/>
    <w:p w14:paraId="2FCEDD1F" w14:textId="77777777" w:rsidR="00251F79" w:rsidRDefault="00251F79">
      <w:r>
        <w:rPr>
          <w:noProof/>
          <w:lang w:val="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DD19F5" wp14:editId="0439C4A4">
                <wp:simplePos x="0" y="0"/>
                <wp:positionH relativeFrom="column">
                  <wp:posOffset>4133850</wp:posOffset>
                </wp:positionH>
                <wp:positionV relativeFrom="paragraph">
                  <wp:posOffset>34290</wp:posOffset>
                </wp:positionV>
                <wp:extent cx="0" cy="847725"/>
                <wp:effectExtent l="0" t="0" r="19050" b="952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47725"/>
                        </a:xfrm>
                        <a:prstGeom prst="line">
                          <a:avLst/>
                        </a:prstGeom>
                        <a:ln w="254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7A1867" id="Straight Connector 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5.5pt,2.7pt" to="325.5pt,6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" strokecolor="#4579b8 [3044]" strokeweight="2pt"/>
            </w:pict>
          </mc:Fallback>
        </mc:AlternateContent>
      </w:r>
    </w:p>
    <w:p w14:paraId="2E05CCBF" w14:textId="77777777" w:rsidR="00251F79" w:rsidRDefault="00251F79"/>
    <w:p w14:paraId="2F8C971A" w14:textId="77777777" w:rsidR="00251F79" w:rsidRDefault="00251F79"/>
    <w:p w14:paraId="3F8D8082" w14:textId="77777777" w:rsidR="00251F79" w:rsidRDefault="00251F79"/>
    <w:p w14:paraId="3287E0AE" w14:textId="77777777" w:rsidR="00251F79" w:rsidRDefault="00251F79"/>
    <w:p w14:paraId="21C34ACE" w14:textId="77777777" w:rsidR="00251F79" w:rsidRDefault="00D116D1">
      <w:r>
        <w:rPr>
          <w:sz w:val="28"/>
          <w:szCs w:val="28"/>
          <w:lang w:val="fr"/>
        </w:rPr>
        <w:t>Instructions : Pour chaque problème, calcule les limites inférieure et supérieure de TE</w:t>
      </w:r>
      <w:r>
        <w:rPr>
          <w:sz w:val="28"/>
          <w:szCs w:val="28"/>
          <w:vertAlign w:val="subscript"/>
          <w:lang w:val="fr"/>
        </w:rPr>
        <w:t>A</w:t>
      </w:r>
      <w:r>
        <w:rPr>
          <w:sz w:val="28"/>
          <w:szCs w:val="28"/>
          <w:lang w:val="fr"/>
        </w:rPr>
        <w:t xml:space="preserve"> avec les informations fournies.  Complétez les schémas.</w:t>
      </w:r>
      <w:r>
        <w:rPr>
          <w:lang w:val="fr"/>
        </w:rPr>
        <w:tab/>
      </w:r>
    </w:p>
    <w:p w14:paraId="5C198146" w14:textId="77777777" w:rsidR="00786E0B" w:rsidRPr="00586044" w:rsidRDefault="006471B9" w:rsidP="00786E0B">
      <w:pPr>
        <w:pStyle w:val="ListParagraph"/>
        <w:numPr>
          <w:ilvl w:val="0"/>
          <w:numId w:val="5"/>
        </w:numPr>
        <w:rPr>
          <w:rFonts w:asciiTheme="minorHAnsi" w:eastAsia="Times New Roman" w:hAnsiTheme="minorHAnsi" w:cstheme="minorHAnsi"/>
          <w:sz w:val="28"/>
          <w:szCs w:val="28"/>
          <w:lang w:val="fr-FR"/>
        </w:rPr>
      </w:pPr>
      <w:r w:rsidRPr="00586044">
        <w:rPr>
          <w:rFonts w:asciiTheme="minorHAnsi" w:hAnsiTheme="minorHAnsi" w:cstheme="minorHAnsi"/>
          <w:b/>
          <w:bCs/>
          <w:color w:val="000000" w:themeColor="text1"/>
          <w:kern w:val="24"/>
          <w:sz w:val="28"/>
          <w:szCs w:val="28"/>
          <w:lang w:val="fr"/>
        </w:rPr>
        <w:t xml:space="preserve">Pourcentage (%) </w:t>
      </w:r>
      <w:r w:rsidRPr="00586044">
        <w:rPr>
          <w:rFonts w:asciiTheme="minorHAnsi" w:hAnsiTheme="minorHAnsi" w:cstheme="minorHAnsi"/>
          <w:lang w:val="fr"/>
        </w:rPr>
        <w:tab/>
      </w:r>
      <w:r w:rsidRPr="00586044">
        <w:rPr>
          <w:rFonts w:asciiTheme="minorHAnsi" w:hAnsiTheme="minorHAnsi" w:cstheme="minorHAnsi"/>
          <w:sz w:val="28"/>
          <w:szCs w:val="28"/>
          <w:lang w:val="fr"/>
        </w:rPr>
        <w:t>La CLIA TE</w:t>
      </w:r>
      <w:r w:rsidRPr="00586044">
        <w:rPr>
          <w:rFonts w:asciiTheme="minorHAnsi" w:hAnsiTheme="minorHAnsi" w:cstheme="minorHAnsi"/>
          <w:sz w:val="28"/>
          <w:szCs w:val="28"/>
          <w:vertAlign w:val="subscript"/>
          <w:lang w:val="fr"/>
        </w:rPr>
        <w:t>A</w:t>
      </w:r>
      <w:r w:rsidRPr="00586044">
        <w:rPr>
          <w:rFonts w:asciiTheme="minorHAnsi" w:hAnsiTheme="minorHAnsi" w:cstheme="minorHAnsi"/>
          <w:sz w:val="28"/>
          <w:szCs w:val="28"/>
          <w:lang w:val="fr"/>
        </w:rPr>
        <w:t xml:space="preserve"> pour </w:t>
      </w:r>
      <w:r w:rsidRPr="00586044">
        <w:rPr>
          <w:rFonts w:asciiTheme="minorHAnsi" w:hAnsiTheme="minorHAnsi" w:cstheme="minorHAnsi"/>
          <w:color w:val="000000" w:themeColor="text1"/>
          <w:kern w:val="24"/>
          <w:sz w:val="28"/>
          <w:szCs w:val="28"/>
          <w:lang w:val="fr"/>
        </w:rPr>
        <w:t>le chlorure est la Valeur cible ± 5 %.</w:t>
      </w:r>
    </w:p>
    <w:p w14:paraId="59813C5C" w14:textId="77777777" w:rsidR="00786E0B" w:rsidRPr="00586044" w:rsidRDefault="00786E0B" w:rsidP="00786E0B">
      <w:pPr>
        <w:pStyle w:val="ListParagraph"/>
        <w:rPr>
          <w:rFonts w:eastAsia="Times New Roman"/>
          <w:sz w:val="28"/>
          <w:szCs w:val="28"/>
          <w:lang w:val="fr-F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7"/>
        <w:gridCol w:w="1377"/>
        <w:gridCol w:w="1674"/>
        <w:gridCol w:w="1980"/>
        <w:gridCol w:w="1890"/>
        <w:gridCol w:w="1800"/>
      </w:tblGrid>
      <w:tr w:rsidR="00D117D0" w14:paraId="6AC7B5C2" w14:textId="77777777" w:rsidTr="00D117D0">
        <w:tc>
          <w:tcPr>
            <w:tcW w:w="1377" w:type="dxa"/>
          </w:tcPr>
          <w:p w14:paraId="4DF57EC5" w14:textId="77777777" w:rsidR="00D117D0" w:rsidRPr="00586044" w:rsidRDefault="00D117D0">
            <w:pPr>
              <w:rPr>
                <w:sz w:val="28"/>
                <w:szCs w:val="28"/>
                <w:lang w:val="fr-FR"/>
              </w:rPr>
            </w:pPr>
          </w:p>
        </w:tc>
        <w:tc>
          <w:tcPr>
            <w:tcW w:w="1377" w:type="dxa"/>
          </w:tcPr>
          <w:p w14:paraId="5E0D343D" w14:textId="77777777" w:rsidR="00D117D0" w:rsidRPr="00786E0B" w:rsidRDefault="00D117D0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Matériel de contrôle qualité</w:t>
            </w:r>
          </w:p>
        </w:tc>
        <w:tc>
          <w:tcPr>
            <w:tcW w:w="1674" w:type="dxa"/>
          </w:tcPr>
          <w:p w14:paraId="3B99FED9" w14:textId="77777777" w:rsidR="00D117D0" w:rsidRPr="00786E0B" w:rsidRDefault="00D117D0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Valeur cible</w:t>
            </w:r>
          </w:p>
        </w:tc>
        <w:tc>
          <w:tcPr>
            <w:tcW w:w="1980" w:type="dxa"/>
          </w:tcPr>
          <w:p w14:paraId="1DD299E2" w14:textId="77777777" w:rsidR="00D117D0" w:rsidRPr="00786E0B" w:rsidRDefault="00D117D0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TE</w:t>
            </w:r>
            <w:r>
              <w:rPr>
                <w:b/>
                <w:bCs/>
                <w:sz w:val="28"/>
                <w:szCs w:val="28"/>
                <w:vertAlign w:val="subscript"/>
                <w:lang w:val="fr"/>
              </w:rPr>
              <w:t>A</w:t>
            </w:r>
            <w:r>
              <w:rPr>
                <w:b/>
                <w:bCs/>
                <w:sz w:val="28"/>
                <w:szCs w:val="28"/>
                <w:lang w:val="fr"/>
              </w:rPr>
              <w:t xml:space="preserve"> en unités</w:t>
            </w:r>
          </w:p>
        </w:tc>
        <w:tc>
          <w:tcPr>
            <w:tcW w:w="1890" w:type="dxa"/>
          </w:tcPr>
          <w:p w14:paraId="33663EC8" w14:textId="77777777" w:rsidR="00D117D0" w:rsidRPr="00786E0B" w:rsidRDefault="00D117D0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Limite de TE</w:t>
            </w:r>
            <w:r>
              <w:rPr>
                <w:b/>
                <w:bCs/>
                <w:sz w:val="28"/>
                <w:szCs w:val="28"/>
                <w:vertAlign w:val="subscript"/>
                <w:lang w:val="fr"/>
              </w:rPr>
              <w:t xml:space="preserve">A </w:t>
            </w:r>
            <w:r>
              <w:rPr>
                <w:b/>
                <w:bCs/>
                <w:sz w:val="28"/>
                <w:szCs w:val="28"/>
                <w:lang w:val="fr"/>
              </w:rPr>
              <w:t>inférieure</w:t>
            </w:r>
          </w:p>
        </w:tc>
        <w:tc>
          <w:tcPr>
            <w:tcW w:w="1800" w:type="dxa"/>
          </w:tcPr>
          <w:p w14:paraId="748343AA" w14:textId="77777777" w:rsidR="00D117D0" w:rsidRPr="00786E0B" w:rsidRDefault="00D117D0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Limite de TE</w:t>
            </w:r>
            <w:r>
              <w:rPr>
                <w:b/>
                <w:bCs/>
                <w:sz w:val="28"/>
                <w:szCs w:val="28"/>
                <w:vertAlign w:val="subscript"/>
                <w:lang w:val="fr"/>
              </w:rPr>
              <w:t xml:space="preserve">A </w:t>
            </w:r>
            <w:r>
              <w:rPr>
                <w:b/>
                <w:bCs/>
                <w:sz w:val="28"/>
                <w:szCs w:val="28"/>
                <w:lang w:val="fr"/>
              </w:rPr>
              <w:t>supérieure</w:t>
            </w:r>
          </w:p>
        </w:tc>
      </w:tr>
      <w:tr w:rsidR="00D117D0" w14:paraId="7FFC4B67" w14:textId="77777777" w:rsidTr="00D117D0">
        <w:trPr>
          <w:trHeight w:val="728"/>
        </w:trPr>
        <w:tc>
          <w:tcPr>
            <w:tcW w:w="1377" w:type="dxa"/>
            <w:vMerge w:val="restart"/>
            <w:vAlign w:val="center"/>
          </w:tcPr>
          <w:p w14:paraId="0A94CDFD" w14:textId="77777777" w:rsidR="00D117D0" w:rsidRPr="00786E0B" w:rsidRDefault="00D117D0" w:rsidP="00786E0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Chlorure</w:t>
            </w:r>
          </w:p>
        </w:tc>
        <w:tc>
          <w:tcPr>
            <w:tcW w:w="1377" w:type="dxa"/>
            <w:vAlign w:val="center"/>
          </w:tcPr>
          <w:p w14:paraId="09AF15CA" w14:textId="77777777" w:rsidR="00D117D0" w:rsidRPr="00786E0B" w:rsidRDefault="00D117D0" w:rsidP="00D11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Niveau I</w:t>
            </w:r>
          </w:p>
        </w:tc>
        <w:tc>
          <w:tcPr>
            <w:tcW w:w="1674" w:type="dxa"/>
            <w:vAlign w:val="center"/>
          </w:tcPr>
          <w:p w14:paraId="1CE3A6AC" w14:textId="77777777" w:rsidR="00D117D0" w:rsidRPr="00786E0B" w:rsidRDefault="00177DE4" w:rsidP="00D11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100 mmol/L</w:t>
            </w:r>
          </w:p>
        </w:tc>
        <w:tc>
          <w:tcPr>
            <w:tcW w:w="1980" w:type="dxa"/>
            <w:vAlign w:val="center"/>
          </w:tcPr>
          <w:p w14:paraId="647DE87A" w14:textId="77777777" w:rsidR="00D117D0" w:rsidRPr="00786E0B" w:rsidRDefault="00D117D0" w:rsidP="00D117D0">
            <w:pPr>
              <w:rPr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 w14:paraId="4D4C81E9" w14:textId="77777777" w:rsidR="00D117D0" w:rsidRPr="00786E0B" w:rsidRDefault="00D117D0" w:rsidP="00D117D0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0B20AF93" w14:textId="77777777" w:rsidR="00D117D0" w:rsidRPr="00786E0B" w:rsidRDefault="00D117D0" w:rsidP="00D117D0">
            <w:pPr>
              <w:rPr>
                <w:sz w:val="28"/>
                <w:szCs w:val="28"/>
              </w:rPr>
            </w:pPr>
          </w:p>
        </w:tc>
      </w:tr>
      <w:tr w:rsidR="00D117D0" w14:paraId="4A91B80C" w14:textId="77777777" w:rsidTr="00D117D0">
        <w:trPr>
          <w:trHeight w:val="800"/>
        </w:trPr>
        <w:tc>
          <w:tcPr>
            <w:tcW w:w="1377" w:type="dxa"/>
            <w:vMerge/>
          </w:tcPr>
          <w:p w14:paraId="0CE5A6AE" w14:textId="77777777" w:rsidR="00D117D0" w:rsidRDefault="00D117D0"/>
        </w:tc>
        <w:tc>
          <w:tcPr>
            <w:tcW w:w="1377" w:type="dxa"/>
            <w:vAlign w:val="center"/>
          </w:tcPr>
          <w:p w14:paraId="61382937" w14:textId="77777777" w:rsidR="00D117D0" w:rsidRPr="00786E0B" w:rsidRDefault="00D117D0" w:rsidP="00D11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Niveau II</w:t>
            </w:r>
          </w:p>
        </w:tc>
        <w:tc>
          <w:tcPr>
            <w:tcW w:w="1674" w:type="dxa"/>
            <w:vAlign w:val="center"/>
          </w:tcPr>
          <w:p w14:paraId="4292122D" w14:textId="77777777" w:rsidR="00D117D0" w:rsidRPr="00D117D0" w:rsidRDefault="00D117D0" w:rsidP="00D11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120 mmol/L</w:t>
            </w:r>
          </w:p>
        </w:tc>
        <w:tc>
          <w:tcPr>
            <w:tcW w:w="1980" w:type="dxa"/>
            <w:vAlign w:val="center"/>
          </w:tcPr>
          <w:p w14:paraId="78D0111A" w14:textId="77777777" w:rsidR="00D117D0" w:rsidRDefault="00D117D0" w:rsidP="00D117D0"/>
        </w:tc>
        <w:tc>
          <w:tcPr>
            <w:tcW w:w="1890" w:type="dxa"/>
            <w:vAlign w:val="center"/>
          </w:tcPr>
          <w:p w14:paraId="612CFA98" w14:textId="77777777" w:rsidR="00D117D0" w:rsidRDefault="00D117D0" w:rsidP="00D117D0"/>
        </w:tc>
        <w:tc>
          <w:tcPr>
            <w:tcW w:w="1800" w:type="dxa"/>
            <w:vAlign w:val="center"/>
          </w:tcPr>
          <w:p w14:paraId="159685A5" w14:textId="77777777" w:rsidR="00D117D0" w:rsidRDefault="00D117D0" w:rsidP="00D117D0"/>
        </w:tc>
      </w:tr>
    </w:tbl>
    <w:p w14:paraId="534E8B89" w14:textId="77777777" w:rsidR="00786E0B" w:rsidRDefault="00786E0B"/>
    <w:p w14:paraId="074BE52F" w14:textId="77777777" w:rsidR="00450A78" w:rsidRDefault="00450A78"/>
    <w:p w14:paraId="05A3EA75" w14:textId="77777777" w:rsidR="00450A78" w:rsidRDefault="00450A78" w:rsidP="00450A78">
      <w:pPr>
        <w:ind w:left="1440"/>
      </w:pPr>
      <w:r>
        <w:rPr>
          <w:noProof/>
          <w:lang w:val="fr"/>
        </w:rPr>
        <w:drawing>
          <wp:inline distT="0" distB="0" distL="0" distR="0" wp14:anchorId="37398C23" wp14:editId="35C1FC46">
            <wp:extent cx="4571788" cy="1866900"/>
            <wp:effectExtent l="0" t="0" r="63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556"/>
                    <a:stretch/>
                  </pic:blipFill>
                  <pic:spPr bwMode="auto">
                    <a:xfrm>
                      <a:off x="0" y="0"/>
                      <a:ext cx="4572635" cy="1867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664EAF" w14:textId="77777777" w:rsidR="00450A78" w:rsidRDefault="00450A78">
      <w:r>
        <w:rPr>
          <w:lang w:val="fr"/>
        </w:rPr>
        <w:br w:type="page"/>
      </w:r>
    </w:p>
    <w:p w14:paraId="7BE59B03" w14:textId="77777777" w:rsidR="00D117D0" w:rsidRDefault="00D117D0" w:rsidP="00450A78">
      <w:pPr>
        <w:ind w:left="1440"/>
      </w:pPr>
    </w:p>
    <w:p w14:paraId="3278C3A4" w14:textId="77777777" w:rsidR="00786E0B" w:rsidRPr="00586044" w:rsidRDefault="00786E0B" w:rsidP="00786E0B">
      <w:pPr>
        <w:numPr>
          <w:ilvl w:val="0"/>
          <w:numId w:val="6"/>
        </w:numPr>
        <w:spacing w:after="0" w:line="240" w:lineRule="auto"/>
        <w:ind w:left="1526" w:hanging="1166"/>
        <w:contextualSpacing/>
        <w:rPr>
          <w:rFonts w:ascii="Times New Roman" w:eastAsia="Times New Roman" w:hAnsi="Times New Roman" w:cs="Times New Roman"/>
          <w:sz w:val="28"/>
          <w:szCs w:val="28"/>
          <w:lang w:val="fr-FR"/>
        </w:rPr>
      </w:pPr>
      <w:r>
        <w:rPr>
          <w:b/>
          <w:bCs/>
          <w:color w:val="000000" w:themeColor="text1"/>
          <w:kern w:val="24"/>
          <w:sz w:val="28"/>
          <w:szCs w:val="28"/>
          <w:lang w:val="fr"/>
        </w:rPr>
        <w:t>Limite de concentration absolue</w:t>
      </w:r>
      <w:r>
        <w:rPr>
          <w:sz w:val="28"/>
          <w:szCs w:val="28"/>
          <w:lang w:val="fr"/>
        </w:rPr>
        <w:tab/>
        <w:t>La CLIA TE</w:t>
      </w:r>
      <w:r>
        <w:rPr>
          <w:rFonts w:hAnsi="Calibri"/>
          <w:color w:val="000000" w:themeColor="text1"/>
          <w:kern w:val="24"/>
          <w:sz w:val="28"/>
          <w:szCs w:val="28"/>
          <w:lang w:val="fr"/>
        </w:rPr>
        <w:t>A</w:t>
      </w:r>
      <w:r>
        <w:rPr>
          <w:sz w:val="28"/>
          <w:szCs w:val="28"/>
          <w:lang w:val="fr"/>
        </w:rPr>
        <w:t xml:space="preserve"> pour </w:t>
      </w:r>
      <w:r>
        <w:rPr>
          <w:color w:val="000000" w:themeColor="text1"/>
          <w:kern w:val="24"/>
          <w:sz w:val="28"/>
          <w:szCs w:val="28"/>
          <w:lang w:val="fr"/>
        </w:rPr>
        <w:t xml:space="preserve">le potassium est la </w:t>
      </w:r>
      <w:r>
        <w:rPr>
          <w:rFonts w:hAnsi="Calibri"/>
          <w:color w:val="000000" w:themeColor="text1"/>
          <w:kern w:val="24"/>
          <w:sz w:val="28"/>
          <w:szCs w:val="28"/>
          <w:lang w:val="fr"/>
        </w:rPr>
        <w:t>Valeur cible ± 0,5 mmol/L</w:t>
      </w:r>
      <w:r>
        <w:rPr>
          <w:color w:val="000000" w:themeColor="text1"/>
          <w:kern w:val="24"/>
          <w:sz w:val="28"/>
          <w:szCs w:val="28"/>
          <w:lang w:val="fr"/>
        </w:rPr>
        <w:t>.</w:t>
      </w:r>
    </w:p>
    <w:p w14:paraId="5DF646AA" w14:textId="77777777" w:rsidR="00786E0B" w:rsidRPr="00586044" w:rsidRDefault="00786E0B" w:rsidP="00786E0B">
      <w:pPr>
        <w:spacing w:after="0" w:line="240" w:lineRule="auto"/>
        <w:ind w:left="1526"/>
        <w:contextualSpacing/>
        <w:rPr>
          <w:rFonts w:ascii="Times New Roman" w:eastAsia="Times New Roman" w:hAnsi="Times New Roman" w:cs="Times New Roman"/>
          <w:sz w:val="28"/>
          <w:szCs w:val="28"/>
          <w:lang w:val="fr-F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2"/>
        <w:gridCol w:w="1375"/>
        <w:gridCol w:w="1631"/>
        <w:gridCol w:w="1980"/>
        <w:gridCol w:w="1890"/>
        <w:gridCol w:w="1800"/>
      </w:tblGrid>
      <w:tr w:rsidR="00D117D0" w14:paraId="39357306" w14:textId="77777777" w:rsidTr="00D117D0">
        <w:tc>
          <w:tcPr>
            <w:tcW w:w="1422" w:type="dxa"/>
          </w:tcPr>
          <w:p w14:paraId="4C01CAAA" w14:textId="77777777" w:rsidR="00D117D0" w:rsidRPr="00586044" w:rsidRDefault="00D117D0" w:rsidP="009C320B">
            <w:pPr>
              <w:rPr>
                <w:sz w:val="28"/>
                <w:szCs w:val="28"/>
                <w:lang w:val="fr-FR"/>
              </w:rPr>
            </w:pPr>
          </w:p>
        </w:tc>
        <w:tc>
          <w:tcPr>
            <w:tcW w:w="1375" w:type="dxa"/>
          </w:tcPr>
          <w:p w14:paraId="7BC8AC9A" w14:textId="77777777" w:rsidR="00D117D0" w:rsidRPr="00786E0B" w:rsidRDefault="00D117D0" w:rsidP="009C320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Matériel de contrôle qualité</w:t>
            </w:r>
          </w:p>
        </w:tc>
        <w:tc>
          <w:tcPr>
            <w:tcW w:w="1631" w:type="dxa"/>
          </w:tcPr>
          <w:p w14:paraId="5C928FC6" w14:textId="77777777" w:rsidR="00D117D0" w:rsidRPr="00786E0B" w:rsidRDefault="00D117D0" w:rsidP="009C320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Valeur cible</w:t>
            </w:r>
          </w:p>
        </w:tc>
        <w:tc>
          <w:tcPr>
            <w:tcW w:w="1980" w:type="dxa"/>
          </w:tcPr>
          <w:p w14:paraId="7DA27445" w14:textId="77777777" w:rsidR="00D117D0" w:rsidRPr="00786E0B" w:rsidRDefault="00D117D0" w:rsidP="009C320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TE</w:t>
            </w:r>
            <w:r>
              <w:rPr>
                <w:b/>
                <w:bCs/>
                <w:sz w:val="28"/>
                <w:szCs w:val="28"/>
                <w:vertAlign w:val="subscript"/>
                <w:lang w:val="fr"/>
              </w:rPr>
              <w:t>A</w:t>
            </w:r>
            <w:r>
              <w:rPr>
                <w:b/>
                <w:bCs/>
                <w:sz w:val="28"/>
                <w:szCs w:val="28"/>
                <w:lang w:val="fr"/>
              </w:rPr>
              <w:t xml:space="preserve"> en unités</w:t>
            </w:r>
          </w:p>
        </w:tc>
        <w:tc>
          <w:tcPr>
            <w:tcW w:w="1890" w:type="dxa"/>
          </w:tcPr>
          <w:p w14:paraId="5C5376FF" w14:textId="77777777" w:rsidR="00D117D0" w:rsidRPr="00786E0B" w:rsidRDefault="00D117D0" w:rsidP="009C320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Limite de TE</w:t>
            </w:r>
            <w:r>
              <w:rPr>
                <w:b/>
                <w:bCs/>
                <w:sz w:val="28"/>
                <w:szCs w:val="28"/>
                <w:vertAlign w:val="subscript"/>
                <w:lang w:val="fr"/>
              </w:rPr>
              <w:t xml:space="preserve">A </w:t>
            </w:r>
            <w:r>
              <w:rPr>
                <w:b/>
                <w:bCs/>
                <w:sz w:val="28"/>
                <w:szCs w:val="28"/>
                <w:lang w:val="fr"/>
              </w:rPr>
              <w:t>inférieure</w:t>
            </w:r>
          </w:p>
        </w:tc>
        <w:tc>
          <w:tcPr>
            <w:tcW w:w="1800" w:type="dxa"/>
          </w:tcPr>
          <w:p w14:paraId="0908FF43" w14:textId="77777777" w:rsidR="00D117D0" w:rsidRPr="00786E0B" w:rsidRDefault="00D117D0" w:rsidP="009C320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Limite de TE</w:t>
            </w:r>
            <w:r>
              <w:rPr>
                <w:b/>
                <w:bCs/>
                <w:sz w:val="28"/>
                <w:szCs w:val="28"/>
                <w:vertAlign w:val="subscript"/>
                <w:lang w:val="fr"/>
              </w:rPr>
              <w:t xml:space="preserve">A </w:t>
            </w:r>
            <w:r>
              <w:rPr>
                <w:b/>
                <w:bCs/>
                <w:sz w:val="28"/>
                <w:szCs w:val="28"/>
                <w:lang w:val="fr"/>
              </w:rPr>
              <w:t>supérieure</w:t>
            </w:r>
          </w:p>
        </w:tc>
      </w:tr>
      <w:tr w:rsidR="00D117D0" w14:paraId="2592C1DE" w14:textId="77777777" w:rsidTr="00D117D0">
        <w:trPr>
          <w:trHeight w:val="665"/>
        </w:trPr>
        <w:tc>
          <w:tcPr>
            <w:tcW w:w="1422" w:type="dxa"/>
            <w:vMerge w:val="restart"/>
            <w:vAlign w:val="center"/>
          </w:tcPr>
          <w:p w14:paraId="528A842C" w14:textId="77777777" w:rsidR="00D117D0" w:rsidRPr="00786E0B" w:rsidRDefault="00D117D0" w:rsidP="009C320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Potassium</w:t>
            </w:r>
          </w:p>
        </w:tc>
        <w:tc>
          <w:tcPr>
            <w:tcW w:w="1375" w:type="dxa"/>
            <w:vAlign w:val="center"/>
          </w:tcPr>
          <w:p w14:paraId="26FD6168" w14:textId="77777777" w:rsidR="00D117D0" w:rsidRPr="00786E0B" w:rsidRDefault="00D117D0" w:rsidP="00D11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Niveau I</w:t>
            </w:r>
          </w:p>
        </w:tc>
        <w:tc>
          <w:tcPr>
            <w:tcW w:w="1631" w:type="dxa"/>
            <w:vAlign w:val="center"/>
          </w:tcPr>
          <w:p w14:paraId="618E88F4" w14:textId="77777777" w:rsidR="00D117D0" w:rsidRPr="00786E0B" w:rsidRDefault="00D117D0" w:rsidP="00D11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3,5 mmol/L</w:t>
            </w:r>
          </w:p>
        </w:tc>
        <w:tc>
          <w:tcPr>
            <w:tcW w:w="1980" w:type="dxa"/>
            <w:vAlign w:val="center"/>
          </w:tcPr>
          <w:p w14:paraId="3428DEFE" w14:textId="77777777" w:rsidR="00D117D0" w:rsidRPr="00786E0B" w:rsidRDefault="00D117D0" w:rsidP="00D117D0">
            <w:pPr>
              <w:rPr>
                <w:sz w:val="28"/>
                <w:szCs w:val="28"/>
              </w:rPr>
            </w:pPr>
          </w:p>
        </w:tc>
        <w:tc>
          <w:tcPr>
            <w:tcW w:w="1890" w:type="dxa"/>
            <w:vAlign w:val="center"/>
          </w:tcPr>
          <w:p w14:paraId="1EFF94C3" w14:textId="77777777" w:rsidR="00D117D0" w:rsidRPr="00786E0B" w:rsidRDefault="00D117D0" w:rsidP="00D117D0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4DFAB230" w14:textId="77777777" w:rsidR="00D117D0" w:rsidRPr="00786E0B" w:rsidRDefault="00D117D0" w:rsidP="00D117D0">
            <w:pPr>
              <w:rPr>
                <w:sz w:val="28"/>
                <w:szCs w:val="28"/>
              </w:rPr>
            </w:pPr>
          </w:p>
        </w:tc>
      </w:tr>
      <w:tr w:rsidR="00D117D0" w14:paraId="79B3704F" w14:textId="77777777" w:rsidTr="00D117D0">
        <w:trPr>
          <w:trHeight w:val="710"/>
        </w:trPr>
        <w:tc>
          <w:tcPr>
            <w:tcW w:w="1422" w:type="dxa"/>
            <w:vMerge/>
          </w:tcPr>
          <w:p w14:paraId="0A2420BE" w14:textId="77777777" w:rsidR="00D117D0" w:rsidRDefault="00D117D0" w:rsidP="009C320B"/>
        </w:tc>
        <w:tc>
          <w:tcPr>
            <w:tcW w:w="1375" w:type="dxa"/>
            <w:vAlign w:val="center"/>
          </w:tcPr>
          <w:p w14:paraId="2708CA41" w14:textId="77777777" w:rsidR="00D117D0" w:rsidRPr="00786E0B" w:rsidRDefault="00D117D0" w:rsidP="00D11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Niveau II</w:t>
            </w:r>
          </w:p>
        </w:tc>
        <w:tc>
          <w:tcPr>
            <w:tcW w:w="1631" w:type="dxa"/>
            <w:vAlign w:val="center"/>
          </w:tcPr>
          <w:p w14:paraId="1743E00E" w14:textId="77777777" w:rsidR="00D117D0" w:rsidRPr="00D117D0" w:rsidRDefault="00D117D0" w:rsidP="00D11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5,8 mmol/L</w:t>
            </w:r>
          </w:p>
        </w:tc>
        <w:tc>
          <w:tcPr>
            <w:tcW w:w="1980" w:type="dxa"/>
            <w:vAlign w:val="center"/>
          </w:tcPr>
          <w:p w14:paraId="21F734A8" w14:textId="77777777" w:rsidR="00D117D0" w:rsidRDefault="00D117D0" w:rsidP="00D117D0"/>
        </w:tc>
        <w:tc>
          <w:tcPr>
            <w:tcW w:w="1890" w:type="dxa"/>
            <w:vAlign w:val="center"/>
          </w:tcPr>
          <w:p w14:paraId="23ABD405" w14:textId="77777777" w:rsidR="00D117D0" w:rsidRDefault="00D117D0" w:rsidP="00D117D0"/>
        </w:tc>
        <w:tc>
          <w:tcPr>
            <w:tcW w:w="1800" w:type="dxa"/>
            <w:vAlign w:val="center"/>
          </w:tcPr>
          <w:p w14:paraId="11F18622" w14:textId="77777777" w:rsidR="00D117D0" w:rsidRDefault="00D117D0" w:rsidP="00D117D0"/>
        </w:tc>
      </w:tr>
    </w:tbl>
    <w:p w14:paraId="73E87C1C" w14:textId="77777777" w:rsidR="00D117D0" w:rsidRDefault="00D117D0"/>
    <w:p w14:paraId="38EE304A" w14:textId="77777777" w:rsidR="00450A78" w:rsidRDefault="00450A78" w:rsidP="00450A78">
      <w:pPr>
        <w:ind w:firstLine="1440"/>
      </w:pPr>
      <w:r>
        <w:rPr>
          <w:noProof/>
          <w:lang w:val="fr"/>
        </w:rPr>
        <w:drawing>
          <wp:inline distT="0" distB="0" distL="0" distR="0" wp14:anchorId="6DF7CFEF" wp14:editId="56F1011A">
            <wp:extent cx="4572635" cy="1865630"/>
            <wp:effectExtent l="0" t="0" r="0" b="127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1865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BF52F0" w14:textId="77777777" w:rsidR="00450A78" w:rsidRDefault="00450A78"/>
    <w:p w14:paraId="5ADD82AC" w14:textId="5FEBA997" w:rsidR="00786E0B" w:rsidRPr="00586044" w:rsidRDefault="00786E0B" w:rsidP="00586044">
      <w:pPr>
        <w:numPr>
          <w:ilvl w:val="0"/>
          <w:numId w:val="6"/>
        </w:numPr>
        <w:spacing w:after="0" w:line="240" w:lineRule="auto"/>
        <w:ind w:left="1526" w:hanging="1166"/>
        <w:contextualSpacing/>
        <w:rPr>
          <w:rFonts w:eastAsia="Times New Roman" w:cstheme="minorHAnsi"/>
          <w:sz w:val="28"/>
          <w:szCs w:val="28"/>
          <w:lang w:val="fr-FR"/>
        </w:rPr>
      </w:pPr>
      <w:r w:rsidRPr="00586044">
        <w:rPr>
          <w:rFonts w:cstheme="minorHAnsi"/>
          <w:b/>
          <w:bCs/>
          <w:color w:val="000000" w:themeColor="text1"/>
          <w:kern w:val="24"/>
          <w:sz w:val="28"/>
          <w:szCs w:val="28"/>
          <w:lang w:val="fr"/>
        </w:rPr>
        <w:t>Répartition d'un groupe d'enquête</w:t>
      </w:r>
      <w:r w:rsidRPr="00586044">
        <w:rPr>
          <w:rFonts w:cstheme="minorHAnsi"/>
          <w:sz w:val="28"/>
          <w:szCs w:val="28"/>
          <w:lang w:val="fr"/>
        </w:rPr>
        <w:tab/>
        <w:t>La CLIA TE</w:t>
      </w:r>
      <w:r w:rsidRPr="00586044">
        <w:rPr>
          <w:rFonts w:cstheme="minorHAnsi"/>
          <w:sz w:val="28"/>
          <w:szCs w:val="28"/>
          <w:vertAlign w:val="subscript"/>
          <w:lang w:val="fr"/>
        </w:rPr>
        <w:t>A</w:t>
      </w:r>
      <w:r w:rsidRPr="00586044">
        <w:rPr>
          <w:rFonts w:cstheme="minorHAnsi"/>
          <w:sz w:val="28"/>
          <w:szCs w:val="28"/>
          <w:lang w:val="fr"/>
        </w:rPr>
        <w:t xml:space="preserve"> pour la </w:t>
      </w:r>
      <w:r w:rsidRPr="00586044">
        <w:rPr>
          <w:rFonts w:cstheme="minorHAnsi"/>
          <w:color w:val="000000" w:themeColor="text1"/>
          <w:kern w:val="24"/>
          <w:sz w:val="28"/>
          <w:szCs w:val="28"/>
          <w:lang w:val="fr"/>
        </w:rPr>
        <w:t>TSH est la Valeur cible ± 3SD.</w:t>
      </w:r>
    </w:p>
    <w:p w14:paraId="7EEAF73E" w14:textId="77777777" w:rsidR="00786E0B" w:rsidRPr="00586044" w:rsidRDefault="00786E0B">
      <w:pPr>
        <w:rPr>
          <w:lang w:val="fr-FR"/>
        </w:rPr>
      </w:pPr>
      <w:r>
        <w:rPr>
          <w:lang w:val="fr"/>
        </w:rPr>
        <w:t>Résultats de la dernière enquête TSH.  Les valeurs sont indiquées en mU/L, sauf indication contraire.</w:t>
      </w:r>
    </w:p>
    <w:tbl>
      <w:tblPr>
        <w:tblW w:w="5160" w:type="dxa"/>
        <w:tblInd w:w="122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395"/>
        <w:gridCol w:w="1284"/>
        <w:gridCol w:w="1233"/>
        <w:gridCol w:w="1248"/>
      </w:tblGrid>
      <w:tr w:rsidR="00786E0B" w:rsidRPr="00786E0B" w14:paraId="76B7E9BA" w14:textId="77777777" w:rsidTr="00450A78">
        <w:trPr>
          <w:trHeight w:val="362"/>
        </w:trPr>
        <w:tc>
          <w:tcPr>
            <w:tcW w:w="129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1C01E8" w14:textId="77777777" w:rsidR="00786E0B" w:rsidRPr="00786E0B" w:rsidRDefault="00786E0B" w:rsidP="00786E0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Arial"/>
                <w:b/>
                <w:bCs/>
                <w:color w:val="FFFFFF" w:themeColor="light1"/>
                <w:kern w:val="24"/>
                <w:sz w:val="24"/>
                <w:szCs w:val="24"/>
                <w:lang w:val="fr"/>
              </w:rPr>
              <w:t>Échantillon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81E8D7" w14:textId="77777777" w:rsidR="00786E0B" w:rsidRPr="00786E0B" w:rsidRDefault="00786E0B" w:rsidP="00786E0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Arial"/>
                <w:b/>
                <w:bCs/>
                <w:color w:val="FFFFFF" w:themeColor="light1"/>
                <w:kern w:val="24"/>
                <w:sz w:val="24"/>
                <w:szCs w:val="24"/>
                <w:lang w:val="fr"/>
              </w:rPr>
              <w:t>Moyenne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CE457E" w14:textId="77777777" w:rsidR="00786E0B" w:rsidRPr="00786E0B" w:rsidRDefault="00786E0B" w:rsidP="00786E0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Arial"/>
                <w:b/>
                <w:bCs/>
                <w:color w:val="FFFFFF" w:themeColor="light1"/>
                <w:kern w:val="24"/>
                <w:sz w:val="24"/>
                <w:szCs w:val="24"/>
                <w:lang w:val="fr"/>
              </w:rPr>
              <w:t>SD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4CADE4" w14:textId="77777777" w:rsidR="00786E0B" w:rsidRPr="00786E0B" w:rsidRDefault="00786E0B" w:rsidP="00786E0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Arial"/>
                <w:b/>
                <w:bCs/>
                <w:color w:val="FFFFFF" w:themeColor="light1"/>
                <w:kern w:val="24"/>
                <w:sz w:val="24"/>
                <w:szCs w:val="24"/>
                <w:lang w:val="fr"/>
              </w:rPr>
              <w:t>%CV</w:t>
            </w:r>
          </w:p>
        </w:tc>
      </w:tr>
      <w:tr w:rsidR="00786E0B" w:rsidRPr="00786E0B" w14:paraId="6D342473" w14:textId="77777777" w:rsidTr="00450A78">
        <w:trPr>
          <w:trHeight w:val="390"/>
        </w:trPr>
        <w:tc>
          <w:tcPr>
            <w:tcW w:w="129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8E85FA" w14:textId="77777777" w:rsidR="00786E0B" w:rsidRPr="00786E0B" w:rsidRDefault="00786E0B" w:rsidP="009C320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fr"/>
              </w:rPr>
              <w:t>C-1</w:t>
            </w:r>
          </w:p>
        </w:tc>
        <w:tc>
          <w:tcPr>
            <w:tcW w:w="129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B66F9B" w14:textId="77777777" w:rsidR="00786E0B" w:rsidRPr="00786E0B" w:rsidRDefault="00786E0B" w:rsidP="009C320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fr"/>
              </w:rPr>
              <w:t>0,6</w:t>
            </w:r>
          </w:p>
        </w:tc>
        <w:tc>
          <w:tcPr>
            <w:tcW w:w="128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7E47875" w14:textId="77777777" w:rsidR="00786E0B" w:rsidRPr="00786E0B" w:rsidRDefault="00786E0B" w:rsidP="009C320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fr"/>
              </w:rPr>
              <w:t>0,05</w:t>
            </w:r>
          </w:p>
        </w:tc>
        <w:tc>
          <w:tcPr>
            <w:tcW w:w="128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EDF09A" w14:textId="77777777" w:rsidR="00786E0B" w:rsidRPr="00786E0B" w:rsidRDefault="00786E0B" w:rsidP="009C320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fr"/>
              </w:rPr>
              <w:t>8,3 %</w:t>
            </w:r>
          </w:p>
        </w:tc>
      </w:tr>
      <w:tr w:rsidR="00786E0B" w:rsidRPr="00786E0B" w14:paraId="32F2B6F7" w14:textId="77777777" w:rsidTr="00450A78">
        <w:trPr>
          <w:trHeight w:val="390"/>
        </w:trPr>
        <w:tc>
          <w:tcPr>
            <w:tcW w:w="1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674E2F" w14:textId="77777777" w:rsidR="00786E0B" w:rsidRPr="00786E0B" w:rsidRDefault="00786E0B" w:rsidP="009C320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fr"/>
              </w:rPr>
              <w:t>C-2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2F250A" w14:textId="77777777" w:rsidR="00786E0B" w:rsidRPr="00786E0B" w:rsidRDefault="00786E0B" w:rsidP="009C320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fr"/>
              </w:rPr>
              <w:t>1,0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AC9A71" w14:textId="77777777" w:rsidR="00786E0B" w:rsidRPr="00786E0B" w:rsidRDefault="00786E0B" w:rsidP="009C320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fr"/>
              </w:rPr>
              <w:t>0,08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ADC886" w14:textId="77777777" w:rsidR="00786E0B" w:rsidRPr="00786E0B" w:rsidRDefault="00786E0B" w:rsidP="009C320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fr"/>
              </w:rPr>
              <w:t>8,0%</w:t>
            </w:r>
          </w:p>
        </w:tc>
      </w:tr>
      <w:tr w:rsidR="00786E0B" w:rsidRPr="00786E0B" w14:paraId="36D824A0" w14:textId="77777777" w:rsidTr="00450A78">
        <w:trPr>
          <w:trHeight w:val="390"/>
        </w:trPr>
        <w:tc>
          <w:tcPr>
            <w:tcW w:w="1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461E5FE" w14:textId="77777777" w:rsidR="00786E0B" w:rsidRPr="00786E0B" w:rsidRDefault="00786E0B" w:rsidP="00786E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fr"/>
              </w:rPr>
              <w:t>C-3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AC106F5" w14:textId="77777777" w:rsidR="00786E0B" w:rsidRPr="00786E0B" w:rsidRDefault="00786E0B" w:rsidP="00786E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fr"/>
              </w:rPr>
              <w:t>1,2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A34BBFF" w14:textId="77777777" w:rsidR="00786E0B" w:rsidRPr="00786E0B" w:rsidRDefault="00786E0B" w:rsidP="00786E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fr"/>
              </w:rPr>
              <w:t>0,08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41CFB0F" w14:textId="77777777" w:rsidR="00786E0B" w:rsidRPr="00786E0B" w:rsidRDefault="00786E0B" w:rsidP="00786E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fr"/>
              </w:rPr>
              <w:t>6,7 %</w:t>
            </w:r>
          </w:p>
        </w:tc>
      </w:tr>
      <w:tr w:rsidR="00786E0B" w:rsidRPr="00786E0B" w14:paraId="46D4D20C" w14:textId="77777777" w:rsidTr="00450A78">
        <w:trPr>
          <w:trHeight w:val="390"/>
        </w:trPr>
        <w:tc>
          <w:tcPr>
            <w:tcW w:w="1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D01CE1E" w14:textId="77777777" w:rsidR="00786E0B" w:rsidRPr="00786E0B" w:rsidRDefault="00786E0B" w:rsidP="009C320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fr"/>
              </w:rPr>
              <w:t>C-4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94D0D04" w14:textId="77777777" w:rsidR="00786E0B" w:rsidRPr="00786E0B" w:rsidRDefault="00786E0B" w:rsidP="009C320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fr"/>
              </w:rPr>
              <w:t>3,0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BF95487" w14:textId="77777777" w:rsidR="00786E0B" w:rsidRPr="00786E0B" w:rsidRDefault="00786E0B" w:rsidP="009C320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fr"/>
              </w:rPr>
              <w:t>0,26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72CA579" w14:textId="77777777" w:rsidR="00786E0B" w:rsidRPr="00786E0B" w:rsidRDefault="00786E0B" w:rsidP="009C320B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fr"/>
              </w:rPr>
              <w:t>8,7 %</w:t>
            </w:r>
          </w:p>
        </w:tc>
      </w:tr>
      <w:tr w:rsidR="00786E0B" w:rsidRPr="00786E0B" w14:paraId="166DB044" w14:textId="77777777" w:rsidTr="00450A78">
        <w:trPr>
          <w:trHeight w:val="390"/>
        </w:trPr>
        <w:tc>
          <w:tcPr>
            <w:tcW w:w="1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D8AEDF3" w14:textId="77777777" w:rsidR="00786E0B" w:rsidRPr="00786E0B" w:rsidRDefault="00786E0B" w:rsidP="00786E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fr"/>
              </w:rPr>
              <w:t>C-5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5D76A15" w14:textId="77777777" w:rsidR="00786E0B" w:rsidRPr="00786E0B" w:rsidRDefault="00786E0B" w:rsidP="00786E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fr"/>
              </w:rPr>
              <w:t>4,2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40D6333" w14:textId="77777777" w:rsidR="00786E0B" w:rsidRPr="00786E0B" w:rsidRDefault="00786E0B" w:rsidP="00786E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fr"/>
              </w:rPr>
              <w:t>0,33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0A35E84" w14:textId="77777777" w:rsidR="00786E0B" w:rsidRPr="00786E0B" w:rsidRDefault="00786E0B" w:rsidP="00786E0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fr"/>
              </w:rPr>
              <w:t>7,9 %</w:t>
            </w:r>
          </w:p>
        </w:tc>
      </w:tr>
    </w:tbl>
    <w:p w14:paraId="090FF108" w14:textId="77777777" w:rsidR="00786E0B" w:rsidRDefault="00786E0B"/>
    <w:p w14:paraId="439E7418" w14:textId="77777777" w:rsidR="00450A78" w:rsidRDefault="00450A7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7"/>
        <w:gridCol w:w="1377"/>
        <w:gridCol w:w="1584"/>
        <w:gridCol w:w="1800"/>
        <w:gridCol w:w="1980"/>
        <w:gridCol w:w="1800"/>
      </w:tblGrid>
      <w:tr w:rsidR="00D117D0" w14:paraId="1A955E69" w14:textId="77777777" w:rsidTr="00D117D0">
        <w:tc>
          <w:tcPr>
            <w:tcW w:w="1377" w:type="dxa"/>
          </w:tcPr>
          <w:p w14:paraId="6A31B8C4" w14:textId="77777777" w:rsidR="00D117D0" w:rsidRPr="00786E0B" w:rsidRDefault="00D117D0" w:rsidP="009C320B">
            <w:pPr>
              <w:rPr>
                <w:sz w:val="28"/>
                <w:szCs w:val="28"/>
              </w:rPr>
            </w:pPr>
          </w:p>
        </w:tc>
        <w:tc>
          <w:tcPr>
            <w:tcW w:w="1377" w:type="dxa"/>
          </w:tcPr>
          <w:p w14:paraId="108A209E" w14:textId="77777777" w:rsidR="00D117D0" w:rsidRPr="00786E0B" w:rsidRDefault="00D117D0" w:rsidP="009C320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Matériel de contrôle qualité</w:t>
            </w:r>
          </w:p>
        </w:tc>
        <w:tc>
          <w:tcPr>
            <w:tcW w:w="1584" w:type="dxa"/>
          </w:tcPr>
          <w:p w14:paraId="1E11FFD4" w14:textId="77777777" w:rsidR="00D117D0" w:rsidRPr="00786E0B" w:rsidRDefault="00D117D0" w:rsidP="009C320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Valeur cible</w:t>
            </w:r>
          </w:p>
        </w:tc>
        <w:tc>
          <w:tcPr>
            <w:tcW w:w="1800" w:type="dxa"/>
          </w:tcPr>
          <w:p w14:paraId="339024DC" w14:textId="77777777" w:rsidR="00D117D0" w:rsidRPr="00786E0B" w:rsidRDefault="00D117D0" w:rsidP="009C320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TE</w:t>
            </w:r>
            <w:r>
              <w:rPr>
                <w:b/>
                <w:bCs/>
                <w:sz w:val="28"/>
                <w:szCs w:val="28"/>
                <w:vertAlign w:val="subscript"/>
                <w:lang w:val="fr"/>
              </w:rPr>
              <w:t>A</w:t>
            </w:r>
            <w:r>
              <w:rPr>
                <w:b/>
                <w:bCs/>
                <w:sz w:val="28"/>
                <w:szCs w:val="28"/>
                <w:lang w:val="fr"/>
              </w:rPr>
              <w:t xml:space="preserve"> en unités</w:t>
            </w:r>
          </w:p>
        </w:tc>
        <w:tc>
          <w:tcPr>
            <w:tcW w:w="1980" w:type="dxa"/>
          </w:tcPr>
          <w:p w14:paraId="3BE2D248" w14:textId="77777777" w:rsidR="00D117D0" w:rsidRPr="00786E0B" w:rsidRDefault="00D117D0" w:rsidP="009C320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Limite de TE</w:t>
            </w:r>
            <w:r>
              <w:rPr>
                <w:b/>
                <w:bCs/>
                <w:sz w:val="28"/>
                <w:szCs w:val="28"/>
                <w:vertAlign w:val="subscript"/>
                <w:lang w:val="fr"/>
              </w:rPr>
              <w:t xml:space="preserve">A </w:t>
            </w:r>
            <w:r>
              <w:rPr>
                <w:b/>
                <w:bCs/>
                <w:sz w:val="28"/>
                <w:szCs w:val="28"/>
                <w:lang w:val="fr"/>
              </w:rPr>
              <w:t>inférieure</w:t>
            </w:r>
          </w:p>
        </w:tc>
        <w:tc>
          <w:tcPr>
            <w:tcW w:w="1800" w:type="dxa"/>
          </w:tcPr>
          <w:p w14:paraId="07A9DD24" w14:textId="77777777" w:rsidR="00D117D0" w:rsidRPr="00786E0B" w:rsidRDefault="00D117D0" w:rsidP="009C320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Limite de TE</w:t>
            </w:r>
            <w:r>
              <w:rPr>
                <w:b/>
                <w:bCs/>
                <w:sz w:val="28"/>
                <w:szCs w:val="28"/>
                <w:vertAlign w:val="subscript"/>
                <w:lang w:val="fr"/>
              </w:rPr>
              <w:t xml:space="preserve">A </w:t>
            </w:r>
            <w:r>
              <w:rPr>
                <w:b/>
                <w:bCs/>
                <w:sz w:val="28"/>
                <w:szCs w:val="28"/>
                <w:lang w:val="fr"/>
              </w:rPr>
              <w:t>supérieure</w:t>
            </w:r>
          </w:p>
        </w:tc>
      </w:tr>
      <w:tr w:rsidR="00D117D0" w14:paraId="5FA6C8DB" w14:textId="77777777" w:rsidTr="00D117D0">
        <w:trPr>
          <w:trHeight w:val="683"/>
        </w:trPr>
        <w:tc>
          <w:tcPr>
            <w:tcW w:w="1377" w:type="dxa"/>
            <w:vMerge w:val="restart"/>
            <w:vAlign w:val="center"/>
          </w:tcPr>
          <w:p w14:paraId="6F539BB0" w14:textId="77777777" w:rsidR="00D117D0" w:rsidRPr="00786E0B" w:rsidRDefault="00D117D0" w:rsidP="009C320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TSH</w:t>
            </w:r>
          </w:p>
        </w:tc>
        <w:tc>
          <w:tcPr>
            <w:tcW w:w="1377" w:type="dxa"/>
            <w:vAlign w:val="center"/>
          </w:tcPr>
          <w:p w14:paraId="75889BF5" w14:textId="77777777" w:rsidR="00D117D0" w:rsidRPr="00786E0B" w:rsidRDefault="00D117D0" w:rsidP="00D11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Niveau I</w:t>
            </w:r>
          </w:p>
        </w:tc>
        <w:tc>
          <w:tcPr>
            <w:tcW w:w="1584" w:type="dxa"/>
            <w:vAlign w:val="center"/>
          </w:tcPr>
          <w:p w14:paraId="14D3EAEF" w14:textId="77777777" w:rsidR="00D117D0" w:rsidRPr="00786E0B" w:rsidRDefault="00177DE4" w:rsidP="00D11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0,90 mU/L</w:t>
            </w:r>
          </w:p>
        </w:tc>
        <w:tc>
          <w:tcPr>
            <w:tcW w:w="1800" w:type="dxa"/>
            <w:vAlign w:val="center"/>
          </w:tcPr>
          <w:p w14:paraId="20E8A014" w14:textId="77777777" w:rsidR="00D117D0" w:rsidRPr="00786E0B" w:rsidRDefault="00D117D0" w:rsidP="00D117D0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1751DD29" w14:textId="77777777" w:rsidR="00D117D0" w:rsidRPr="00786E0B" w:rsidRDefault="00D117D0" w:rsidP="00D117D0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3A9E22B8" w14:textId="77777777" w:rsidR="00D117D0" w:rsidRPr="00786E0B" w:rsidRDefault="00D117D0" w:rsidP="00D117D0">
            <w:pPr>
              <w:rPr>
                <w:sz w:val="28"/>
                <w:szCs w:val="28"/>
              </w:rPr>
            </w:pPr>
          </w:p>
        </w:tc>
      </w:tr>
      <w:tr w:rsidR="00D117D0" w14:paraId="09351189" w14:textId="77777777" w:rsidTr="00D117D0">
        <w:trPr>
          <w:trHeight w:val="620"/>
        </w:trPr>
        <w:tc>
          <w:tcPr>
            <w:tcW w:w="1377" w:type="dxa"/>
            <w:vMerge/>
          </w:tcPr>
          <w:p w14:paraId="1C745580" w14:textId="77777777" w:rsidR="00D117D0" w:rsidRDefault="00D117D0" w:rsidP="009C320B"/>
        </w:tc>
        <w:tc>
          <w:tcPr>
            <w:tcW w:w="1377" w:type="dxa"/>
            <w:vAlign w:val="center"/>
          </w:tcPr>
          <w:p w14:paraId="3600BE1B" w14:textId="77777777" w:rsidR="00D117D0" w:rsidRPr="00786E0B" w:rsidRDefault="00D117D0" w:rsidP="00D11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Niveau II</w:t>
            </w:r>
          </w:p>
        </w:tc>
        <w:tc>
          <w:tcPr>
            <w:tcW w:w="1584" w:type="dxa"/>
            <w:vAlign w:val="center"/>
          </w:tcPr>
          <w:p w14:paraId="5589EAE6" w14:textId="77777777" w:rsidR="00D117D0" w:rsidRPr="00D117D0" w:rsidRDefault="00177DE4" w:rsidP="00D11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4,50 mU/L</w:t>
            </w:r>
          </w:p>
        </w:tc>
        <w:tc>
          <w:tcPr>
            <w:tcW w:w="1800" w:type="dxa"/>
            <w:vAlign w:val="center"/>
          </w:tcPr>
          <w:p w14:paraId="27055246" w14:textId="77777777" w:rsidR="00D117D0" w:rsidRDefault="00D117D0" w:rsidP="00D117D0"/>
        </w:tc>
        <w:tc>
          <w:tcPr>
            <w:tcW w:w="1980" w:type="dxa"/>
            <w:vAlign w:val="center"/>
          </w:tcPr>
          <w:p w14:paraId="1231FD4E" w14:textId="77777777" w:rsidR="00D117D0" w:rsidRDefault="00D117D0" w:rsidP="00D117D0"/>
        </w:tc>
        <w:tc>
          <w:tcPr>
            <w:tcW w:w="1800" w:type="dxa"/>
            <w:vAlign w:val="center"/>
          </w:tcPr>
          <w:p w14:paraId="22CF63D1" w14:textId="77777777" w:rsidR="00D117D0" w:rsidRDefault="00D117D0" w:rsidP="00D117D0"/>
        </w:tc>
      </w:tr>
    </w:tbl>
    <w:p w14:paraId="53EE689E" w14:textId="77777777" w:rsidR="00786E0B" w:rsidRDefault="00786E0B" w:rsidP="00586044">
      <w:pPr>
        <w:spacing w:after="0"/>
      </w:pPr>
    </w:p>
    <w:p w14:paraId="7C3069E9" w14:textId="77777777" w:rsidR="00450A78" w:rsidRDefault="00450A78" w:rsidP="004D72CC">
      <w:pPr>
        <w:ind w:firstLine="1440"/>
      </w:pPr>
      <w:r>
        <w:rPr>
          <w:noProof/>
          <w:lang w:val="fr"/>
        </w:rPr>
        <w:drawing>
          <wp:inline distT="0" distB="0" distL="0" distR="0" wp14:anchorId="76C43741" wp14:editId="6088BFA2">
            <wp:extent cx="4572635" cy="1865630"/>
            <wp:effectExtent l="0" t="0" r="0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1865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5BFACA" w14:textId="77777777" w:rsidR="00450A78" w:rsidRDefault="00450A78" w:rsidP="00586044">
      <w:pPr>
        <w:spacing w:after="0"/>
      </w:pPr>
    </w:p>
    <w:p w14:paraId="2BB10DFF" w14:textId="77777777" w:rsidR="006471B9" w:rsidRPr="00586044" w:rsidRDefault="00786E0B" w:rsidP="00450A78">
      <w:pPr>
        <w:pStyle w:val="ListParagraph"/>
        <w:numPr>
          <w:ilvl w:val="0"/>
          <w:numId w:val="6"/>
        </w:numPr>
        <w:rPr>
          <w:rFonts w:eastAsia="Times New Roman"/>
          <w:sz w:val="28"/>
          <w:szCs w:val="28"/>
          <w:lang w:val="fr-FR"/>
        </w:rPr>
      </w:pPr>
      <w:r>
        <w:rPr>
          <w:b/>
          <w:bCs/>
          <w:color w:val="000000" w:themeColor="text1"/>
          <w:kern w:val="24"/>
          <w:sz w:val="28"/>
          <w:szCs w:val="28"/>
          <w:lang w:val="fr"/>
        </w:rPr>
        <w:t xml:space="preserve">Combinaison d'exigences, de pourcentage et d'unités de concentration absolue (pour les concentrations plus faibles) </w:t>
      </w:r>
      <w:r>
        <w:rPr>
          <w:sz w:val="28"/>
          <w:szCs w:val="28"/>
          <w:lang w:val="fr"/>
        </w:rPr>
        <w:t xml:space="preserve">    </w:t>
      </w:r>
    </w:p>
    <w:p w14:paraId="4272B7B8" w14:textId="77777777" w:rsidR="00786E0B" w:rsidRPr="00586044" w:rsidRDefault="006471B9" w:rsidP="006471B9">
      <w:pPr>
        <w:spacing w:after="0" w:line="240" w:lineRule="auto"/>
        <w:ind w:left="720"/>
        <w:contextualSpacing/>
        <w:rPr>
          <w:rFonts w:eastAsia="Times New Roman" w:cs="Times New Roman"/>
          <w:sz w:val="28"/>
          <w:szCs w:val="28"/>
          <w:lang w:val="fr-FR"/>
        </w:rPr>
      </w:pPr>
      <w:r>
        <w:rPr>
          <w:sz w:val="28"/>
          <w:szCs w:val="28"/>
          <w:lang w:val="fr"/>
        </w:rPr>
        <w:t>La CLIA TE</w:t>
      </w:r>
      <w:r>
        <w:rPr>
          <w:sz w:val="28"/>
          <w:szCs w:val="28"/>
          <w:vertAlign w:val="subscript"/>
          <w:lang w:val="fr"/>
        </w:rPr>
        <w:t>A</w:t>
      </w:r>
      <w:r>
        <w:rPr>
          <w:sz w:val="28"/>
          <w:szCs w:val="28"/>
          <w:lang w:val="fr"/>
        </w:rPr>
        <w:t xml:space="preserve"> pour </w:t>
      </w:r>
      <w:r>
        <w:rPr>
          <w:color w:val="000000" w:themeColor="text1"/>
          <w:kern w:val="24"/>
          <w:sz w:val="28"/>
          <w:szCs w:val="28"/>
          <w:lang w:val="fr"/>
        </w:rPr>
        <w:t>le glucose est la Valeur cible ± 0,3 mmol/L ou ± 10 %, selon la valeur la plus élevée.</w:t>
      </w:r>
    </w:p>
    <w:p w14:paraId="45FEDDA4" w14:textId="77777777" w:rsidR="00786E0B" w:rsidRPr="00586044" w:rsidRDefault="00786E0B" w:rsidP="00586044">
      <w:pPr>
        <w:spacing w:after="0"/>
        <w:rPr>
          <w:lang w:val="fr-F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7"/>
        <w:gridCol w:w="1377"/>
        <w:gridCol w:w="1764"/>
        <w:gridCol w:w="1620"/>
        <w:gridCol w:w="1800"/>
        <w:gridCol w:w="1980"/>
      </w:tblGrid>
      <w:tr w:rsidR="00D117D0" w14:paraId="55A3AC11" w14:textId="77777777" w:rsidTr="00D117D0">
        <w:tc>
          <w:tcPr>
            <w:tcW w:w="1377" w:type="dxa"/>
          </w:tcPr>
          <w:p w14:paraId="5D89C793" w14:textId="77777777" w:rsidR="00D117D0" w:rsidRPr="00586044" w:rsidRDefault="00D117D0" w:rsidP="009C320B">
            <w:pPr>
              <w:rPr>
                <w:sz w:val="28"/>
                <w:szCs w:val="28"/>
                <w:lang w:val="fr-FR"/>
              </w:rPr>
            </w:pPr>
          </w:p>
        </w:tc>
        <w:tc>
          <w:tcPr>
            <w:tcW w:w="1377" w:type="dxa"/>
          </w:tcPr>
          <w:p w14:paraId="09BA3AEE" w14:textId="77777777" w:rsidR="00D117D0" w:rsidRPr="00786E0B" w:rsidRDefault="00D117D0" w:rsidP="009C320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Matériel de contrôle qualité</w:t>
            </w:r>
          </w:p>
        </w:tc>
        <w:tc>
          <w:tcPr>
            <w:tcW w:w="1764" w:type="dxa"/>
          </w:tcPr>
          <w:p w14:paraId="48737ED9" w14:textId="77777777" w:rsidR="00D117D0" w:rsidRPr="00786E0B" w:rsidRDefault="00D117D0" w:rsidP="009C320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Valeur cible</w:t>
            </w:r>
          </w:p>
        </w:tc>
        <w:tc>
          <w:tcPr>
            <w:tcW w:w="1620" w:type="dxa"/>
          </w:tcPr>
          <w:p w14:paraId="11D62220" w14:textId="77777777" w:rsidR="00D117D0" w:rsidRPr="00786E0B" w:rsidRDefault="00D117D0" w:rsidP="009C320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TE</w:t>
            </w:r>
            <w:r>
              <w:rPr>
                <w:b/>
                <w:bCs/>
                <w:sz w:val="28"/>
                <w:szCs w:val="28"/>
                <w:vertAlign w:val="subscript"/>
                <w:lang w:val="fr"/>
              </w:rPr>
              <w:t>A</w:t>
            </w:r>
            <w:r>
              <w:rPr>
                <w:b/>
                <w:bCs/>
                <w:sz w:val="28"/>
                <w:szCs w:val="28"/>
                <w:lang w:val="fr"/>
              </w:rPr>
              <w:t xml:space="preserve"> en unités</w:t>
            </w:r>
          </w:p>
        </w:tc>
        <w:tc>
          <w:tcPr>
            <w:tcW w:w="1800" w:type="dxa"/>
          </w:tcPr>
          <w:p w14:paraId="5EE7F08D" w14:textId="77777777" w:rsidR="00D117D0" w:rsidRPr="00786E0B" w:rsidRDefault="00D117D0" w:rsidP="009C320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Limite de TE</w:t>
            </w:r>
            <w:r>
              <w:rPr>
                <w:b/>
                <w:bCs/>
                <w:sz w:val="28"/>
                <w:szCs w:val="28"/>
                <w:vertAlign w:val="subscript"/>
                <w:lang w:val="fr"/>
              </w:rPr>
              <w:t xml:space="preserve">A </w:t>
            </w:r>
            <w:r>
              <w:rPr>
                <w:b/>
                <w:bCs/>
                <w:sz w:val="28"/>
                <w:szCs w:val="28"/>
                <w:lang w:val="fr"/>
              </w:rPr>
              <w:t>inférieure</w:t>
            </w:r>
          </w:p>
        </w:tc>
        <w:tc>
          <w:tcPr>
            <w:tcW w:w="1980" w:type="dxa"/>
          </w:tcPr>
          <w:p w14:paraId="030443A4" w14:textId="77777777" w:rsidR="00D117D0" w:rsidRPr="00786E0B" w:rsidRDefault="00D117D0" w:rsidP="009C320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Limite de TE</w:t>
            </w:r>
            <w:r>
              <w:rPr>
                <w:b/>
                <w:bCs/>
                <w:sz w:val="28"/>
                <w:szCs w:val="28"/>
                <w:vertAlign w:val="subscript"/>
                <w:lang w:val="fr"/>
              </w:rPr>
              <w:t xml:space="preserve">A </w:t>
            </w:r>
            <w:r>
              <w:rPr>
                <w:b/>
                <w:bCs/>
                <w:sz w:val="28"/>
                <w:szCs w:val="28"/>
                <w:lang w:val="fr"/>
              </w:rPr>
              <w:t>supérieure</w:t>
            </w:r>
          </w:p>
        </w:tc>
      </w:tr>
      <w:tr w:rsidR="00D117D0" w14:paraId="3EBC31B4" w14:textId="77777777" w:rsidTr="00D117D0">
        <w:trPr>
          <w:trHeight w:val="638"/>
        </w:trPr>
        <w:tc>
          <w:tcPr>
            <w:tcW w:w="1377" w:type="dxa"/>
            <w:vMerge w:val="restart"/>
            <w:vAlign w:val="center"/>
          </w:tcPr>
          <w:p w14:paraId="030CD895" w14:textId="77777777" w:rsidR="00D117D0" w:rsidRPr="00786E0B" w:rsidRDefault="00D117D0" w:rsidP="009C320B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Glucose</w:t>
            </w:r>
          </w:p>
        </w:tc>
        <w:tc>
          <w:tcPr>
            <w:tcW w:w="1377" w:type="dxa"/>
            <w:vAlign w:val="center"/>
          </w:tcPr>
          <w:p w14:paraId="1EDD6C6D" w14:textId="77777777" w:rsidR="00D117D0" w:rsidRPr="00786E0B" w:rsidRDefault="00D117D0" w:rsidP="00D11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Niveau I</w:t>
            </w:r>
          </w:p>
        </w:tc>
        <w:tc>
          <w:tcPr>
            <w:tcW w:w="1764" w:type="dxa"/>
            <w:vAlign w:val="center"/>
          </w:tcPr>
          <w:p w14:paraId="2F955017" w14:textId="77777777" w:rsidR="00D117D0" w:rsidRPr="00786E0B" w:rsidRDefault="007C3E15" w:rsidP="00D11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2,78 mmol/L</w:t>
            </w:r>
          </w:p>
        </w:tc>
        <w:tc>
          <w:tcPr>
            <w:tcW w:w="1620" w:type="dxa"/>
            <w:vAlign w:val="center"/>
          </w:tcPr>
          <w:p w14:paraId="0E2E5F92" w14:textId="77777777" w:rsidR="00D117D0" w:rsidRPr="00786E0B" w:rsidRDefault="00D117D0" w:rsidP="00D117D0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24151605" w14:textId="77777777" w:rsidR="00D117D0" w:rsidRPr="00786E0B" w:rsidRDefault="00D117D0" w:rsidP="00D117D0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57FA7736" w14:textId="77777777" w:rsidR="00D117D0" w:rsidRPr="00786E0B" w:rsidRDefault="00D117D0" w:rsidP="00D117D0">
            <w:pPr>
              <w:rPr>
                <w:sz w:val="28"/>
                <w:szCs w:val="28"/>
              </w:rPr>
            </w:pPr>
          </w:p>
        </w:tc>
      </w:tr>
      <w:tr w:rsidR="00D117D0" w14:paraId="0EE136A0" w14:textId="77777777" w:rsidTr="00D117D0">
        <w:trPr>
          <w:trHeight w:val="710"/>
        </w:trPr>
        <w:tc>
          <w:tcPr>
            <w:tcW w:w="1377" w:type="dxa"/>
            <w:vMerge/>
          </w:tcPr>
          <w:p w14:paraId="54CB8D1F" w14:textId="77777777" w:rsidR="00D117D0" w:rsidRDefault="00D117D0" w:rsidP="009C320B"/>
        </w:tc>
        <w:tc>
          <w:tcPr>
            <w:tcW w:w="1377" w:type="dxa"/>
            <w:vAlign w:val="center"/>
          </w:tcPr>
          <w:p w14:paraId="1FF1CA16" w14:textId="77777777" w:rsidR="00D117D0" w:rsidRPr="00786E0B" w:rsidRDefault="00D117D0" w:rsidP="00D11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Niveau II</w:t>
            </w:r>
          </w:p>
        </w:tc>
        <w:tc>
          <w:tcPr>
            <w:tcW w:w="1764" w:type="dxa"/>
            <w:vAlign w:val="center"/>
          </w:tcPr>
          <w:p w14:paraId="19E27015" w14:textId="77777777" w:rsidR="00D117D0" w:rsidRPr="00D117D0" w:rsidRDefault="007C3E15" w:rsidP="00D11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5,72 mmol/L</w:t>
            </w:r>
          </w:p>
        </w:tc>
        <w:tc>
          <w:tcPr>
            <w:tcW w:w="1620" w:type="dxa"/>
            <w:vAlign w:val="center"/>
          </w:tcPr>
          <w:p w14:paraId="1EF2910D" w14:textId="77777777" w:rsidR="00D117D0" w:rsidRDefault="00D117D0" w:rsidP="00D117D0"/>
        </w:tc>
        <w:tc>
          <w:tcPr>
            <w:tcW w:w="1800" w:type="dxa"/>
            <w:vAlign w:val="center"/>
          </w:tcPr>
          <w:p w14:paraId="5AB354C5" w14:textId="77777777" w:rsidR="00D117D0" w:rsidRDefault="00D117D0" w:rsidP="00D117D0"/>
        </w:tc>
        <w:tc>
          <w:tcPr>
            <w:tcW w:w="1980" w:type="dxa"/>
            <w:vAlign w:val="center"/>
          </w:tcPr>
          <w:p w14:paraId="2CC7FA7C" w14:textId="77777777" w:rsidR="00D117D0" w:rsidRDefault="00D117D0" w:rsidP="00D117D0"/>
        </w:tc>
      </w:tr>
    </w:tbl>
    <w:p w14:paraId="70F947DA" w14:textId="77777777" w:rsidR="00786E0B" w:rsidRDefault="00786E0B" w:rsidP="00586044">
      <w:pPr>
        <w:spacing w:after="0"/>
      </w:pPr>
    </w:p>
    <w:p w14:paraId="26466B16" w14:textId="77777777" w:rsidR="002B4530" w:rsidRDefault="00450A78" w:rsidP="004D72CC">
      <w:pPr>
        <w:ind w:left="1440"/>
      </w:pPr>
      <w:r>
        <w:rPr>
          <w:noProof/>
          <w:lang w:val="fr"/>
        </w:rPr>
        <w:drawing>
          <wp:inline distT="0" distB="0" distL="0" distR="0" wp14:anchorId="792C8FFA" wp14:editId="3D9C59C3">
            <wp:extent cx="4572635" cy="1865630"/>
            <wp:effectExtent l="0" t="0" r="0" b="127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1865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225B79" w14:textId="192825F4" w:rsidR="002B4530" w:rsidRPr="00586044" w:rsidRDefault="002B4530" w:rsidP="00086966">
      <w:pPr>
        <w:numPr>
          <w:ilvl w:val="0"/>
          <w:numId w:val="6"/>
        </w:numPr>
        <w:spacing w:after="0" w:line="240" w:lineRule="auto"/>
        <w:contextualSpacing/>
        <w:rPr>
          <w:lang w:val="fr-FR"/>
        </w:rPr>
      </w:pPr>
      <w:r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fr"/>
        </w:rPr>
        <w:lastRenderedPageBreak/>
        <w:t>Il n'y a pas de limite de TE</w:t>
      </w:r>
      <w:r>
        <w:rPr>
          <w:rFonts w:eastAsiaTheme="minorEastAsia"/>
          <w:b/>
          <w:bCs/>
          <w:color w:val="000000" w:themeColor="text1"/>
          <w:kern w:val="24"/>
          <w:sz w:val="28"/>
          <w:szCs w:val="28"/>
          <w:vertAlign w:val="subscript"/>
          <w:lang w:val="fr"/>
        </w:rPr>
        <w:t>A</w:t>
      </w:r>
      <w:r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fr"/>
        </w:rPr>
        <w:t xml:space="preserve"> publiée, vous décidez d'utiliser un rapport d'enquête récent pour CD </w:t>
      </w:r>
      <w:r>
        <w:rPr>
          <w:rFonts w:eastAsiaTheme="minorEastAsia"/>
          <w:b/>
          <w:bCs/>
          <w:color w:val="000000" w:themeColor="text1"/>
          <w:kern w:val="24"/>
          <w:sz w:val="28"/>
          <w:szCs w:val="28"/>
          <w:vertAlign w:val="subscript"/>
          <w:lang w:val="fr"/>
        </w:rPr>
        <w:t>4</w:t>
      </w:r>
      <w:r>
        <w:rPr>
          <w:rFonts w:eastAsiaTheme="minorEastAsia"/>
          <w:b/>
          <w:bCs/>
          <w:color w:val="000000" w:themeColor="text1"/>
          <w:kern w:val="24"/>
          <w:sz w:val="28"/>
          <w:szCs w:val="28"/>
          <w:lang w:val="fr"/>
        </w:rPr>
        <w:t xml:space="preserve"> et de multiplier le %CV médian du groupe de pairs par un facteur de 3.</w:t>
      </w:r>
    </w:p>
    <w:p w14:paraId="0E1BED21" w14:textId="77777777" w:rsidR="002B4530" w:rsidRPr="00586044" w:rsidRDefault="002B4530" w:rsidP="002B4530">
      <w:pPr>
        <w:spacing w:after="0" w:line="240" w:lineRule="auto"/>
        <w:ind w:left="720"/>
        <w:contextualSpacing/>
        <w:rPr>
          <w:lang w:val="fr-FR"/>
        </w:rPr>
      </w:pPr>
    </w:p>
    <w:p w14:paraId="6064B8FE" w14:textId="77777777" w:rsidR="002B4530" w:rsidRPr="00586044" w:rsidRDefault="002B4530" w:rsidP="002B4530">
      <w:pPr>
        <w:spacing w:before="120" w:after="240" w:line="240" w:lineRule="auto"/>
        <w:ind w:left="720"/>
        <w:contextualSpacing/>
        <w:rPr>
          <w:lang w:val="fr-FR"/>
        </w:rPr>
      </w:pPr>
      <w:r>
        <w:rPr>
          <w:lang w:val="fr"/>
        </w:rPr>
        <w:t xml:space="preserve">Résultats de la dernière enquête CD </w:t>
      </w:r>
      <w:r>
        <w:rPr>
          <w:vertAlign w:val="subscript"/>
          <w:lang w:val="fr"/>
        </w:rPr>
        <w:t>4</w:t>
      </w:r>
      <w:r>
        <w:rPr>
          <w:lang w:val="fr"/>
        </w:rPr>
        <w:t>.  Les valeurs sont indiquées en cellules/uL, sauf indication contraire.</w:t>
      </w:r>
    </w:p>
    <w:p w14:paraId="1319D659" w14:textId="77777777" w:rsidR="002B4530" w:rsidRPr="00586044" w:rsidRDefault="002B4530" w:rsidP="002B4530">
      <w:pPr>
        <w:spacing w:before="120" w:after="240" w:line="240" w:lineRule="auto"/>
        <w:ind w:left="720"/>
        <w:contextualSpacing/>
        <w:rPr>
          <w:sz w:val="16"/>
          <w:szCs w:val="16"/>
          <w:lang w:val="fr-FR"/>
        </w:rPr>
      </w:pPr>
    </w:p>
    <w:tbl>
      <w:tblPr>
        <w:tblW w:w="5160" w:type="dxa"/>
        <w:tblInd w:w="194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395"/>
        <w:gridCol w:w="1284"/>
        <w:gridCol w:w="1233"/>
        <w:gridCol w:w="1248"/>
      </w:tblGrid>
      <w:tr w:rsidR="002B4530" w:rsidRPr="00786E0B" w14:paraId="1F528698" w14:textId="77777777" w:rsidTr="007665F1">
        <w:trPr>
          <w:trHeight w:val="362"/>
        </w:trPr>
        <w:tc>
          <w:tcPr>
            <w:tcW w:w="129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40C14A" w14:textId="77777777" w:rsidR="002B4530" w:rsidRPr="00786E0B" w:rsidRDefault="002B4530" w:rsidP="002B4530">
            <w:pPr>
              <w:spacing w:before="120" w:after="24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Arial"/>
                <w:b/>
                <w:bCs/>
                <w:color w:val="FFFFFF" w:themeColor="light1"/>
                <w:kern w:val="24"/>
                <w:sz w:val="24"/>
                <w:szCs w:val="24"/>
                <w:lang w:val="fr"/>
              </w:rPr>
              <w:t>Échantillon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C440D20" w14:textId="77777777" w:rsidR="002B4530" w:rsidRPr="00786E0B" w:rsidRDefault="002B4530" w:rsidP="002B4530">
            <w:pPr>
              <w:spacing w:before="120" w:after="24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Arial"/>
                <w:b/>
                <w:bCs/>
                <w:color w:val="FFFFFF" w:themeColor="light1"/>
                <w:kern w:val="24"/>
                <w:sz w:val="24"/>
                <w:szCs w:val="24"/>
                <w:lang w:val="fr"/>
              </w:rPr>
              <w:t>Moyenne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B844EA" w14:textId="77777777" w:rsidR="002B4530" w:rsidRPr="00786E0B" w:rsidRDefault="002B4530" w:rsidP="002B4530">
            <w:pPr>
              <w:spacing w:before="120" w:after="24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Arial"/>
                <w:b/>
                <w:bCs/>
                <w:color w:val="FFFFFF" w:themeColor="light1"/>
                <w:kern w:val="24"/>
                <w:sz w:val="24"/>
                <w:szCs w:val="24"/>
                <w:lang w:val="fr"/>
              </w:rPr>
              <w:t>SD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389901" w14:textId="77777777" w:rsidR="002B4530" w:rsidRPr="00786E0B" w:rsidRDefault="002B4530" w:rsidP="002B4530">
            <w:pPr>
              <w:spacing w:before="120" w:after="24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Arial"/>
                <w:b/>
                <w:bCs/>
                <w:color w:val="FFFFFF" w:themeColor="light1"/>
                <w:kern w:val="24"/>
                <w:sz w:val="24"/>
                <w:szCs w:val="24"/>
                <w:lang w:val="fr"/>
              </w:rPr>
              <w:t>%CV</w:t>
            </w:r>
          </w:p>
        </w:tc>
      </w:tr>
      <w:tr w:rsidR="002B4530" w:rsidRPr="00786E0B" w14:paraId="79D54F63" w14:textId="77777777" w:rsidTr="007665F1">
        <w:trPr>
          <w:trHeight w:val="390"/>
        </w:trPr>
        <w:tc>
          <w:tcPr>
            <w:tcW w:w="129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0236C8" w14:textId="77777777" w:rsidR="002B4530" w:rsidRPr="00786E0B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fr"/>
              </w:rPr>
              <w:t>C-1</w:t>
            </w:r>
          </w:p>
        </w:tc>
        <w:tc>
          <w:tcPr>
            <w:tcW w:w="129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FC6E06" w14:textId="77777777" w:rsidR="002B4530" w:rsidRPr="002B4530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fr"/>
              </w:rPr>
              <w:t>287,5</w:t>
            </w:r>
          </w:p>
        </w:tc>
        <w:tc>
          <w:tcPr>
            <w:tcW w:w="128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15AE13" w14:textId="77777777" w:rsidR="002B4530" w:rsidRPr="002B4530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fr"/>
              </w:rPr>
              <w:t>21,0</w:t>
            </w:r>
          </w:p>
        </w:tc>
        <w:tc>
          <w:tcPr>
            <w:tcW w:w="128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C3FD33" w14:textId="77777777" w:rsidR="002B4530" w:rsidRPr="00786E0B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fr"/>
              </w:rPr>
              <w:t>7,3%</w:t>
            </w:r>
          </w:p>
        </w:tc>
      </w:tr>
      <w:tr w:rsidR="002B4530" w:rsidRPr="00786E0B" w14:paraId="7BCE4C44" w14:textId="77777777" w:rsidTr="007665F1">
        <w:trPr>
          <w:trHeight w:val="390"/>
        </w:trPr>
        <w:tc>
          <w:tcPr>
            <w:tcW w:w="1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7537C36" w14:textId="77777777" w:rsidR="002B4530" w:rsidRPr="00786E0B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fr"/>
              </w:rPr>
              <w:t>C-2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D0CA35" w14:textId="77777777" w:rsidR="002B4530" w:rsidRPr="002B4530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fr"/>
              </w:rPr>
              <w:t>850,1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EA1BA2" w14:textId="77777777" w:rsidR="002B4530" w:rsidRPr="00786E0B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fr"/>
              </w:rPr>
              <w:t>41,6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330185" w14:textId="77777777" w:rsidR="002B4530" w:rsidRPr="00786E0B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fr"/>
              </w:rPr>
              <w:t>4,9%</w:t>
            </w:r>
          </w:p>
        </w:tc>
      </w:tr>
      <w:tr w:rsidR="002B4530" w:rsidRPr="00786E0B" w14:paraId="721F4FD8" w14:textId="77777777" w:rsidTr="007665F1">
        <w:trPr>
          <w:trHeight w:val="390"/>
        </w:trPr>
        <w:tc>
          <w:tcPr>
            <w:tcW w:w="1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450BDC5" w14:textId="77777777" w:rsidR="002B4530" w:rsidRPr="00786E0B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fr"/>
              </w:rPr>
              <w:t>C-3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88D0C28" w14:textId="77777777" w:rsidR="002B4530" w:rsidRPr="00786E0B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fr"/>
              </w:rPr>
              <w:t>61,0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61808FC" w14:textId="77777777" w:rsidR="002B4530" w:rsidRPr="00786E0B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fr"/>
              </w:rPr>
              <w:t>4,1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31D9D11" w14:textId="77777777" w:rsidR="002B4530" w:rsidRPr="00786E0B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fr"/>
              </w:rPr>
              <w:t>6,7 %</w:t>
            </w:r>
          </w:p>
        </w:tc>
      </w:tr>
      <w:tr w:rsidR="002B4530" w:rsidRPr="00786E0B" w14:paraId="7320931B" w14:textId="77777777" w:rsidTr="007665F1">
        <w:trPr>
          <w:trHeight w:val="390"/>
        </w:trPr>
        <w:tc>
          <w:tcPr>
            <w:tcW w:w="1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646F3ED" w14:textId="77777777" w:rsidR="002B4530" w:rsidRPr="00786E0B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fr"/>
              </w:rPr>
              <w:t>C-4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B0898A6" w14:textId="77777777" w:rsidR="002B4530" w:rsidRPr="00786E0B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fr"/>
              </w:rPr>
              <w:t>771,4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3D4F211" w14:textId="77777777" w:rsidR="002B4530" w:rsidRPr="00786E0B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fr"/>
              </w:rPr>
              <w:t>40,1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B57673E" w14:textId="77777777" w:rsidR="002B4530" w:rsidRPr="00786E0B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000000" w:themeColor="dark1"/>
                <w:kern w:val="24"/>
                <w:sz w:val="24"/>
                <w:szCs w:val="24"/>
                <w:lang w:val="fr"/>
              </w:rPr>
              <w:t>5,2%</w:t>
            </w:r>
          </w:p>
        </w:tc>
      </w:tr>
      <w:tr w:rsidR="002B4530" w:rsidRPr="00786E0B" w14:paraId="0DF80B6D" w14:textId="77777777" w:rsidTr="007665F1">
        <w:trPr>
          <w:trHeight w:val="390"/>
        </w:trPr>
        <w:tc>
          <w:tcPr>
            <w:tcW w:w="1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3B86DFE" w14:textId="77777777" w:rsidR="002B4530" w:rsidRPr="00786E0B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fr"/>
              </w:rPr>
              <w:t>C-5</w:t>
            </w:r>
          </w:p>
        </w:tc>
        <w:tc>
          <w:tcPr>
            <w:tcW w:w="12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560746E" w14:textId="77777777" w:rsidR="002B4530" w:rsidRPr="00786E0B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fr"/>
              </w:rPr>
              <w:t>162,0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05F5A8E" w14:textId="77777777" w:rsidR="002B4530" w:rsidRPr="00786E0B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fr"/>
              </w:rPr>
              <w:t>9,7</w:t>
            </w:r>
          </w:p>
        </w:tc>
        <w:tc>
          <w:tcPr>
            <w:tcW w:w="12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521D513" w14:textId="77777777" w:rsidR="002B4530" w:rsidRPr="00786E0B" w:rsidRDefault="002B4530" w:rsidP="003C07E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fr"/>
              </w:rPr>
              <w:t>6,0%</w:t>
            </w:r>
          </w:p>
        </w:tc>
      </w:tr>
    </w:tbl>
    <w:p w14:paraId="7FDB200C" w14:textId="77777777" w:rsidR="002B4530" w:rsidRDefault="002B4530" w:rsidP="00586044">
      <w:pPr>
        <w:spacing w:after="12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7"/>
        <w:gridCol w:w="1377"/>
        <w:gridCol w:w="1764"/>
        <w:gridCol w:w="1620"/>
        <w:gridCol w:w="1800"/>
        <w:gridCol w:w="1980"/>
      </w:tblGrid>
      <w:tr w:rsidR="002B4530" w14:paraId="674A613E" w14:textId="77777777" w:rsidTr="002B4530">
        <w:tc>
          <w:tcPr>
            <w:tcW w:w="1377" w:type="dxa"/>
            <w:vMerge w:val="restart"/>
            <w:vAlign w:val="center"/>
          </w:tcPr>
          <w:p w14:paraId="14696931" w14:textId="77777777" w:rsidR="002B4530" w:rsidRPr="00786E0B" w:rsidRDefault="002B4530" w:rsidP="002B4530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CD4</w:t>
            </w:r>
          </w:p>
        </w:tc>
        <w:tc>
          <w:tcPr>
            <w:tcW w:w="1377" w:type="dxa"/>
          </w:tcPr>
          <w:p w14:paraId="2AF547F5" w14:textId="77777777" w:rsidR="002B4530" w:rsidRPr="00786E0B" w:rsidRDefault="002B4530" w:rsidP="003C07EF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Matériel de contrôle qualité</w:t>
            </w:r>
          </w:p>
        </w:tc>
        <w:tc>
          <w:tcPr>
            <w:tcW w:w="1764" w:type="dxa"/>
          </w:tcPr>
          <w:p w14:paraId="1ED63C9A" w14:textId="77777777" w:rsidR="002B4530" w:rsidRPr="00786E0B" w:rsidRDefault="002B4530" w:rsidP="003C07EF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Valeur cible</w:t>
            </w:r>
          </w:p>
        </w:tc>
        <w:tc>
          <w:tcPr>
            <w:tcW w:w="1620" w:type="dxa"/>
          </w:tcPr>
          <w:p w14:paraId="1BDF9512" w14:textId="77777777" w:rsidR="002B4530" w:rsidRPr="00786E0B" w:rsidRDefault="002B4530" w:rsidP="003C07EF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TE</w:t>
            </w:r>
            <w:r>
              <w:rPr>
                <w:b/>
                <w:bCs/>
                <w:sz w:val="28"/>
                <w:szCs w:val="28"/>
                <w:vertAlign w:val="subscript"/>
                <w:lang w:val="fr"/>
              </w:rPr>
              <w:t>A</w:t>
            </w:r>
            <w:r>
              <w:rPr>
                <w:b/>
                <w:bCs/>
                <w:sz w:val="28"/>
                <w:szCs w:val="28"/>
                <w:lang w:val="fr"/>
              </w:rPr>
              <w:t xml:space="preserve"> en unités</w:t>
            </w:r>
          </w:p>
        </w:tc>
        <w:tc>
          <w:tcPr>
            <w:tcW w:w="1800" w:type="dxa"/>
          </w:tcPr>
          <w:p w14:paraId="6B66A50F" w14:textId="77777777" w:rsidR="002B4530" w:rsidRPr="00786E0B" w:rsidRDefault="002B4530" w:rsidP="003C07EF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Limite de TE</w:t>
            </w:r>
            <w:r>
              <w:rPr>
                <w:b/>
                <w:bCs/>
                <w:sz w:val="28"/>
                <w:szCs w:val="28"/>
                <w:vertAlign w:val="subscript"/>
                <w:lang w:val="fr"/>
              </w:rPr>
              <w:t xml:space="preserve">A </w:t>
            </w:r>
            <w:r>
              <w:rPr>
                <w:b/>
                <w:bCs/>
                <w:sz w:val="28"/>
                <w:szCs w:val="28"/>
                <w:lang w:val="fr"/>
              </w:rPr>
              <w:t>inférieure</w:t>
            </w:r>
          </w:p>
        </w:tc>
        <w:tc>
          <w:tcPr>
            <w:tcW w:w="1980" w:type="dxa"/>
          </w:tcPr>
          <w:p w14:paraId="5BD72244" w14:textId="77777777" w:rsidR="002B4530" w:rsidRPr="00786E0B" w:rsidRDefault="002B4530" w:rsidP="003C07EF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fr"/>
              </w:rPr>
              <w:t>Limite de TE</w:t>
            </w:r>
            <w:r>
              <w:rPr>
                <w:b/>
                <w:bCs/>
                <w:sz w:val="28"/>
                <w:szCs w:val="28"/>
                <w:vertAlign w:val="subscript"/>
                <w:lang w:val="fr"/>
              </w:rPr>
              <w:t xml:space="preserve">A </w:t>
            </w:r>
            <w:r>
              <w:rPr>
                <w:b/>
                <w:bCs/>
                <w:sz w:val="28"/>
                <w:szCs w:val="28"/>
                <w:lang w:val="fr"/>
              </w:rPr>
              <w:t>supérieure</w:t>
            </w:r>
          </w:p>
        </w:tc>
      </w:tr>
      <w:tr w:rsidR="002B4530" w14:paraId="69DF9930" w14:textId="77777777" w:rsidTr="003C07EF">
        <w:trPr>
          <w:trHeight w:val="638"/>
        </w:trPr>
        <w:tc>
          <w:tcPr>
            <w:tcW w:w="1377" w:type="dxa"/>
            <w:vMerge/>
            <w:vAlign w:val="center"/>
          </w:tcPr>
          <w:p w14:paraId="2B817FDC" w14:textId="77777777" w:rsidR="002B4530" w:rsidRPr="00786E0B" w:rsidRDefault="002B4530" w:rsidP="003C07EF">
            <w:pPr>
              <w:rPr>
                <w:b/>
                <w:sz w:val="28"/>
                <w:szCs w:val="28"/>
              </w:rPr>
            </w:pPr>
          </w:p>
        </w:tc>
        <w:tc>
          <w:tcPr>
            <w:tcW w:w="1377" w:type="dxa"/>
            <w:vAlign w:val="center"/>
          </w:tcPr>
          <w:p w14:paraId="2212E9D3" w14:textId="77777777" w:rsidR="002B4530" w:rsidRPr="00786E0B" w:rsidRDefault="002B4530" w:rsidP="003C07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Niveau I</w:t>
            </w:r>
          </w:p>
        </w:tc>
        <w:tc>
          <w:tcPr>
            <w:tcW w:w="1764" w:type="dxa"/>
            <w:vAlign w:val="center"/>
          </w:tcPr>
          <w:p w14:paraId="4AA10165" w14:textId="77777777" w:rsidR="002B4530" w:rsidRPr="00786E0B" w:rsidRDefault="002B4530" w:rsidP="003C07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50 cellules/µL</w:t>
            </w:r>
          </w:p>
        </w:tc>
        <w:tc>
          <w:tcPr>
            <w:tcW w:w="1620" w:type="dxa"/>
            <w:vAlign w:val="center"/>
          </w:tcPr>
          <w:p w14:paraId="1DBF4CF2" w14:textId="77777777" w:rsidR="002B4530" w:rsidRPr="00786E0B" w:rsidRDefault="002B4530" w:rsidP="003C07EF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vAlign w:val="center"/>
          </w:tcPr>
          <w:p w14:paraId="4EF79DCE" w14:textId="77777777" w:rsidR="002B4530" w:rsidRPr="00786E0B" w:rsidRDefault="002B4530" w:rsidP="003C07EF">
            <w:pPr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center"/>
          </w:tcPr>
          <w:p w14:paraId="0C6DC307" w14:textId="77777777" w:rsidR="002B4530" w:rsidRPr="00786E0B" w:rsidRDefault="002B4530" w:rsidP="003C07EF">
            <w:pPr>
              <w:rPr>
                <w:sz w:val="28"/>
                <w:szCs w:val="28"/>
              </w:rPr>
            </w:pPr>
          </w:p>
        </w:tc>
      </w:tr>
      <w:tr w:rsidR="002B4530" w14:paraId="5928B296" w14:textId="77777777" w:rsidTr="003C07EF">
        <w:trPr>
          <w:trHeight w:val="710"/>
        </w:trPr>
        <w:tc>
          <w:tcPr>
            <w:tcW w:w="1377" w:type="dxa"/>
            <w:vMerge/>
          </w:tcPr>
          <w:p w14:paraId="4204C8BD" w14:textId="77777777" w:rsidR="002B4530" w:rsidRDefault="002B4530" w:rsidP="003C07EF"/>
        </w:tc>
        <w:tc>
          <w:tcPr>
            <w:tcW w:w="1377" w:type="dxa"/>
            <w:vAlign w:val="center"/>
          </w:tcPr>
          <w:p w14:paraId="4C95CFA1" w14:textId="77777777" w:rsidR="002B4530" w:rsidRPr="00786E0B" w:rsidRDefault="002B4530" w:rsidP="003C07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Niveau II</w:t>
            </w:r>
          </w:p>
        </w:tc>
        <w:tc>
          <w:tcPr>
            <w:tcW w:w="1764" w:type="dxa"/>
            <w:vAlign w:val="center"/>
          </w:tcPr>
          <w:p w14:paraId="2A4B2C94" w14:textId="77777777" w:rsidR="002B4530" w:rsidRPr="00D117D0" w:rsidRDefault="002B4530" w:rsidP="003C07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200 cellules/µL</w:t>
            </w:r>
          </w:p>
        </w:tc>
        <w:tc>
          <w:tcPr>
            <w:tcW w:w="1620" w:type="dxa"/>
            <w:vAlign w:val="center"/>
          </w:tcPr>
          <w:p w14:paraId="20FA027C" w14:textId="77777777" w:rsidR="002B4530" w:rsidRDefault="002B4530" w:rsidP="003C07EF"/>
        </w:tc>
        <w:tc>
          <w:tcPr>
            <w:tcW w:w="1800" w:type="dxa"/>
            <w:vAlign w:val="center"/>
          </w:tcPr>
          <w:p w14:paraId="323E04EC" w14:textId="77777777" w:rsidR="002B4530" w:rsidRDefault="002B4530" w:rsidP="003C07EF"/>
        </w:tc>
        <w:tc>
          <w:tcPr>
            <w:tcW w:w="1980" w:type="dxa"/>
            <w:vAlign w:val="center"/>
          </w:tcPr>
          <w:p w14:paraId="104F9C37" w14:textId="77777777" w:rsidR="002B4530" w:rsidRDefault="002B4530" w:rsidP="003C07EF"/>
        </w:tc>
      </w:tr>
      <w:tr w:rsidR="002B4530" w14:paraId="59A0AF51" w14:textId="77777777" w:rsidTr="003C07EF">
        <w:trPr>
          <w:trHeight w:val="710"/>
        </w:trPr>
        <w:tc>
          <w:tcPr>
            <w:tcW w:w="1377" w:type="dxa"/>
            <w:vMerge/>
          </w:tcPr>
          <w:p w14:paraId="0957FEB6" w14:textId="77777777" w:rsidR="002B4530" w:rsidRDefault="002B4530" w:rsidP="003C07EF"/>
        </w:tc>
        <w:tc>
          <w:tcPr>
            <w:tcW w:w="1377" w:type="dxa"/>
            <w:vAlign w:val="center"/>
          </w:tcPr>
          <w:p w14:paraId="0FD333E8" w14:textId="77777777" w:rsidR="002B4530" w:rsidRPr="00786E0B" w:rsidRDefault="002B4530" w:rsidP="003C07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Niveau III</w:t>
            </w:r>
          </w:p>
        </w:tc>
        <w:tc>
          <w:tcPr>
            <w:tcW w:w="1764" w:type="dxa"/>
            <w:vAlign w:val="center"/>
          </w:tcPr>
          <w:p w14:paraId="347B1011" w14:textId="77777777" w:rsidR="002B4530" w:rsidRPr="00D117D0" w:rsidRDefault="002B4530" w:rsidP="003C07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700 cellules/µL</w:t>
            </w:r>
          </w:p>
        </w:tc>
        <w:tc>
          <w:tcPr>
            <w:tcW w:w="1620" w:type="dxa"/>
            <w:vAlign w:val="center"/>
          </w:tcPr>
          <w:p w14:paraId="70242C46" w14:textId="77777777" w:rsidR="002B4530" w:rsidRDefault="002B4530" w:rsidP="003C07EF"/>
        </w:tc>
        <w:tc>
          <w:tcPr>
            <w:tcW w:w="1800" w:type="dxa"/>
            <w:vAlign w:val="center"/>
          </w:tcPr>
          <w:p w14:paraId="36C359F0" w14:textId="77777777" w:rsidR="002B4530" w:rsidRDefault="002B4530" w:rsidP="003C07EF"/>
        </w:tc>
        <w:tc>
          <w:tcPr>
            <w:tcW w:w="1980" w:type="dxa"/>
            <w:vAlign w:val="center"/>
          </w:tcPr>
          <w:p w14:paraId="7F5E243A" w14:textId="77777777" w:rsidR="002B4530" w:rsidRDefault="002B4530" w:rsidP="003C07EF"/>
        </w:tc>
      </w:tr>
    </w:tbl>
    <w:p w14:paraId="0472A626" w14:textId="77777777" w:rsidR="002B4530" w:rsidRDefault="002B4530" w:rsidP="00586044">
      <w:pPr>
        <w:spacing w:after="0"/>
      </w:pPr>
    </w:p>
    <w:p w14:paraId="3D5CAC9D" w14:textId="77777777" w:rsidR="004D72CC" w:rsidRDefault="004D72CC" w:rsidP="004D72CC">
      <w:pPr>
        <w:ind w:left="1440"/>
      </w:pPr>
      <w:r>
        <w:rPr>
          <w:noProof/>
          <w:lang w:val="fr"/>
        </w:rPr>
        <w:drawing>
          <wp:inline distT="0" distB="0" distL="0" distR="0" wp14:anchorId="322C7611" wp14:editId="6EBA370D">
            <wp:extent cx="4571788" cy="2781300"/>
            <wp:effectExtent l="0" t="0" r="63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889"/>
                    <a:stretch/>
                  </pic:blipFill>
                  <pic:spPr bwMode="auto">
                    <a:xfrm>
                      <a:off x="0" y="0"/>
                      <a:ext cx="4572635" cy="278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D72CC" w:rsidSect="007B6CC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DBEC4" w14:textId="77777777" w:rsidR="00B75966" w:rsidRDefault="00B75966" w:rsidP="00251F79">
      <w:pPr>
        <w:spacing w:after="0" w:line="240" w:lineRule="auto"/>
      </w:pPr>
      <w:r>
        <w:separator/>
      </w:r>
    </w:p>
  </w:endnote>
  <w:endnote w:type="continuationSeparator" w:id="0">
    <w:p w14:paraId="5C316D2D" w14:textId="77777777" w:rsidR="00B75966" w:rsidRDefault="00B75966" w:rsidP="00251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91A94" w14:textId="77777777" w:rsidR="00EF4A9B" w:rsidRDefault="00EF4A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A52CC" w14:textId="590CEFD1" w:rsidR="00EF4A9B" w:rsidRPr="00586044" w:rsidRDefault="00EF4A9B">
    <w:pPr>
      <w:pStyle w:val="Footer"/>
      <w:rPr>
        <w:lang w:val="fr-FR"/>
      </w:rPr>
    </w:pPr>
    <w:r>
      <w:rPr>
        <w:lang w:val="fr"/>
      </w:rPr>
      <w:t>Fiche de travail 5 Calcul des limites d'erreur de la TEa</w:t>
    </w:r>
  </w:p>
  <w:p w14:paraId="0AFB9B79" w14:textId="77777777" w:rsidR="001035A6" w:rsidRPr="00586044" w:rsidRDefault="001035A6" w:rsidP="001035A6">
    <w:pPr>
      <w:pStyle w:val="Footer"/>
      <w:jc w:val="right"/>
      <w:rPr>
        <w:rFonts w:ascii="Arial" w:hAnsi="Arial" w:cs="Arial"/>
        <w:b/>
        <w:color w:val="009900"/>
        <w:sz w:val="20"/>
        <w:szCs w:val="20"/>
        <w:lang w:val="fr-F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1682E" w14:textId="77777777" w:rsidR="00EF4A9B" w:rsidRDefault="00EF4A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164EB" w14:textId="77777777" w:rsidR="00B75966" w:rsidRDefault="00B75966" w:rsidP="00251F79">
      <w:pPr>
        <w:spacing w:after="0" w:line="240" w:lineRule="auto"/>
      </w:pPr>
      <w:r>
        <w:separator/>
      </w:r>
    </w:p>
  </w:footnote>
  <w:footnote w:type="continuationSeparator" w:id="0">
    <w:p w14:paraId="40CADEB0" w14:textId="77777777" w:rsidR="00B75966" w:rsidRDefault="00B75966" w:rsidP="00251F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5595D" w14:textId="77777777" w:rsidR="00EF4A9B" w:rsidRDefault="00EF4A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7FD3F" w14:textId="77777777" w:rsidR="00251F79" w:rsidRPr="00586044" w:rsidRDefault="00251F79" w:rsidP="00251F79">
    <w:pPr>
      <w:shd w:val="clear" w:color="auto" w:fill="996633"/>
      <w:tabs>
        <w:tab w:val="center" w:pos="4680"/>
        <w:tab w:val="right" w:pos="9360"/>
        <w:tab w:val="right" w:pos="13680"/>
      </w:tabs>
      <w:spacing w:after="0" w:line="240" w:lineRule="auto"/>
      <w:rPr>
        <w:rFonts w:ascii="Arial Rounded MT Bold" w:eastAsia="Times New Roman" w:hAnsi="Arial Rounded MT Bold" w:cs="Times New Roman"/>
        <w:color w:val="FFFFFF"/>
        <w:sz w:val="28"/>
        <w:szCs w:val="28"/>
        <w:lang w:val="fr-FR"/>
      </w:rPr>
    </w:pPr>
    <w:r>
      <w:rPr>
        <w:rFonts w:ascii="Arial Rounded MT Bold" w:eastAsia="Times New Roman" w:hAnsi="Arial Rounded MT Bold" w:cs="Times New Roman"/>
        <w:color w:val="FFFFFF"/>
        <w:sz w:val="28"/>
        <w:szCs w:val="28"/>
        <w:lang w:val="fr"/>
      </w:rPr>
      <w:t>Fiche de travail 5 : Calcul des limites d'erreur de la TE</w:t>
    </w:r>
    <w:r>
      <w:rPr>
        <w:rFonts w:ascii="Arial Rounded MT Bold" w:eastAsia="Times New Roman" w:hAnsi="Arial Rounded MT Bold" w:cs="Times New Roman"/>
        <w:color w:val="FFFFFF"/>
        <w:sz w:val="28"/>
        <w:szCs w:val="28"/>
        <w:vertAlign w:val="subscript"/>
        <w:lang w:val="fr"/>
      </w:rPr>
      <w:t>A</w:t>
    </w:r>
    <w:r>
      <w:rPr>
        <w:rFonts w:ascii="Arial Rounded MT Bold" w:eastAsia="Times New Roman" w:hAnsi="Arial Rounded MT Bold" w:cs="Times New Roman"/>
        <w:color w:val="FFFFFF"/>
        <w:sz w:val="28"/>
        <w:szCs w:val="28"/>
        <w:lang w:val="fr"/>
      </w:rPr>
      <w:t xml:space="preserve"> </w:t>
    </w:r>
    <w:r>
      <w:rPr>
        <w:rFonts w:ascii="Arial Rounded MT Bold" w:eastAsia="Times New Roman" w:hAnsi="Arial Rounded MT Bold" w:cs="Times New Roman"/>
        <w:color w:val="FFFFFF"/>
        <w:sz w:val="28"/>
        <w:szCs w:val="28"/>
        <w:vertAlign w:val="superscript"/>
        <w:lang w:val="fr"/>
      </w:rPr>
      <w:t>811</w:t>
    </w:r>
  </w:p>
  <w:p w14:paraId="404B098B" w14:textId="77777777" w:rsidR="00251F79" w:rsidRPr="00586044" w:rsidRDefault="00251F79">
    <w:pPr>
      <w:pStyle w:val="Header"/>
      <w:rPr>
        <w:lang w:val="fr-F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E9B4E" w14:textId="77777777" w:rsidR="00EF4A9B" w:rsidRDefault="00EF4A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16AC0"/>
    <w:multiLevelType w:val="hybridMultilevel"/>
    <w:tmpl w:val="1F5C9284"/>
    <w:lvl w:ilvl="0" w:tplc="3FEA6E6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38A7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D869F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12C85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ACDC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1B4EE0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648E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461D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910A0A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B83097"/>
    <w:multiLevelType w:val="hybridMultilevel"/>
    <w:tmpl w:val="E752B94E"/>
    <w:lvl w:ilvl="0" w:tplc="67E6450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sz w:val="28"/>
        <w:szCs w:val="28"/>
      </w:rPr>
    </w:lvl>
    <w:lvl w:ilvl="1" w:tplc="5164C0A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12E7F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4A203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D26F6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80007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A8FB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DA74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F46C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983C56"/>
    <w:multiLevelType w:val="hybridMultilevel"/>
    <w:tmpl w:val="E0A25282"/>
    <w:lvl w:ilvl="0" w:tplc="ABA6B02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F8C0A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61263F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BEC2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F6A7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A442A4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DE290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5A6A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196BD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29264E"/>
    <w:multiLevelType w:val="hybridMultilevel"/>
    <w:tmpl w:val="5AE0C5B0"/>
    <w:lvl w:ilvl="0" w:tplc="C0A2A4D4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551315"/>
    <w:multiLevelType w:val="hybridMultilevel"/>
    <w:tmpl w:val="6A0A836A"/>
    <w:lvl w:ilvl="0" w:tplc="19F66BE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EC3E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EC2F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60662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BEF9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4187C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F1E16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524B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9619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3B2940"/>
    <w:multiLevelType w:val="hybridMultilevel"/>
    <w:tmpl w:val="67FCAA98"/>
    <w:lvl w:ilvl="0" w:tplc="272C37A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EE76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403CA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280A7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4892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DD89F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4690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7E711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082D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201051A"/>
    <w:multiLevelType w:val="hybridMultilevel"/>
    <w:tmpl w:val="E4BA74AE"/>
    <w:lvl w:ilvl="0" w:tplc="C0A2A4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1C4B6B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D821F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D803C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7CC3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03E9B9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0982B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ACF7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8CEA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27A1FEB"/>
    <w:multiLevelType w:val="hybridMultilevel"/>
    <w:tmpl w:val="ED78D774"/>
    <w:lvl w:ilvl="0" w:tplc="0AB07C3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7C4838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DFE47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9445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58CCC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380AB2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7EABB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F877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528C7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9F0156"/>
    <w:multiLevelType w:val="hybridMultilevel"/>
    <w:tmpl w:val="E57A1AF8"/>
    <w:lvl w:ilvl="0" w:tplc="C0A2A4D4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70C5939"/>
    <w:multiLevelType w:val="hybridMultilevel"/>
    <w:tmpl w:val="3558F4A0"/>
    <w:lvl w:ilvl="0" w:tplc="1FE643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5B67F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D21D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AE97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726D5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A3EE2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4AA97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D293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A8B4A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27264801">
    <w:abstractNumId w:val="6"/>
  </w:num>
  <w:num w:numId="2" w16cid:durableId="370376017">
    <w:abstractNumId w:val="4"/>
  </w:num>
  <w:num w:numId="3" w16cid:durableId="1630470935">
    <w:abstractNumId w:val="0"/>
  </w:num>
  <w:num w:numId="4" w16cid:durableId="950085866">
    <w:abstractNumId w:val="2"/>
  </w:num>
  <w:num w:numId="5" w16cid:durableId="779031445">
    <w:abstractNumId w:val="9"/>
  </w:num>
  <w:num w:numId="6" w16cid:durableId="751582692">
    <w:abstractNumId w:val="7"/>
  </w:num>
  <w:num w:numId="7" w16cid:durableId="1397050779">
    <w:abstractNumId w:val="5"/>
  </w:num>
  <w:num w:numId="8" w16cid:durableId="1119491740">
    <w:abstractNumId w:val="1"/>
  </w:num>
  <w:num w:numId="9" w16cid:durableId="811023783">
    <w:abstractNumId w:val="3"/>
  </w:num>
  <w:num w:numId="10" w16cid:durableId="16702066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0277"/>
    <w:rsid w:val="00054C57"/>
    <w:rsid w:val="00086966"/>
    <w:rsid w:val="001035A6"/>
    <w:rsid w:val="00177DE4"/>
    <w:rsid w:val="001D7E21"/>
    <w:rsid w:val="0020686E"/>
    <w:rsid w:val="00217063"/>
    <w:rsid w:val="00240206"/>
    <w:rsid w:val="0024263B"/>
    <w:rsid w:val="00251F79"/>
    <w:rsid w:val="002A1484"/>
    <w:rsid w:val="002B4530"/>
    <w:rsid w:val="002B63F7"/>
    <w:rsid w:val="00355F4F"/>
    <w:rsid w:val="003D26EB"/>
    <w:rsid w:val="00450A78"/>
    <w:rsid w:val="004628A5"/>
    <w:rsid w:val="004D72CC"/>
    <w:rsid w:val="004F1ADE"/>
    <w:rsid w:val="00566EC1"/>
    <w:rsid w:val="00586044"/>
    <w:rsid w:val="005E779E"/>
    <w:rsid w:val="006215A6"/>
    <w:rsid w:val="006471B9"/>
    <w:rsid w:val="0072669B"/>
    <w:rsid w:val="007364A3"/>
    <w:rsid w:val="007665F1"/>
    <w:rsid w:val="00786E0B"/>
    <w:rsid w:val="007B6CCD"/>
    <w:rsid w:val="007C3E15"/>
    <w:rsid w:val="00956DD0"/>
    <w:rsid w:val="009C1912"/>
    <w:rsid w:val="00A850C7"/>
    <w:rsid w:val="00B75966"/>
    <w:rsid w:val="00B85C43"/>
    <w:rsid w:val="00BF0277"/>
    <w:rsid w:val="00CB2876"/>
    <w:rsid w:val="00CE4469"/>
    <w:rsid w:val="00D116D1"/>
    <w:rsid w:val="00D117D0"/>
    <w:rsid w:val="00D3063A"/>
    <w:rsid w:val="00E3059B"/>
    <w:rsid w:val="00E77D0B"/>
    <w:rsid w:val="00EF4A9B"/>
    <w:rsid w:val="00F12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04D40"/>
  <w15:docId w15:val="{2D218371-493C-4FAF-A536-03F1230E7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F027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F0277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14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148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51F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1F79"/>
  </w:style>
  <w:style w:type="paragraph" w:styleId="Footer">
    <w:name w:val="footer"/>
    <w:basedOn w:val="Normal"/>
    <w:link w:val="FooterChar"/>
    <w:uiPriority w:val="99"/>
    <w:unhideWhenUsed/>
    <w:rsid w:val="00251F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1F79"/>
  </w:style>
  <w:style w:type="table" w:styleId="TableGrid">
    <w:name w:val="Table Grid"/>
    <w:basedOn w:val="TableNormal"/>
    <w:uiPriority w:val="59"/>
    <w:rsid w:val="00786E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1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6524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4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86841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7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0480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88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51143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Admin</cp:lastModifiedBy>
  <cp:revision>5</cp:revision>
  <cp:lastPrinted>2025-05-04T06:20:00Z</cp:lastPrinted>
  <dcterms:created xsi:type="dcterms:W3CDTF">2021-09-09T13:28:00Z</dcterms:created>
  <dcterms:modified xsi:type="dcterms:W3CDTF">2025-05-04T06:20:00Z</dcterms:modified>
</cp:coreProperties>
</file>