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9C92C" w14:textId="7F679A07" w:rsidR="00B835FE" w:rsidRDefault="00B835FE" w:rsidP="00B835FE"/>
    <w:p w14:paraId="371D9B42" w14:textId="61D63B74" w:rsidR="007E337C" w:rsidRDefault="00B835FE" w:rsidP="00B835FE">
      <w:pPr>
        <w:rPr>
          <w:rFonts w:ascii="Arial" w:hAnsi="Arial" w:cs="Arial"/>
        </w:rPr>
      </w:pPr>
      <w:r>
        <w:rPr>
          <w:rFonts w:ascii="Arial" w:hAnsi="Arial" w:cs="Arial"/>
          <w:lang w:val="fr"/>
        </w:rPr>
        <w:t xml:space="preserve">TERMES et CONCEPTS </w:t>
      </w:r>
    </w:p>
    <w:p w14:paraId="425AF63F" w14:textId="77777777" w:rsidR="0059770F" w:rsidRDefault="0059770F" w:rsidP="00B835FE">
      <w:pPr>
        <w:rPr>
          <w:rFonts w:ascii="Arial" w:hAnsi="Arial" w:cs="Arial"/>
        </w:rPr>
      </w:pPr>
    </w:p>
    <w:p w14:paraId="4A819898" w14:textId="77777777" w:rsidR="0059770F" w:rsidRDefault="0059770F" w:rsidP="0059770F">
      <w:pPr>
        <w:numPr>
          <w:ilvl w:val="1"/>
          <w:numId w:val="5"/>
        </w:numPr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  <w:lang w:val="fr"/>
        </w:rPr>
        <w:t>%CV</w:t>
      </w:r>
    </w:p>
    <w:p w14:paraId="25053E84" w14:textId="77777777" w:rsidR="007816C9" w:rsidRPr="00B45BD9" w:rsidRDefault="007816C9" w:rsidP="007816C9">
      <w:pPr>
        <w:numPr>
          <w:ilvl w:val="1"/>
          <w:numId w:val="5"/>
        </w:numPr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  <w:lang w:val="fr"/>
        </w:rPr>
        <w:t>68 % = ±1SD</w:t>
      </w:r>
    </w:p>
    <w:p w14:paraId="553C276B" w14:textId="77777777" w:rsidR="007816C9" w:rsidRPr="00B45BD9" w:rsidRDefault="007816C9" w:rsidP="007816C9">
      <w:pPr>
        <w:numPr>
          <w:ilvl w:val="1"/>
          <w:numId w:val="5"/>
        </w:numPr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  <w:lang w:val="fr"/>
        </w:rPr>
        <w:t>95 % = ±2SD</w:t>
      </w:r>
    </w:p>
    <w:p w14:paraId="7FC10910" w14:textId="77777777" w:rsidR="007816C9" w:rsidRPr="00B45BD9" w:rsidRDefault="007816C9" w:rsidP="007816C9">
      <w:pPr>
        <w:numPr>
          <w:ilvl w:val="1"/>
          <w:numId w:val="5"/>
        </w:numPr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  <w:lang w:val="fr"/>
        </w:rPr>
        <w:t>99,7 % =±3SD</w:t>
      </w:r>
    </w:p>
    <w:p w14:paraId="52D9030A" w14:textId="77777777" w:rsidR="0059770F" w:rsidRDefault="0059770F" w:rsidP="0059770F">
      <w:pPr>
        <w:numPr>
          <w:ilvl w:val="1"/>
          <w:numId w:val="5"/>
        </w:numPr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  <w:lang w:val="fr"/>
        </w:rPr>
        <w:t>Erreur totale (TE)</w:t>
      </w:r>
    </w:p>
    <w:p w14:paraId="2B8598CF" w14:textId="77777777" w:rsidR="007816C9" w:rsidRDefault="007816C9" w:rsidP="007816C9">
      <w:pPr>
        <w:numPr>
          <w:ilvl w:val="1"/>
          <w:numId w:val="5"/>
        </w:numPr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  <w:lang w:val="fr"/>
        </w:rPr>
        <w:t>Attribué sur le graphique = Observé</w:t>
      </w:r>
    </w:p>
    <w:p w14:paraId="5E441B68" w14:textId="77777777" w:rsidR="0059770F" w:rsidRDefault="0059770F" w:rsidP="0059770F">
      <w:pPr>
        <w:numPr>
          <w:ilvl w:val="1"/>
          <w:numId w:val="5"/>
        </w:numPr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  <w:lang w:val="fr"/>
        </w:rPr>
        <w:t>Erreur analytique totale (TAE)</w:t>
      </w:r>
    </w:p>
    <w:p w14:paraId="052AB688" w14:textId="77777777" w:rsidR="002161F5" w:rsidRDefault="002161F5" w:rsidP="002161F5">
      <w:pPr>
        <w:numPr>
          <w:ilvl w:val="1"/>
          <w:numId w:val="5"/>
        </w:numPr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  <w:lang w:val="fr"/>
        </w:rPr>
        <w:t>Biais absolu</w:t>
      </w:r>
    </w:p>
    <w:p w14:paraId="3DE152FE" w14:textId="77777777" w:rsidR="002161F5" w:rsidRDefault="002161F5" w:rsidP="002161F5">
      <w:pPr>
        <w:numPr>
          <w:ilvl w:val="1"/>
          <w:numId w:val="5"/>
        </w:numPr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  <w:lang w:val="fr"/>
        </w:rPr>
        <w:t>% TE</w:t>
      </w:r>
    </w:p>
    <w:p w14:paraId="2860B27A" w14:textId="77777777" w:rsidR="002161F5" w:rsidRDefault="002161F5" w:rsidP="002161F5">
      <w:pPr>
        <w:numPr>
          <w:ilvl w:val="1"/>
          <w:numId w:val="5"/>
        </w:numPr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  <w:lang w:val="fr"/>
        </w:rPr>
        <w:t>Valeur cible (valeur réelle)</w:t>
      </w:r>
    </w:p>
    <w:p w14:paraId="20ABBA41" w14:textId="77777777" w:rsidR="002161F5" w:rsidRDefault="002161F5" w:rsidP="002161F5">
      <w:pPr>
        <w:rPr>
          <w:rFonts w:ascii="Arial" w:hAnsi="Arial" w:cs="Arial"/>
        </w:rPr>
      </w:pPr>
    </w:p>
    <w:p w14:paraId="55B893A7" w14:textId="77777777" w:rsidR="007816C9" w:rsidRDefault="007816C9" w:rsidP="00B835FE">
      <w:pPr>
        <w:rPr>
          <w:rFonts w:ascii="Arial" w:hAnsi="Arial" w:cs="Arial"/>
        </w:rPr>
      </w:pPr>
    </w:p>
    <w:p w14:paraId="365148B8" w14:textId="77777777" w:rsidR="002161F5" w:rsidRDefault="002161F5" w:rsidP="00B835FE">
      <w:pPr>
        <w:rPr>
          <w:rFonts w:ascii="Arial" w:hAnsi="Arial" w:cs="Arial"/>
        </w:rPr>
      </w:pPr>
    </w:p>
    <w:p w14:paraId="572B8284" w14:textId="4A527989" w:rsidR="002161F5" w:rsidRPr="00A93DF0" w:rsidRDefault="002161F5" w:rsidP="002161F5">
      <w:pPr>
        <w:pStyle w:val="ListParagraph"/>
        <w:numPr>
          <w:ilvl w:val="0"/>
          <w:numId w:val="7"/>
        </w:numPr>
        <w:rPr>
          <w:rFonts w:ascii="Arial" w:hAnsi="Arial" w:cs="Arial"/>
          <w:lang w:val="fr-FR"/>
        </w:rPr>
      </w:pPr>
      <w:r>
        <w:rPr>
          <w:rFonts w:ascii="Arial" w:hAnsi="Arial" w:cs="Arial"/>
          <w:lang w:val="fr"/>
        </w:rPr>
        <w:t>Associer le terme correct ci-dessus au calcul correspondant ci-dessous.</w:t>
      </w:r>
    </w:p>
    <w:p w14:paraId="6D9B690B" w14:textId="28A39A80" w:rsidR="002161F5" w:rsidRPr="002161F5" w:rsidRDefault="002161F5" w:rsidP="002161F5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>
        <w:rPr>
          <w:lang w:val="fr"/>
        </w:rPr>
        <w:t xml:space="preserve">    _____    = (SD / </w:t>
      </w:r>
      <w:r>
        <w:rPr>
          <w:lang w:val="fr"/>
        </w:rPr>
        <w:fldChar w:fldCharType="begin"/>
      </w:r>
      <w:r>
        <w:rPr>
          <w:lang w:val="fr"/>
        </w:rPr>
        <w:instrText xml:space="preserve"> eq \o(x,¯) </w:instrText>
      </w:r>
      <w:r>
        <w:rPr>
          <w:lang w:val="fr"/>
        </w:rPr>
        <w:fldChar w:fldCharType="end"/>
      </w:r>
      <w:r>
        <w:rPr>
          <w:lang w:val="fr"/>
        </w:rPr>
        <w:t>) * 100%</w:t>
      </w:r>
    </w:p>
    <w:p w14:paraId="3B4C89D8" w14:textId="4DCAFC03" w:rsidR="002161F5" w:rsidRPr="002161F5" w:rsidRDefault="002161F5" w:rsidP="002161F5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rPr>
          <w:lang w:val="fr"/>
        </w:rPr>
        <w:t xml:space="preserve">    _____    = | </w:t>
      </w:r>
      <w:r>
        <w:rPr>
          <w:sz w:val="32"/>
          <w:szCs w:val="32"/>
          <w:lang w:val="fr"/>
        </w:rPr>
        <w:fldChar w:fldCharType="begin"/>
      </w:r>
      <w:r>
        <w:rPr>
          <w:sz w:val="32"/>
          <w:szCs w:val="32"/>
          <w:lang w:val="fr"/>
        </w:rPr>
        <w:instrText xml:space="preserve"> eq \o(x,¯) </w:instrText>
      </w:r>
      <w:r>
        <w:rPr>
          <w:sz w:val="32"/>
          <w:szCs w:val="32"/>
          <w:lang w:val="fr"/>
        </w:rPr>
        <w:fldChar w:fldCharType="end"/>
      </w:r>
      <w:r>
        <w:rPr>
          <w:sz w:val="32"/>
          <w:szCs w:val="32"/>
          <w:lang w:val="fr"/>
        </w:rPr>
        <w:t>-</w:t>
      </w:r>
      <w:r>
        <w:rPr>
          <w:lang w:val="fr"/>
        </w:rPr>
        <w:t>Valeur réelle</w:t>
      </w:r>
      <w:r>
        <w:rPr>
          <w:sz w:val="28"/>
          <w:szCs w:val="28"/>
          <w:lang w:val="fr"/>
        </w:rPr>
        <w:t>|</w:t>
      </w:r>
    </w:p>
    <w:p w14:paraId="2A689014" w14:textId="67E42DF0" w:rsidR="002161F5" w:rsidRPr="00A93DF0" w:rsidRDefault="002161F5" w:rsidP="002161F5">
      <w:pPr>
        <w:pStyle w:val="ListParagraph"/>
        <w:numPr>
          <w:ilvl w:val="0"/>
          <w:numId w:val="8"/>
        </w:numPr>
        <w:rPr>
          <w:sz w:val="28"/>
          <w:szCs w:val="28"/>
          <w:lang w:val="fr-FR"/>
        </w:rPr>
      </w:pPr>
      <w:r>
        <w:rPr>
          <w:lang w:val="fr"/>
        </w:rPr>
        <w:t xml:space="preserve">    _____    = | </w:t>
      </w:r>
      <w:r>
        <w:rPr>
          <w:sz w:val="32"/>
          <w:szCs w:val="32"/>
          <w:lang w:val="fr"/>
        </w:rPr>
        <w:fldChar w:fldCharType="begin"/>
      </w:r>
      <w:r>
        <w:rPr>
          <w:sz w:val="32"/>
          <w:szCs w:val="32"/>
          <w:lang w:val="fr"/>
        </w:rPr>
        <w:instrText xml:space="preserve"> eq \o(x,¯) </w:instrText>
      </w:r>
      <w:r>
        <w:rPr>
          <w:sz w:val="32"/>
          <w:szCs w:val="32"/>
          <w:lang w:val="fr"/>
        </w:rPr>
        <w:fldChar w:fldCharType="end"/>
      </w:r>
      <w:r>
        <w:rPr>
          <w:sz w:val="32"/>
          <w:szCs w:val="32"/>
          <w:lang w:val="fr"/>
        </w:rPr>
        <w:t>-</w:t>
      </w:r>
      <w:r>
        <w:rPr>
          <w:lang w:val="fr"/>
        </w:rPr>
        <w:t>Valeur réelle</w:t>
      </w:r>
      <w:r>
        <w:rPr>
          <w:sz w:val="28"/>
          <w:szCs w:val="28"/>
          <w:lang w:val="fr"/>
        </w:rPr>
        <w:t xml:space="preserve">| </w:t>
      </w:r>
      <w:r>
        <w:rPr>
          <w:lang w:val="fr"/>
        </w:rPr>
        <w:t xml:space="preserve">+ (facteur z * </w:t>
      </w:r>
      <w:proofErr w:type="gramStart"/>
      <w:r>
        <w:rPr>
          <w:lang w:val="fr"/>
        </w:rPr>
        <w:t>SD)  =</w:t>
      </w:r>
      <w:proofErr w:type="gramEnd"/>
      <w:r>
        <w:rPr>
          <w:lang w:val="fr"/>
        </w:rPr>
        <w:t xml:space="preserve"> | biais</w:t>
      </w:r>
      <w:r>
        <w:rPr>
          <w:sz w:val="28"/>
          <w:szCs w:val="28"/>
          <w:lang w:val="fr"/>
        </w:rPr>
        <w:t xml:space="preserve">| </w:t>
      </w:r>
      <w:r>
        <w:rPr>
          <w:lang w:val="fr"/>
        </w:rPr>
        <w:t>+ (facteur z *SD)</w:t>
      </w:r>
    </w:p>
    <w:p w14:paraId="30F69B20" w14:textId="15F8FA29" w:rsidR="002161F5" w:rsidRPr="002161F5" w:rsidRDefault="002161F5" w:rsidP="002161F5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rPr>
          <w:lang w:val="fr"/>
        </w:rPr>
        <w:t xml:space="preserve">    _____    =% biais + 1,65 CV%</w:t>
      </w:r>
    </w:p>
    <w:p w14:paraId="39366F1B" w14:textId="77777777" w:rsidR="002161F5" w:rsidRDefault="002161F5" w:rsidP="002161F5">
      <w:pPr>
        <w:rPr>
          <w:rFonts w:ascii="Arial" w:hAnsi="Arial" w:cs="Arial"/>
        </w:rPr>
      </w:pPr>
    </w:p>
    <w:p w14:paraId="23D31378" w14:textId="77777777" w:rsidR="00B37370" w:rsidRDefault="00B37370" w:rsidP="002161F5">
      <w:pPr>
        <w:rPr>
          <w:rFonts w:ascii="Arial" w:hAnsi="Arial" w:cs="Arial"/>
        </w:rPr>
      </w:pPr>
    </w:p>
    <w:p w14:paraId="299ED7CB" w14:textId="77777777" w:rsidR="00B37370" w:rsidRDefault="00B37370" w:rsidP="002161F5">
      <w:pPr>
        <w:rPr>
          <w:rFonts w:ascii="Arial" w:hAnsi="Arial" w:cs="Arial"/>
        </w:rPr>
      </w:pPr>
    </w:p>
    <w:p w14:paraId="4026BC33" w14:textId="77777777" w:rsidR="00B37370" w:rsidRDefault="00B37370" w:rsidP="002161F5">
      <w:pPr>
        <w:rPr>
          <w:rFonts w:ascii="Arial" w:hAnsi="Arial" w:cs="Arial"/>
        </w:rPr>
      </w:pPr>
    </w:p>
    <w:p w14:paraId="1B38A1C4" w14:textId="77777777" w:rsidR="002161F5" w:rsidRDefault="002161F5" w:rsidP="002161F5">
      <w:pPr>
        <w:rPr>
          <w:rFonts w:ascii="Arial" w:hAnsi="Arial" w:cs="Arial"/>
        </w:rPr>
      </w:pPr>
    </w:p>
    <w:p w14:paraId="074082F0" w14:textId="0F2B28E5" w:rsidR="002161F5" w:rsidRPr="00A93DF0" w:rsidRDefault="002161F5" w:rsidP="002161F5">
      <w:pPr>
        <w:pStyle w:val="ListParagraph"/>
        <w:numPr>
          <w:ilvl w:val="0"/>
          <w:numId w:val="7"/>
        </w:numPr>
        <w:rPr>
          <w:rFonts w:ascii="Arial" w:hAnsi="Arial" w:cs="Arial"/>
          <w:lang w:val="fr-FR"/>
        </w:rPr>
      </w:pPr>
      <w:r>
        <w:rPr>
          <w:rFonts w:ascii="Arial" w:hAnsi="Arial" w:cs="Arial"/>
          <w:lang w:val="fr"/>
        </w:rPr>
        <w:t>Quelle est la différence entre TAE et TE ?</w:t>
      </w:r>
    </w:p>
    <w:p w14:paraId="6E8B31AE" w14:textId="77777777" w:rsidR="002161F5" w:rsidRPr="00A93DF0" w:rsidRDefault="002161F5" w:rsidP="002161F5">
      <w:pPr>
        <w:rPr>
          <w:rFonts w:ascii="Arial" w:hAnsi="Arial" w:cs="Arial"/>
          <w:lang w:val="fr-FR"/>
        </w:rPr>
      </w:pPr>
    </w:p>
    <w:p w14:paraId="62F3F54D" w14:textId="77777777" w:rsidR="002161F5" w:rsidRPr="00A93DF0" w:rsidRDefault="002161F5" w:rsidP="002161F5">
      <w:pPr>
        <w:rPr>
          <w:rFonts w:ascii="Arial" w:hAnsi="Arial" w:cs="Arial"/>
          <w:lang w:val="fr-FR"/>
        </w:rPr>
      </w:pPr>
    </w:p>
    <w:p w14:paraId="12304376" w14:textId="77777777" w:rsidR="00B37370" w:rsidRPr="00A93DF0" w:rsidRDefault="00B37370" w:rsidP="002161F5">
      <w:pPr>
        <w:rPr>
          <w:rFonts w:ascii="Arial" w:hAnsi="Arial" w:cs="Arial"/>
          <w:lang w:val="fr-FR"/>
        </w:rPr>
      </w:pPr>
    </w:p>
    <w:p w14:paraId="393C7563" w14:textId="77777777" w:rsidR="00B37370" w:rsidRPr="00A93DF0" w:rsidRDefault="00B37370" w:rsidP="002161F5">
      <w:pPr>
        <w:rPr>
          <w:rFonts w:ascii="Arial" w:hAnsi="Arial" w:cs="Arial"/>
          <w:lang w:val="fr-FR"/>
        </w:rPr>
      </w:pPr>
    </w:p>
    <w:p w14:paraId="5C9B4731" w14:textId="77777777" w:rsidR="00B37370" w:rsidRPr="00A93DF0" w:rsidRDefault="00B37370" w:rsidP="002161F5">
      <w:pPr>
        <w:rPr>
          <w:rFonts w:ascii="Arial" w:hAnsi="Arial" w:cs="Arial"/>
          <w:lang w:val="fr-FR"/>
        </w:rPr>
      </w:pPr>
    </w:p>
    <w:p w14:paraId="4755805D" w14:textId="77777777" w:rsidR="00B37370" w:rsidRPr="00A93DF0" w:rsidRDefault="00B37370" w:rsidP="002161F5">
      <w:pPr>
        <w:rPr>
          <w:rFonts w:ascii="Arial" w:hAnsi="Arial" w:cs="Arial"/>
          <w:lang w:val="fr-FR"/>
        </w:rPr>
      </w:pPr>
    </w:p>
    <w:p w14:paraId="118AB774" w14:textId="77777777" w:rsidR="00B37370" w:rsidRPr="00A93DF0" w:rsidRDefault="00B37370" w:rsidP="002161F5">
      <w:pPr>
        <w:rPr>
          <w:rFonts w:ascii="Arial" w:hAnsi="Arial" w:cs="Arial"/>
          <w:lang w:val="fr-FR"/>
        </w:rPr>
      </w:pPr>
    </w:p>
    <w:p w14:paraId="2C2325CF" w14:textId="0D705D04" w:rsidR="002161F5" w:rsidRPr="00A93DF0" w:rsidRDefault="002161F5" w:rsidP="002161F5">
      <w:pPr>
        <w:pStyle w:val="ListParagraph"/>
        <w:numPr>
          <w:ilvl w:val="0"/>
          <w:numId w:val="7"/>
        </w:numPr>
        <w:rPr>
          <w:rFonts w:ascii="Arial" w:hAnsi="Arial" w:cs="Arial"/>
          <w:lang w:val="fr-FR"/>
        </w:rPr>
      </w:pPr>
      <w:r>
        <w:rPr>
          <w:rFonts w:ascii="Arial" w:hAnsi="Arial" w:cs="Arial"/>
          <w:lang w:val="fr"/>
        </w:rPr>
        <w:t>Quels sont les 4 termes de la liste ci-dessus nécessaires pour que le SQC (contrôle statistique de la qualité) fonctionne de manière optimale.</w:t>
      </w:r>
    </w:p>
    <w:sectPr w:rsidR="002161F5" w:rsidRPr="00A93DF0" w:rsidSect="00963473">
      <w:headerReference w:type="default" r:id="rId7"/>
      <w:footerReference w:type="default" r:id="rId8"/>
      <w:pgSz w:w="12240" w:h="15840" w:code="1"/>
      <w:pgMar w:top="1800" w:right="1800" w:bottom="1350" w:left="180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63128" w14:textId="77777777" w:rsidR="00F00D48" w:rsidRDefault="00F00D48" w:rsidP="00947159">
      <w:r>
        <w:separator/>
      </w:r>
    </w:p>
  </w:endnote>
  <w:endnote w:type="continuationSeparator" w:id="0">
    <w:p w14:paraId="223AF71D" w14:textId="77777777" w:rsidR="00F00D48" w:rsidRDefault="00F00D48" w:rsidP="009471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94030792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41C8D870" w14:textId="6EEFB7AC" w:rsidR="00B835FE" w:rsidRDefault="00B835FE">
            <w:pPr>
              <w:pStyle w:val="Footer"/>
            </w:pPr>
            <w:r>
              <w:rPr>
                <w:lang w:val="fr"/>
              </w:rPr>
              <w:t xml:space="preserve">Page </w:t>
            </w:r>
            <w:r>
              <w:rPr>
                <w:lang w:val="fr"/>
              </w:rPr>
              <w:fldChar w:fldCharType="begin"/>
            </w:r>
            <w:r>
              <w:rPr>
                <w:lang w:val="fr"/>
              </w:rPr>
              <w:instrText xml:space="preserve"> PAGE </w:instrText>
            </w:r>
            <w:r>
              <w:rPr>
                <w:lang w:val="fr"/>
              </w:rPr>
              <w:fldChar w:fldCharType="separate"/>
            </w:r>
            <w:r>
              <w:rPr>
                <w:b/>
                <w:bCs/>
                <w:noProof/>
                <w:lang w:val="fr"/>
              </w:rPr>
              <w:t>2</w:t>
            </w:r>
            <w:r>
              <w:rPr>
                <w:lang w:val="fr"/>
              </w:rPr>
              <w:fldChar w:fldCharType="end"/>
            </w:r>
            <w:r>
              <w:rPr>
                <w:lang w:val="fr"/>
              </w:rPr>
              <w:t xml:space="preserve"> de </w:t>
            </w:r>
            <w:r>
              <w:rPr>
                <w:lang w:val="fr"/>
              </w:rPr>
              <w:fldChar w:fldCharType="begin"/>
            </w:r>
            <w:r>
              <w:rPr>
                <w:lang w:val="fr"/>
              </w:rPr>
              <w:instrText xml:space="preserve"> NUMPAGES  </w:instrText>
            </w:r>
            <w:r>
              <w:rPr>
                <w:lang w:val="fr"/>
              </w:rPr>
              <w:fldChar w:fldCharType="separate"/>
            </w:r>
            <w:r>
              <w:rPr>
                <w:b/>
                <w:bCs/>
                <w:noProof/>
                <w:lang w:val="fr"/>
              </w:rPr>
              <w:t>2</w:t>
            </w:r>
            <w:r>
              <w:rPr>
                <w:lang w:val="fr"/>
              </w:rPr>
              <w:fldChar w:fldCharType="end"/>
            </w:r>
          </w:p>
        </w:sdtContent>
      </w:sdt>
    </w:sdtContent>
  </w:sdt>
  <w:p w14:paraId="24CA5979" w14:textId="77777777" w:rsidR="00B835FE" w:rsidRDefault="00B835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D940C" w14:textId="77777777" w:rsidR="00F00D48" w:rsidRDefault="00F00D48" w:rsidP="00947159">
      <w:r>
        <w:separator/>
      </w:r>
    </w:p>
  </w:footnote>
  <w:footnote w:type="continuationSeparator" w:id="0">
    <w:p w14:paraId="5E208742" w14:textId="77777777" w:rsidR="00F00D48" w:rsidRDefault="00F00D48" w:rsidP="009471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EAE2F" w14:textId="77777777" w:rsidR="00186DB6" w:rsidRPr="00186DB6" w:rsidRDefault="00186DB6" w:rsidP="00697F5F">
    <w:pPr>
      <w:pStyle w:val="Header"/>
      <w:jc w:val="center"/>
      <w:rPr>
        <w:color w:val="009900"/>
      </w:rPr>
    </w:pPr>
  </w:p>
  <w:p w14:paraId="057CF681" w14:textId="4FEC895A" w:rsidR="004A4A6C" w:rsidRPr="00A93DF0" w:rsidRDefault="00A93DF0" w:rsidP="00A93DF0">
    <w:pPr>
      <w:pStyle w:val="Header"/>
      <w:shd w:val="clear" w:color="auto" w:fill="996633"/>
      <w:tabs>
        <w:tab w:val="right" w:pos="13680"/>
      </w:tabs>
      <w:rPr>
        <w:rFonts w:ascii="Arial Rounded MT Bold" w:hAnsi="Arial Rounded MT Bold"/>
        <w:color w:val="FFFFFF"/>
        <w:sz w:val="28"/>
        <w:szCs w:val="28"/>
        <w:lang w:val="fr-FR"/>
      </w:rPr>
    </w:pPr>
    <w:r w:rsidRPr="00A93DF0">
      <w:rPr>
        <w:rFonts w:ascii="Arial Rounded MT Bold" w:hAnsi="Arial Rounded MT Bold"/>
        <w:color w:val="FFFFFF"/>
        <w:sz w:val="28"/>
        <w:szCs w:val="28"/>
        <w:lang w:val="fr"/>
      </w:rPr>
      <w:t>Fiche de travail – Tout commence par le bon</w:t>
    </w:r>
    <w:r>
      <w:rPr>
        <w:rFonts w:ascii="Arial Rounded MT Bold" w:hAnsi="Arial Rounded MT Bold"/>
        <w:color w:val="FFFFFF"/>
        <w:sz w:val="28"/>
        <w:szCs w:val="28"/>
        <w:lang w:val="fr"/>
      </w:rPr>
      <w:t xml:space="preserve"> </w:t>
    </w:r>
    <w:r w:rsidRPr="00A93DF0">
      <w:rPr>
        <w:rFonts w:ascii="Arial Rounded MT Bold" w:hAnsi="Arial Rounded MT Bold"/>
        <w:color w:val="FFFFFF"/>
        <w:sz w:val="28"/>
        <w:szCs w:val="28"/>
        <w:lang w:val="fr"/>
      </w:rPr>
      <w:t>diagramme et les termes et concepts de la 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601A4"/>
    <w:multiLevelType w:val="hybridMultilevel"/>
    <w:tmpl w:val="56486E8C"/>
    <w:lvl w:ilvl="0" w:tplc="C682E9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D5863E0"/>
    <w:multiLevelType w:val="hybridMultilevel"/>
    <w:tmpl w:val="41A017A2"/>
    <w:lvl w:ilvl="0" w:tplc="3BF6D88A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006600"/>
        <w:sz w:val="20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Symbol" w:hint="default"/>
        <w:color w:val="006600"/>
        <w:sz w:val="20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666228"/>
    <w:multiLevelType w:val="hybridMultilevel"/>
    <w:tmpl w:val="2B12BE26"/>
    <w:lvl w:ilvl="0" w:tplc="3BF6D88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6600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Symbol" w:hint="default"/>
        <w:color w:val="006600"/>
        <w:sz w:val="20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5A029B9"/>
    <w:multiLevelType w:val="hybridMultilevel"/>
    <w:tmpl w:val="8F4A727A"/>
    <w:lvl w:ilvl="0" w:tplc="0E1E001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CB5123"/>
    <w:multiLevelType w:val="hybridMultilevel"/>
    <w:tmpl w:val="9A30B88C"/>
    <w:lvl w:ilvl="0" w:tplc="0E1E001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396418"/>
    <w:multiLevelType w:val="hybridMultilevel"/>
    <w:tmpl w:val="7B3AD3D6"/>
    <w:lvl w:ilvl="0" w:tplc="0E1E001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4672B8"/>
    <w:multiLevelType w:val="hybridMultilevel"/>
    <w:tmpl w:val="8D4C16B6"/>
    <w:lvl w:ilvl="0" w:tplc="0E1E001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276991"/>
    <w:multiLevelType w:val="hybridMultilevel"/>
    <w:tmpl w:val="70CA53C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2925408">
    <w:abstractNumId w:val="4"/>
  </w:num>
  <w:num w:numId="2" w16cid:durableId="622419177">
    <w:abstractNumId w:val="3"/>
  </w:num>
  <w:num w:numId="3" w16cid:durableId="1501043359">
    <w:abstractNumId w:val="5"/>
  </w:num>
  <w:num w:numId="4" w16cid:durableId="572551345">
    <w:abstractNumId w:val="6"/>
  </w:num>
  <w:num w:numId="5" w16cid:durableId="1124540562">
    <w:abstractNumId w:val="2"/>
  </w:num>
  <w:num w:numId="6" w16cid:durableId="2073233336">
    <w:abstractNumId w:val="1"/>
  </w:num>
  <w:num w:numId="7" w16cid:durableId="1278833619">
    <w:abstractNumId w:val="7"/>
  </w:num>
  <w:num w:numId="8" w16cid:durableId="4740342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219"/>
    <w:rsid w:val="00024D41"/>
    <w:rsid w:val="000303A5"/>
    <w:rsid w:val="00055B42"/>
    <w:rsid w:val="000B0E58"/>
    <w:rsid w:val="000E07B0"/>
    <w:rsid w:val="001379BA"/>
    <w:rsid w:val="00186DB6"/>
    <w:rsid w:val="002161F5"/>
    <w:rsid w:val="00291CEF"/>
    <w:rsid w:val="002C1F05"/>
    <w:rsid w:val="002E5564"/>
    <w:rsid w:val="00325560"/>
    <w:rsid w:val="00337D83"/>
    <w:rsid w:val="003559B0"/>
    <w:rsid w:val="00396B83"/>
    <w:rsid w:val="003A0CB0"/>
    <w:rsid w:val="003D5701"/>
    <w:rsid w:val="00400CBE"/>
    <w:rsid w:val="004030A2"/>
    <w:rsid w:val="00412AF8"/>
    <w:rsid w:val="00454ACA"/>
    <w:rsid w:val="004A4A6C"/>
    <w:rsid w:val="0052678E"/>
    <w:rsid w:val="0053184A"/>
    <w:rsid w:val="00545B04"/>
    <w:rsid w:val="005934E2"/>
    <w:rsid w:val="0059770F"/>
    <w:rsid w:val="005B58B5"/>
    <w:rsid w:val="00643975"/>
    <w:rsid w:val="00697F5F"/>
    <w:rsid w:val="006C7CFA"/>
    <w:rsid w:val="006E1662"/>
    <w:rsid w:val="00744226"/>
    <w:rsid w:val="00747072"/>
    <w:rsid w:val="00755C46"/>
    <w:rsid w:val="00775B66"/>
    <w:rsid w:val="007816C9"/>
    <w:rsid w:val="00790464"/>
    <w:rsid w:val="007C11BF"/>
    <w:rsid w:val="007E337C"/>
    <w:rsid w:val="008B22B4"/>
    <w:rsid w:val="00902BB8"/>
    <w:rsid w:val="009266C2"/>
    <w:rsid w:val="0093106D"/>
    <w:rsid w:val="00942219"/>
    <w:rsid w:val="00947159"/>
    <w:rsid w:val="00963473"/>
    <w:rsid w:val="00965271"/>
    <w:rsid w:val="00980EB1"/>
    <w:rsid w:val="00996788"/>
    <w:rsid w:val="009C26B2"/>
    <w:rsid w:val="009F2B50"/>
    <w:rsid w:val="009F6192"/>
    <w:rsid w:val="00A93DF0"/>
    <w:rsid w:val="00AC6D57"/>
    <w:rsid w:val="00B21912"/>
    <w:rsid w:val="00B37370"/>
    <w:rsid w:val="00B835FE"/>
    <w:rsid w:val="00B838B4"/>
    <w:rsid w:val="00B84E54"/>
    <w:rsid w:val="00B87FBB"/>
    <w:rsid w:val="00BC35A1"/>
    <w:rsid w:val="00BF198F"/>
    <w:rsid w:val="00C23A58"/>
    <w:rsid w:val="00CB2876"/>
    <w:rsid w:val="00CB51CB"/>
    <w:rsid w:val="00D41EB1"/>
    <w:rsid w:val="00D6423C"/>
    <w:rsid w:val="00D821DF"/>
    <w:rsid w:val="00DF5510"/>
    <w:rsid w:val="00E47C6C"/>
    <w:rsid w:val="00E7266F"/>
    <w:rsid w:val="00E943DF"/>
    <w:rsid w:val="00EC60AF"/>
    <w:rsid w:val="00F00D48"/>
    <w:rsid w:val="00F37050"/>
    <w:rsid w:val="00F46D42"/>
    <w:rsid w:val="00FF5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329068"/>
  <w15:docId w15:val="{B8A12ABF-A259-4E9C-A042-F4BDFDB88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2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4221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2219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942219"/>
  </w:style>
  <w:style w:type="paragraph" w:styleId="Footer">
    <w:name w:val="footer"/>
    <w:basedOn w:val="Normal"/>
    <w:link w:val="FooterChar"/>
    <w:uiPriority w:val="99"/>
    <w:unhideWhenUsed/>
    <w:rsid w:val="009471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7159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161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Anthony Romero</cp:lastModifiedBy>
  <cp:revision>6</cp:revision>
  <dcterms:created xsi:type="dcterms:W3CDTF">2024-04-02T15:53:00Z</dcterms:created>
  <dcterms:modified xsi:type="dcterms:W3CDTF">2025-10-10T21:38:00Z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2024-04-02T15:52:06Z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4ac0b33e-76d2-49ef-899f-ed5fa74006bb</vt:lpwstr>
  </property>
  <property fmtid="{D5CDD505-2E9C-101B-9397-08002B2CF9AE}" pid="8" name="MSIP_Label_7b94a7b8-f06c-4dfe-bdcc-9b548fd58c31_ContentBits">
    <vt:lpwstr>0</vt:lpwstr>
  </property>
</Properties>
</file>