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85B37B" w14:textId="77777777" w:rsidR="00C54EA6" w:rsidRDefault="00C54EA6"/>
    <w:p w14:paraId="45432A35" w14:textId="77777777" w:rsidR="00C54EA6" w:rsidRDefault="00C54EA6"/>
    <w:p w14:paraId="3CB719C2" w14:textId="77777777" w:rsidR="00C54EA6" w:rsidRDefault="00C54EA6"/>
    <w:tbl>
      <w:tblPr>
        <w:tblW w:w="9468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8"/>
      </w:tblGrid>
      <w:tr w:rsidR="00F25362" w14:paraId="60170B84" w14:textId="77777777" w:rsidTr="00F25362">
        <w:tc>
          <w:tcPr>
            <w:tcW w:w="9468" w:type="dxa"/>
            <w:shd w:val="clear" w:color="auto" w:fill="auto"/>
          </w:tcPr>
          <w:p w14:paraId="5763ED89" w14:textId="77777777" w:rsidR="00F25362" w:rsidRDefault="00F25362" w:rsidP="00EC660D">
            <w:r>
              <w:rPr>
                <w:noProof/>
                <w:lang w:val="fr"/>
              </w:rPr>
              <mc:AlternateContent>
                <mc:Choice Requires="wps">
                  <w:drawing>
                    <wp:anchor distT="0" distB="0" distL="114300" distR="114300" simplePos="0" relativeHeight="251668480" behindDoc="1" locked="0" layoutInCell="1" allowOverlap="1" wp14:anchorId="77D1E109" wp14:editId="49B31679">
                      <wp:simplePos x="0" y="0"/>
                      <wp:positionH relativeFrom="column">
                        <wp:posOffset>352425</wp:posOffset>
                      </wp:positionH>
                      <wp:positionV relativeFrom="paragraph">
                        <wp:posOffset>38735</wp:posOffset>
                      </wp:positionV>
                      <wp:extent cx="571500" cy="457200"/>
                      <wp:effectExtent l="0" t="0" r="0" b="1905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71500" cy="457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ffectLst/>
                              <a:extLst>
                                <a:ext uri="{91240B29-F687-4F45-9708-019B960494DF}">
                                  <a14:hiddenLine xmlns:a14="http://schemas.microsoft.com/office/drawing/2010/main" w="9525" algn="ctr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5D82A9C6" w14:textId="77777777" w:rsidR="00F25362" w:rsidRDefault="00F25362" w:rsidP="00F25362">
                                  <w:pPr>
                                    <w:rPr>
                                      <w:u w:val="single"/>
                                      <w:vertAlign w:val="superscript"/>
                                    </w:rPr>
                                  </w:pPr>
                                  <w:r>
                                    <w:rPr>
                                      <w:rFonts w:ascii="Symbol" w:hAnsi="Symbol"/>
                                      <w:lang w:val="fr"/>
                                    </w:rPr>
                                    <w:t></w:t>
                                  </w:r>
                                  <w:r>
                                    <w:rPr>
                                      <w:u w:val="single"/>
                                      <w:lang w:val="fr"/>
                                    </w:rPr>
                                    <w:t>x</w:t>
                                  </w:r>
                                  <w:r>
                                    <w:rPr>
                                      <w:u w:val="single"/>
                                      <w:vertAlign w:val="subscript"/>
                                      <w:lang w:val="fr"/>
                                    </w:rPr>
                                    <w:t>i</w:t>
                                  </w:r>
                                  <w:r>
                                    <w:rPr>
                                      <w:u w:val="single"/>
                                      <w:lang w:val="fr"/>
                                    </w:rPr>
                                    <w:t xml:space="preserve"> </w:t>
                                  </w:r>
                                </w:p>
                                <w:p w14:paraId="78B7E931" w14:textId="77777777" w:rsidR="00F25362" w:rsidRPr="009800A0" w:rsidRDefault="00F25362" w:rsidP="00F25362">
                                  <w:r>
                                    <w:rPr>
                                      <w:lang w:val="fr"/>
                                    </w:rPr>
                                    <w:t>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7D1E10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27.75pt;margin-top:3.05pt;width:45pt;height:36pt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" stroked="f">
                      <v:textbox>
                        <w:txbxContent>
                          <w:p w14:paraId="5D82A9C6" w14:textId="77777777" w:rsidR="00F25362" w:rsidRDefault="00F25362" w:rsidP="00F25362">
                            <w:pPr>
                              <w:rPr>
                                <w:u w:val="single"/>
                                <w:vertAlign w:val="superscript"/>
                              </w:rPr>
                            </w:pPr>
                            <w:r>
                              <w:rPr>
                                <w:rFonts w:ascii="Symbol" w:hAnsi="Symbol"/>
                                <w:lang w:val="fr"/>
                              </w:rPr>
                              <w:t></w:t>
                            </w:r>
                            <w:r>
                              <w:rPr>
                                <w:u w:val="single"/>
                                <w:lang w:val="fr"/>
                              </w:rPr>
                              <w:t>x</w:t>
                            </w:r>
                            <w:r>
                              <w:rPr>
                                <w:u w:val="single"/>
                                <w:vertAlign w:val="subscript"/>
                                <w:lang w:val="fr"/>
                              </w:rPr>
                              <w:t>i</w:t>
                            </w:r>
                            <w:r>
                              <w:rPr>
                                <w:u w:val="single"/>
                                <w:lang w:val="fr"/>
                              </w:rPr>
                              <w:t xml:space="preserve"> </w:t>
                            </w:r>
                          </w:p>
                          <w:p w14:paraId="78B7E931" w14:textId="77777777" w:rsidR="00F25362" w:rsidRPr="009800A0" w:rsidRDefault="00F25362" w:rsidP="00F25362">
                            <w:r>
                              <w:rPr>
                                <w:lang w:val="fr"/>
                              </w:rPr>
                              <w:t>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2F9C743E" w14:textId="77777777" w:rsidR="00F25362" w:rsidRDefault="00F25362" w:rsidP="00EC660D">
            <w:r>
              <w:rPr>
                <w:sz w:val="32"/>
                <w:szCs w:val="32"/>
                <w:lang w:val="fr"/>
              </w:rPr>
              <w:fldChar w:fldCharType="begin"/>
            </w:r>
            <w:r>
              <w:rPr>
                <w:sz w:val="32"/>
                <w:szCs w:val="32"/>
                <w:lang w:val="fr"/>
              </w:rPr>
              <w:instrText xml:space="preserve"> eq \o(x,¯) </w:instrText>
            </w:r>
            <w:r>
              <w:rPr>
                <w:sz w:val="32"/>
                <w:szCs w:val="32"/>
                <w:lang w:val="fr"/>
              </w:rPr>
              <w:fldChar w:fldCharType="end"/>
            </w:r>
            <w:r>
              <w:rPr>
                <w:lang w:val="fr"/>
              </w:rPr>
              <w:t xml:space="preserve"> =  </w:t>
            </w:r>
          </w:p>
          <w:p w14:paraId="20242F57" w14:textId="77777777" w:rsidR="001D6F7B" w:rsidRDefault="001D6F7B" w:rsidP="001D6F7B">
            <w:pPr>
              <w:tabs>
                <w:tab w:val="left" w:pos="1200"/>
              </w:tabs>
            </w:pPr>
          </w:p>
          <w:p w14:paraId="2738D4A7" w14:textId="5C12D752" w:rsidR="001D6F7B" w:rsidRDefault="00C94A20" w:rsidP="006316B6">
            <w:pPr>
              <w:tabs>
                <w:tab w:val="left" w:pos="765"/>
              </w:tabs>
            </w:pPr>
            <w:r>
              <w:rPr>
                <w:noProof/>
                <w:lang w:val="fr"/>
              </w:rPr>
              <w:drawing>
                <wp:anchor distT="0" distB="0" distL="114300" distR="114300" simplePos="0" relativeHeight="251658240" behindDoc="0" locked="0" layoutInCell="1" allowOverlap="1" wp14:anchorId="7671F1B3" wp14:editId="109A9743">
                  <wp:simplePos x="0" y="0"/>
                  <wp:positionH relativeFrom="column">
                    <wp:posOffset>1085850</wp:posOffset>
                  </wp:positionH>
                  <wp:positionV relativeFrom="paragraph">
                    <wp:posOffset>93345</wp:posOffset>
                  </wp:positionV>
                  <wp:extent cx="759125" cy="365760"/>
                  <wp:effectExtent l="0" t="0" r="3175" b="0"/>
                  <wp:wrapNone/>
                  <wp:docPr id="1" name="Picture 1" descr="http://standard-deviation.appspot.com/images/standard-deviation-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standard-deviation.appspot.com/images/standard-deviation-2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8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077" b="-3922"/>
                          <a:stretch/>
                        </pic:blipFill>
                        <pic:spPr bwMode="auto">
                          <a:xfrm>
                            <a:off x="0" y="0"/>
                            <a:ext cx="759125" cy="365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="001D6F7B">
              <w:rPr>
                <w:lang w:val="fr"/>
              </w:rPr>
              <w:t xml:space="preserve">ÉCART-TYPE =   </w:t>
            </w:r>
          </w:p>
          <w:p w14:paraId="4A42DF69" w14:textId="3D7F6A03" w:rsidR="001D6F7B" w:rsidRDefault="001D6F7B" w:rsidP="006316B6">
            <w:pPr>
              <w:tabs>
                <w:tab w:val="left" w:pos="1200"/>
              </w:tabs>
              <w:ind w:firstLine="675"/>
            </w:pPr>
          </w:p>
          <w:p w14:paraId="4BBF0F7F" w14:textId="77777777" w:rsidR="00C94A20" w:rsidRDefault="00C94A20" w:rsidP="006316B6">
            <w:pPr>
              <w:tabs>
                <w:tab w:val="left" w:pos="1200"/>
              </w:tabs>
              <w:ind w:firstLine="675"/>
            </w:pPr>
          </w:p>
          <w:p w14:paraId="0281A9B2" w14:textId="77777777" w:rsidR="001D6F7B" w:rsidRDefault="001D6F7B" w:rsidP="001D6F7B">
            <w:pPr>
              <w:tabs>
                <w:tab w:val="left" w:pos="1200"/>
              </w:tabs>
            </w:pPr>
          </w:p>
          <w:p w14:paraId="4357D061" w14:textId="77777777" w:rsidR="00F25362" w:rsidRPr="00643975" w:rsidRDefault="00F25362" w:rsidP="00EC660D">
            <w:r>
              <w:rPr>
                <w:lang w:val="fr"/>
              </w:rPr>
              <w:t xml:space="preserve">CV% = (Écart-type / </w:t>
            </w:r>
            <w:r>
              <w:rPr>
                <w:lang w:val="fr"/>
              </w:rPr>
              <w:fldChar w:fldCharType="begin"/>
            </w:r>
            <w:r>
              <w:rPr>
                <w:lang w:val="fr"/>
              </w:rPr>
              <w:instrText xml:space="preserve"> eq \o(x,¯) </w:instrText>
            </w:r>
            <w:r>
              <w:rPr>
                <w:lang w:val="fr"/>
              </w:rPr>
              <w:fldChar w:fldCharType="end"/>
            </w:r>
            <w:r>
              <w:rPr>
                <w:lang w:val="fr"/>
              </w:rPr>
              <w:t>) * 100 %</w:t>
            </w:r>
          </w:p>
          <w:p w14:paraId="1AE1F45B" w14:textId="77777777" w:rsidR="00F25362" w:rsidRDefault="00F25362" w:rsidP="00EC660D">
            <w:r>
              <w:rPr>
                <w:noProof/>
                <w:lang w:val="fr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503C9E01" wp14:editId="4086666D">
                      <wp:simplePos x="0" y="0"/>
                      <wp:positionH relativeFrom="column">
                        <wp:posOffset>493395</wp:posOffset>
                      </wp:positionH>
                      <wp:positionV relativeFrom="paragraph">
                        <wp:posOffset>5080</wp:posOffset>
                      </wp:positionV>
                      <wp:extent cx="1143000" cy="464820"/>
                      <wp:effectExtent l="0" t="0" r="0" b="0"/>
                      <wp:wrapNone/>
                      <wp:docPr id="3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0" cy="4648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CC3A2EB" w14:textId="77777777" w:rsidR="00F25362" w:rsidRPr="00C62D0B" w:rsidRDefault="00F25362" w:rsidP="00F25362">
                                  <w:pPr>
                                    <w:shd w:val="solid" w:color="FFFFFF" w:fill="FFFFFF"/>
                                    <w:jc w:val="center"/>
                                    <w:rPr>
                                      <w:u w:val="single"/>
                                    </w:rPr>
                                  </w:pPr>
                                  <w:r>
                                    <w:rPr>
                                      <w:u w:val="single"/>
                                      <w:lang w:val="fr"/>
                                    </w:rPr>
                                    <w:t xml:space="preserve">Moyenne – Cible </w:t>
                                  </w:r>
                                </w:p>
                                <w:p w14:paraId="584E050F" w14:textId="77777777" w:rsidR="00F25362" w:rsidRPr="00C62D0B" w:rsidRDefault="00F25362" w:rsidP="00F25362">
                                  <w:pPr>
                                    <w:shd w:val="solid" w:color="FFFFFF" w:fill="FFFFFF"/>
                                    <w:jc w:val="center"/>
                                  </w:pPr>
                                  <w:r>
                                    <w:rPr>
                                      <w:lang w:val="fr"/>
                                    </w:rPr>
                                    <w:t>ÉCART-TYPE</w:t>
                                  </w:r>
                                </w:p>
                                <w:p w14:paraId="4424FBAC" w14:textId="77777777" w:rsidR="00F25362" w:rsidRPr="006D21C1" w:rsidRDefault="00F25362" w:rsidP="00F25362">
                                  <w:pPr>
                                    <w:jc w:val="center"/>
                                    <w:rPr>
                                      <w:rFonts w:ascii="Sakkal Majalla" w:hAnsi="Sakkal Majalla" w:cs="Sakkal Majalla"/>
                                      <w:sz w:val="38"/>
                                      <w:szCs w:val="38"/>
                                    </w:rPr>
                                  </w:pPr>
                                </w:p>
                                <w:p w14:paraId="59D7CC8D" w14:textId="77777777" w:rsidR="00F25362" w:rsidRPr="002A75F1" w:rsidRDefault="00F25362" w:rsidP="00F25362">
                                  <w:pPr>
                                    <w:shd w:val="solid" w:color="FFFFFF" w:fill="FFFFFF"/>
                                    <w:rPr>
                                      <w:sz w:val="28"/>
                                      <w:szCs w:val="28"/>
                                      <w:vertAlign w:val="superscript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45720" rIns="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3C9E01" id="Text Box 3" o:spid="_x0000_s1027" type="#_x0000_t202" style="position:absolute;margin-left:38.85pt;margin-top:.4pt;width:90pt;height:36.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" stroked="f">
                      <v:textbox inset="0,,0">
                        <w:txbxContent>
                          <w:p w14:paraId="5CC3A2EB" w14:textId="77777777" w:rsidR="00F25362" w:rsidRPr="00C62D0B" w:rsidRDefault="00F25362" w:rsidP="00F25362">
                            <w:pPr>
                              <w:shd w:val="solid" w:color="FFFFFF" w:fill="FFFFFF"/>
                              <w:jc w:val="center"/>
                              <w:rPr>
                                <w:u w:val="single"/>
                              </w:rPr>
                            </w:pPr>
                            <w:r>
                              <w:rPr>
                                <w:u w:val="single"/>
                                <w:lang w:val="fr"/>
                              </w:rPr>
                              <w:t xml:space="preserve">Moyenne – Cible </w:t>
                            </w:r>
                          </w:p>
                          <w:p w14:paraId="584E050F" w14:textId="77777777" w:rsidR="00F25362" w:rsidRPr="00C62D0B" w:rsidRDefault="00F25362" w:rsidP="00F25362">
                            <w:pPr>
                              <w:shd w:val="solid" w:color="FFFFFF" w:fill="FFFFFF"/>
                              <w:jc w:val="center"/>
                            </w:pPr>
                            <w:r>
                              <w:rPr>
                                <w:lang w:val="fr"/>
                              </w:rPr>
                              <w:t>ÉCART-TYPE</w:t>
                            </w:r>
                          </w:p>
                          <w:p w14:paraId="4424FBAC" w14:textId="77777777" w:rsidR="00F25362" w:rsidRPr="006D21C1" w:rsidRDefault="00F25362" w:rsidP="00F25362">
                            <w:pPr>
                              <w:jc w:val="center"/>
                              <w:rPr>
                                <w:rFonts w:ascii="Sakkal Majalla" w:hAnsi="Sakkal Majalla" w:cs="Sakkal Majalla"/>
                                <w:sz w:val="38"/>
                                <w:szCs w:val="38"/>
                              </w:rPr>
                            </w:pPr>
                          </w:p>
                          <w:p w14:paraId="59D7CC8D" w14:textId="77777777" w:rsidR="00F25362" w:rsidRPr="002A75F1" w:rsidRDefault="00F25362" w:rsidP="00F25362">
                            <w:pPr>
                              <w:shd w:val="solid" w:color="FFFFFF" w:fill="FFFFFF"/>
                              <w:rPr>
                                <w:sz w:val="28"/>
                                <w:szCs w:val="28"/>
                                <w:vertAlign w:val="superscript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69680CBD" w14:textId="77777777" w:rsidR="00F25362" w:rsidRDefault="00F25362" w:rsidP="00EC660D">
            <w:r>
              <w:rPr>
                <w:lang w:val="fr"/>
              </w:rPr>
              <w:t>score z</w:t>
            </w:r>
          </w:p>
          <w:p w14:paraId="57BDAC04" w14:textId="77777777" w:rsidR="00F25362" w:rsidRDefault="00F25362" w:rsidP="00EC660D"/>
          <w:p w14:paraId="227CEAE0" w14:textId="77777777" w:rsidR="00F25362" w:rsidRDefault="00F25362" w:rsidP="00EC660D">
            <w:pPr>
              <w:rPr>
                <w:sz w:val="28"/>
                <w:szCs w:val="28"/>
              </w:rPr>
            </w:pPr>
            <w:r>
              <w:rPr>
                <w:lang w:val="fr"/>
              </w:rPr>
              <w:t xml:space="preserve">Biais = </w:t>
            </w:r>
            <w:r>
              <w:rPr>
                <w:sz w:val="32"/>
                <w:szCs w:val="32"/>
                <w:lang w:val="fr"/>
              </w:rPr>
              <w:fldChar w:fldCharType="begin"/>
            </w:r>
            <w:r>
              <w:rPr>
                <w:sz w:val="32"/>
                <w:szCs w:val="32"/>
                <w:lang w:val="fr"/>
              </w:rPr>
              <w:instrText xml:space="preserve"> eq \o(x,¯) </w:instrText>
            </w:r>
            <w:r>
              <w:rPr>
                <w:sz w:val="32"/>
                <w:szCs w:val="32"/>
                <w:lang w:val="fr"/>
              </w:rPr>
              <w:fldChar w:fldCharType="end"/>
            </w:r>
            <w:r>
              <w:rPr>
                <w:sz w:val="32"/>
                <w:szCs w:val="32"/>
                <w:lang w:val="fr"/>
              </w:rPr>
              <w:t xml:space="preserve"> - </w:t>
            </w:r>
            <w:r>
              <w:rPr>
                <w:lang w:val="fr"/>
              </w:rPr>
              <w:t>Valeur réelle</w:t>
            </w:r>
          </w:p>
          <w:p w14:paraId="2D4B498D" w14:textId="77777777" w:rsidR="00F25362" w:rsidRDefault="00F25362" w:rsidP="00EC660D">
            <w:pPr>
              <w:rPr>
                <w:sz w:val="28"/>
                <w:szCs w:val="28"/>
              </w:rPr>
            </w:pPr>
          </w:p>
          <w:p w14:paraId="3C516636" w14:textId="77777777" w:rsidR="00F25362" w:rsidRDefault="00F25362" w:rsidP="00EC660D">
            <w:pPr>
              <w:rPr>
                <w:sz w:val="28"/>
                <w:szCs w:val="28"/>
              </w:rPr>
            </w:pPr>
            <w:r>
              <w:rPr>
                <w:lang w:val="fr"/>
              </w:rPr>
              <w:t>Biais absolu = | </w:t>
            </w:r>
            <w:r>
              <w:rPr>
                <w:sz w:val="32"/>
                <w:szCs w:val="32"/>
                <w:lang w:val="fr"/>
              </w:rPr>
              <w:fldChar w:fldCharType="begin"/>
            </w:r>
            <w:r>
              <w:rPr>
                <w:sz w:val="32"/>
                <w:szCs w:val="32"/>
                <w:lang w:val="fr"/>
              </w:rPr>
              <w:instrText xml:space="preserve"> eq \o(x,¯) </w:instrText>
            </w:r>
            <w:r>
              <w:rPr>
                <w:sz w:val="32"/>
                <w:szCs w:val="32"/>
                <w:lang w:val="fr"/>
              </w:rPr>
              <w:fldChar w:fldCharType="end"/>
            </w:r>
            <w:r>
              <w:rPr>
                <w:sz w:val="32"/>
                <w:szCs w:val="32"/>
                <w:lang w:val="fr"/>
              </w:rPr>
              <w:t>-</w:t>
            </w:r>
            <w:r>
              <w:rPr>
                <w:lang w:val="fr"/>
              </w:rPr>
              <w:t xml:space="preserve"> Valeur réelle</w:t>
            </w:r>
            <w:r>
              <w:rPr>
                <w:sz w:val="28"/>
                <w:szCs w:val="28"/>
                <w:lang w:val="fr"/>
              </w:rPr>
              <w:t>|</w:t>
            </w:r>
          </w:p>
          <w:p w14:paraId="19CB041B" w14:textId="77777777" w:rsidR="00F25362" w:rsidRDefault="00F25362" w:rsidP="00EC660D">
            <w:pPr>
              <w:rPr>
                <w:sz w:val="28"/>
                <w:szCs w:val="28"/>
              </w:rPr>
            </w:pPr>
          </w:p>
          <w:p w14:paraId="1C693529" w14:textId="77777777" w:rsidR="00F25362" w:rsidRPr="003559B0" w:rsidRDefault="00F25362" w:rsidP="00EC660D">
            <w:r>
              <w:rPr>
                <w:lang w:val="fr"/>
              </w:rPr>
              <w:t>% biais = (biais / valeur cible) * 100 %</w:t>
            </w:r>
          </w:p>
          <w:p w14:paraId="0B2925F6" w14:textId="77777777" w:rsidR="00F25362" w:rsidRDefault="00F25362" w:rsidP="00EC660D"/>
          <w:p w14:paraId="44A20D75" w14:textId="77777777" w:rsidR="00F25362" w:rsidRDefault="00F25362" w:rsidP="00EC660D">
            <w:pPr>
              <w:rPr>
                <w:sz w:val="28"/>
                <w:szCs w:val="28"/>
              </w:rPr>
            </w:pPr>
            <w:r>
              <w:rPr>
                <w:lang w:val="fr"/>
              </w:rPr>
              <w:t>TE = | </w:t>
            </w:r>
            <w:r>
              <w:rPr>
                <w:sz w:val="32"/>
                <w:szCs w:val="32"/>
                <w:lang w:val="fr"/>
              </w:rPr>
              <w:fldChar w:fldCharType="begin"/>
            </w:r>
            <w:r>
              <w:rPr>
                <w:sz w:val="32"/>
                <w:szCs w:val="32"/>
                <w:lang w:val="fr"/>
              </w:rPr>
              <w:instrText xml:space="preserve"> eq \o(x,¯) </w:instrText>
            </w:r>
            <w:r>
              <w:rPr>
                <w:sz w:val="32"/>
                <w:szCs w:val="32"/>
                <w:lang w:val="fr"/>
              </w:rPr>
              <w:fldChar w:fldCharType="end"/>
            </w:r>
            <w:r>
              <w:rPr>
                <w:sz w:val="32"/>
                <w:szCs w:val="32"/>
                <w:lang w:val="fr"/>
              </w:rPr>
              <w:t>-</w:t>
            </w:r>
            <w:r>
              <w:rPr>
                <w:lang w:val="fr"/>
              </w:rPr>
              <w:t xml:space="preserve"> Valeur réelle</w:t>
            </w:r>
            <w:r>
              <w:rPr>
                <w:sz w:val="28"/>
                <w:szCs w:val="28"/>
                <w:lang w:val="fr"/>
              </w:rPr>
              <w:t>| </w:t>
            </w:r>
            <w:r>
              <w:rPr>
                <w:lang w:val="fr"/>
              </w:rPr>
              <w:t>+ (facteur z * écart-type) = |biais</w:t>
            </w:r>
            <w:r>
              <w:rPr>
                <w:sz w:val="28"/>
                <w:szCs w:val="28"/>
                <w:lang w:val="fr"/>
              </w:rPr>
              <w:t>| </w:t>
            </w:r>
            <w:r>
              <w:rPr>
                <w:lang w:val="fr"/>
              </w:rPr>
              <w:t>+ (facteur z * écart-type)</w:t>
            </w:r>
          </w:p>
          <w:p w14:paraId="17EB1919" w14:textId="77777777" w:rsidR="00F25362" w:rsidRDefault="00F25362" w:rsidP="00EC660D">
            <w:pPr>
              <w:ind w:left="3060" w:hanging="2520"/>
            </w:pPr>
            <w:r>
              <w:rPr>
                <w:lang w:val="fr"/>
              </w:rPr>
              <w:t>| </w:t>
            </w:r>
            <w:r>
              <w:rPr>
                <w:sz w:val="32"/>
                <w:szCs w:val="32"/>
                <w:lang w:val="fr"/>
              </w:rPr>
              <w:fldChar w:fldCharType="begin"/>
            </w:r>
            <w:r>
              <w:rPr>
                <w:sz w:val="32"/>
                <w:szCs w:val="32"/>
                <w:lang w:val="fr"/>
              </w:rPr>
              <w:instrText xml:space="preserve"> eq \o(x,¯) </w:instrText>
            </w:r>
            <w:r>
              <w:rPr>
                <w:sz w:val="32"/>
                <w:szCs w:val="32"/>
                <w:lang w:val="fr"/>
              </w:rPr>
              <w:fldChar w:fldCharType="end"/>
            </w:r>
            <w:r>
              <w:rPr>
                <w:sz w:val="32"/>
                <w:szCs w:val="32"/>
                <w:lang w:val="fr"/>
              </w:rPr>
              <w:t>-</w:t>
            </w:r>
            <w:r>
              <w:rPr>
                <w:lang w:val="fr"/>
              </w:rPr>
              <w:t xml:space="preserve"> Valeur réelle</w:t>
            </w:r>
            <w:r>
              <w:rPr>
                <w:sz w:val="28"/>
                <w:szCs w:val="28"/>
                <w:lang w:val="fr"/>
              </w:rPr>
              <w:t>| </w:t>
            </w:r>
            <w:r>
              <w:rPr>
                <w:lang w:val="fr"/>
              </w:rPr>
              <w:t>+ écart-type 2               facilité de calcul</w:t>
            </w:r>
          </w:p>
          <w:p w14:paraId="312E9486" w14:textId="77777777" w:rsidR="00F25362" w:rsidRPr="00996788" w:rsidRDefault="00F25362" w:rsidP="00EC660D">
            <w:pPr>
              <w:ind w:left="4230" w:hanging="3690"/>
            </w:pPr>
            <w:r>
              <w:rPr>
                <w:lang w:val="fr"/>
              </w:rPr>
              <w:t>| </w:t>
            </w:r>
            <w:r>
              <w:rPr>
                <w:sz w:val="32"/>
                <w:szCs w:val="32"/>
                <w:lang w:val="fr"/>
              </w:rPr>
              <w:fldChar w:fldCharType="begin"/>
            </w:r>
            <w:r>
              <w:rPr>
                <w:sz w:val="32"/>
                <w:szCs w:val="32"/>
                <w:lang w:val="fr"/>
              </w:rPr>
              <w:instrText xml:space="preserve"> eq \o(x,¯) </w:instrText>
            </w:r>
            <w:r>
              <w:rPr>
                <w:sz w:val="32"/>
                <w:szCs w:val="32"/>
                <w:lang w:val="fr"/>
              </w:rPr>
              <w:fldChar w:fldCharType="end"/>
            </w:r>
            <w:r>
              <w:rPr>
                <w:sz w:val="32"/>
                <w:szCs w:val="32"/>
                <w:lang w:val="fr"/>
              </w:rPr>
              <w:t>-</w:t>
            </w:r>
            <w:r>
              <w:rPr>
                <w:lang w:val="fr"/>
              </w:rPr>
              <w:t xml:space="preserve"> Valeur réelle</w:t>
            </w:r>
            <w:r>
              <w:rPr>
                <w:sz w:val="28"/>
                <w:szCs w:val="28"/>
                <w:lang w:val="fr"/>
              </w:rPr>
              <w:t>| </w:t>
            </w:r>
            <w:r>
              <w:rPr>
                <w:lang w:val="fr"/>
              </w:rPr>
              <w:t>+ écart-type 1,96           97,5 % de la population des points de données inclus dans l’estimation de l’erreur totale</w:t>
            </w:r>
          </w:p>
          <w:p w14:paraId="6304943F" w14:textId="77777777" w:rsidR="00F25362" w:rsidRPr="004D1BB6" w:rsidRDefault="00F25362" w:rsidP="00EC660D">
            <w:pPr>
              <w:ind w:left="4230" w:hanging="3690"/>
            </w:pPr>
            <w:r>
              <w:rPr>
                <w:lang w:val="fr"/>
              </w:rPr>
              <w:t>| </w:t>
            </w:r>
            <w:r>
              <w:rPr>
                <w:sz w:val="32"/>
                <w:szCs w:val="32"/>
                <w:lang w:val="fr"/>
              </w:rPr>
              <w:fldChar w:fldCharType="begin"/>
            </w:r>
            <w:r>
              <w:rPr>
                <w:sz w:val="32"/>
                <w:szCs w:val="32"/>
                <w:lang w:val="fr"/>
              </w:rPr>
              <w:instrText xml:space="preserve"> eq \o(x,¯) </w:instrText>
            </w:r>
            <w:r>
              <w:rPr>
                <w:sz w:val="32"/>
                <w:szCs w:val="32"/>
                <w:lang w:val="fr"/>
              </w:rPr>
              <w:fldChar w:fldCharType="end"/>
            </w:r>
            <w:r>
              <w:rPr>
                <w:sz w:val="32"/>
                <w:szCs w:val="32"/>
                <w:lang w:val="fr"/>
              </w:rPr>
              <w:t>-</w:t>
            </w:r>
            <w:r>
              <w:rPr>
                <w:lang w:val="fr"/>
              </w:rPr>
              <w:t xml:space="preserve"> Valeur réelle</w:t>
            </w:r>
            <w:r>
              <w:rPr>
                <w:sz w:val="28"/>
                <w:szCs w:val="28"/>
                <w:lang w:val="fr"/>
              </w:rPr>
              <w:t>| </w:t>
            </w:r>
            <w:r>
              <w:rPr>
                <w:lang w:val="fr"/>
              </w:rPr>
              <w:t>+ écart-type 1,65           95 % de la population des points de données inclus dans l’estimation de l’erreur totale</w:t>
            </w:r>
          </w:p>
          <w:p w14:paraId="41B81E3C" w14:textId="77777777" w:rsidR="00F25362" w:rsidRDefault="00F25362" w:rsidP="00EC660D"/>
          <w:p w14:paraId="4F6CCC79" w14:textId="77777777" w:rsidR="00F25362" w:rsidRDefault="00F25362" w:rsidP="00EC660D">
            <w:r>
              <w:rPr>
                <w:lang w:val="fr"/>
              </w:rPr>
              <w:t xml:space="preserve">% TE = % biais + (facteur z * CV%)  </w:t>
            </w:r>
            <w:r>
              <w:rPr>
                <w:rStyle w:val="ft"/>
                <w:rFonts w:ascii="Cambria Math" w:hAnsi="Cambria Math" w:cs="Cambria Math"/>
                <w:color w:val="222222"/>
                <w:lang w:val="fr"/>
              </w:rPr>
              <w:t>≅</w:t>
            </w:r>
            <w:r>
              <w:rPr>
                <w:lang w:val="fr"/>
              </w:rPr>
              <w:t xml:space="preserve"> (TE</w:t>
            </w:r>
            <w:r>
              <w:rPr>
                <w:vertAlign w:val="subscript"/>
                <w:lang w:val="fr"/>
              </w:rPr>
              <w:t>en unités</w:t>
            </w:r>
            <w:r>
              <w:rPr>
                <w:lang w:val="fr"/>
              </w:rPr>
              <w:t> / Valeur cible</w:t>
            </w:r>
            <w:r>
              <w:rPr>
                <w:vertAlign w:val="subscript"/>
                <w:lang w:val="fr"/>
              </w:rPr>
              <w:t>en unités</w:t>
            </w:r>
            <w:r>
              <w:rPr>
                <w:lang w:val="fr"/>
              </w:rPr>
              <w:t>) * 100 %</w:t>
            </w:r>
          </w:p>
          <w:p w14:paraId="1BED0E48" w14:textId="77777777" w:rsidR="00F25362" w:rsidRDefault="00F25362" w:rsidP="00EC660D">
            <w:pPr>
              <w:ind w:left="1710" w:hanging="900"/>
            </w:pPr>
            <w:r>
              <w:rPr>
                <w:lang w:val="fr"/>
              </w:rPr>
              <w:t xml:space="preserve"> % biais + 2 CV%                    facilité de calcul</w:t>
            </w:r>
          </w:p>
          <w:p w14:paraId="7049AF34" w14:textId="77777777" w:rsidR="00F25362" w:rsidRPr="00996788" w:rsidRDefault="00F25362" w:rsidP="00EC660D">
            <w:pPr>
              <w:ind w:left="4230" w:hanging="3330"/>
            </w:pPr>
            <w:r>
              <w:rPr>
                <w:lang w:val="fr"/>
              </w:rPr>
              <w:t>% biais + 1,96 CV%           97,5 % de la population des points de données inclus dans l’estimation de l’erreur totale</w:t>
            </w:r>
          </w:p>
          <w:p w14:paraId="55D34FEE" w14:textId="77777777" w:rsidR="00F25362" w:rsidRDefault="00F25362" w:rsidP="00EC660D">
            <w:pPr>
              <w:ind w:left="4230" w:hanging="3330"/>
            </w:pPr>
            <w:r>
              <w:rPr>
                <w:lang w:val="fr"/>
              </w:rPr>
              <w:t>% biais + 1,65 CV%           95 % de la population des points de données inclus dans l’estimation de l’erreur totale</w:t>
            </w:r>
          </w:p>
          <w:p w14:paraId="26AE48FC" w14:textId="77777777" w:rsidR="00F25362" w:rsidRDefault="00F25362" w:rsidP="00EC660D">
            <w:r>
              <w:rPr>
                <w:lang w:val="fr"/>
              </w:rPr>
              <w:t>TE &lt; TE</w:t>
            </w:r>
            <w:r>
              <w:rPr>
                <w:vertAlign w:val="subscript"/>
                <w:lang w:val="fr"/>
              </w:rPr>
              <w:t>A</w:t>
            </w:r>
          </w:p>
          <w:p w14:paraId="0732B821" w14:textId="77777777" w:rsidR="00F25362" w:rsidRDefault="00F25362" w:rsidP="00EC660D"/>
          <w:p w14:paraId="3FCE6F87" w14:textId="77777777" w:rsidR="00F25362" w:rsidRDefault="00F25362" w:rsidP="00EC660D">
            <w:pPr>
              <w:rPr>
                <w:sz w:val="28"/>
                <w:szCs w:val="28"/>
              </w:rPr>
            </w:pPr>
            <w:r>
              <w:rPr>
                <w:lang w:val="fr"/>
              </w:rPr>
              <w:t>Sigma</w:t>
            </w:r>
            <w:r>
              <w:rPr>
                <w:sz w:val="28"/>
                <w:szCs w:val="28"/>
                <w:lang w:val="fr"/>
              </w:rPr>
              <w:t xml:space="preserve"> = </w:t>
            </w:r>
            <w:r>
              <w:rPr>
                <w:lang w:val="fr"/>
              </w:rPr>
              <w:t>[(TEa - |biais</w:t>
            </w:r>
            <w:r>
              <w:rPr>
                <w:vertAlign w:val="subscript"/>
                <w:lang w:val="fr"/>
              </w:rPr>
              <w:t>obs</w:t>
            </w:r>
            <w:r>
              <w:rPr>
                <w:lang w:val="fr"/>
              </w:rPr>
              <w:t>|) / SD</w:t>
            </w:r>
            <w:r>
              <w:rPr>
                <w:vertAlign w:val="subscript"/>
                <w:lang w:val="fr"/>
              </w:rPr>
              <w:t>obs</w:t>
            </w:r>
            <w:r>
              <w:rPr>
                <w:sz w:val="28"/>
                <w:szCs w:val="28"/>
                <w:lang w:val="fr"/>
              </w:rPr>
              <w:t xml:space="preserve">]  </w:t>
            </w:r>
          </w:p>
          <w:p w14:paraId="6D9967F4" w14:textId="77777777" w:rsidR="00F25362" w:rsidRDefault="00F25362" w:rsidP="00EC660D"/>
          <w:p w14:paraId="3135FAA5" w14:textId="77777777" w:rsidR="00F25362" w:rsidRDefault="00F25362" w:rsidP="00EC660D">
            <w:pPr>
              <w:rPr>
                <w:sz w:val="28"/>
                <w:szCs w:val="28"/>
              </w:rPr>
            </w:pPr>
            <w:r>
              <w:rPr>
                <w:rFonts w:ascii="Trebuchet MS" w:hAnsi="Trebuchet MS"/>
                <w:sz w:val="22"/>
                <w:szCs w:val="22"/>
                <w:lang w:val="fr"/>
              </w:rPr>
              <w:t>ΔSEc</w:t>
            </w:r>
            <w:r>
              <w:rPr>
                <w:lang w:val="fr"/>
              </w:rPr>
              <w:t> = [(TEa - |biais</w:t>
            </w:r>
            <w:r>
              <w:rPr>
                <w:vertAlign w:val="subscript"/>
                <w:lang w:val="fr"/>
              </w:rPr>
              <w:t>obs</w:t>
            </w:r>
            <w:r>
              <w:rPr>
                <w:lang w:val="fr"/>
              </w:rPr>
              <w:t>|) / SD</w:t>
            </w:r>
            <w:r>
              <w:rPr>
                <w:vertAlign w:val="subscript"/>
                <w:lang w:val="fr"/>
              </w:rPr>
              <w:t>obs</w:t>
            </w:r>
            <w:r>
              <w:rPr>
                <w:lang w:val="fr"/>
              </w:rPr>
              <w:t>] - facteur z = Sigma – facteur z</w:t>
            </w:r>
          </w:p>
          <w:p w14:paraId="7EDD6148" w14:textId="77777777" w:rsidR="00F25362" w:rsidRPr="0033650D" w:rsidRDefault="00F25362" w:rsidP="00EC660D">
            <w:pPr>
              <w:ind w:left="1440" w:firstLine="270"/>
            </w:pPr>
          </w:p>
          <w:p w14:paraId="0DEA0317" w14:textId="77777777" w:rsidR="00F25362" w:rsidRPr="0057261A" w:rsidRDefault="00F25362" w:rsidP="00EC660D">
            <w:pPr>
              <w:ind w:left="3690" w:hanging="3690"/>
            </w:pPr>
            <w:r>
              <w:rPr>
                <w:lang w:val="fr"/>
              </w:rPr>
              <w:t xml:space="preserve">               Sigma – 1,65 =                Valeur </w:t>
            </w:r>
            <w:r>
              <w:rPr>
                <w:rFonts w:ascii="Trebuchet MS" w:hAnsi="Trebuchet MS"/>
                <w:sz w:val="22"/>
                <w:szCs w:val="22"/>
                <w:lang w:val="fr"/>
              </w:rPr>
              <w:t xml:space="preserve">ΔSEc </w:t>
            </w:r>
            <w:r>
              <w:rPr>
                <w:lang w:val="fr"/>
              </w:rPr>
              <w:t>utilisée par le Dr Westgard où 5 % de la population des points de données dépassent les limites TE</w:t>
            </w:r>
            <w:r>
              <w:rPr>
                <w:vertAlign w:val="subscript"/>
                <w:lang w:val="fr"/>
              </w:rPr>
              <w:t>A</w:t>
            </w:r>
          </w:p>
          <w:p w14:paraId="65854D9D" w14:textId="77777777" w:rsidR="00F25362" w:rsidRDefault="00F25362" w:rsidP="00EC660D">
            <w:pPr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  <w:lang w:val="fr"/>
              </w:rPr>
              <w:t>Sigma = ΔSEc + 1,65</w:t>
            </w:r>
          </w:p>
          <w:p w14:paraId="45FF6C15" w14:textId="77777777" w:rsidR="00F25362" w:rsidRPr="0057261A" w:rsidRDefault="00F25362" w:rsidP="00EC660D">
            <w:pPr>
              <w:rPr>
                <w:rFonts w:ascii="Trebuchet MS" w:hAnsi="Trebuchet MS"/>
                <w:sz w:val="22"/>
                <w:szCs w:val="22"/>
              </w:rPr>
            </w:pPr>
          </w:p>
          <w:p w14:paraId="72E2389E" w14:textId="77777777" w:rsidR="00F25362" w:rsidRDefault="00F25362" w:rsidP="00EC660D">
            <w:r>
              <w:rPr>
                <w:lang w:val="fr"/>
              </w:rPr>
              <w:t>SDI = (</w:t>
            </w:r>
            <w:r>
              <w:rPr>
                <w:sz w:val="32"/>
                <w:szCs w:val="32"/>
                <w:lang w:val="fr"/>
              </w:rPr>
              <w:fldChar w:fldCharType="begin"/>
            </w:r>
            <w:r>
              <w:rPr>
                <w:sz w:val="32"/>
                <w:szCs w:val="32"/>
                <w:lang w:val="fr"/>
              </w:rPr>
              <w:instrText xml:space="preserve"> eq \o(x,¯) </w:instrText>
            </w:r>
            <w:r>
              <w:rPr>
                <w:sz w:val="32"/>
                <w:szCs w:val="32"/>
                <w:lang w:val="fr"/>
              </w:rPr>
              <w:fldChar w:fldCharType="end"/>
            </w:r>
            <w:r>
              <w:rPr>
                <w:lang w:val="fr"/>
              </w:rPr>
              <w:t xml:space="preserve">laboratoire – </w:t>
            </w:r>
            <w:r>
              <w:rPr>
                <w:sz w:val="32"/>
                <w:szCs w:val="32"/>
                <w:lang w:val="fr"/>
              </w:rPr>
              <w:fldChar w:fldCharType="begin"/>
            </w:r>
            <w:r>
              <w:rPr>
                <w:sz w:val="32"/>
                <w:szCs w:val="32"/>
                <w:lang w:val="fr"/>
              </w:rPr>
              <w:instrText xml:space="preserve"> eq \o(x,¯) </w:instrText>
            </w:r>
            <w:r>
              <w:rPr>
                <w:sz w:val="32"/>
                <w:szCs w:val="32"/>
                <w:lang w:val="fr"/>
              </w:rPr>
              <w:fldChar w:fldCharType="end"/>
            </w:r>
            <w:r>
              <w:rPr>
                <w:lang w:val="fr"/>
              </w:rPr>
              <w:t xml:space="preserve">groupe) / SDgroupe                       </w:t>
            </w:r>
          </w:p>
          <w:p w14:paraId="6BA3012D" w14:textId="77777777" w:rsidR="00F25362" w:rsidRDefault="00F25362" w:rsidP="00EC660D"/>
          <w:p w14:paraId="67711E3F" w14:textId="77777777" w:rsidR="00F25362" w:rsidRDefault="00F25362" w:rsidP="00EC660D">
            <w:r>
              <w:rPr>
                <w:lang w:val="fr"/>
              </w:rPr>
              <w:t>CVI (CVR) = CV dans le laboratoire / CV du groupe de pairs</w:t>
            </w:r>
          </w:p>
          <w:p w14:paraId="79A23D4F" w14:textId="77777777" w:rsidR="00F25362" w:rsidRDefault="00F25362" w:rsidP="00EC660D"/>
        </w:tc>
      </w:tr>
    </w:tbl>
    <w:p w14:paraId="6F219EB1" w14:textId="77777777" w:rsidR="00CB2876" w:rsidRDefault="00CB2876" w:rsidP="00F25362">
      <w:pPr>
        <w:ind w:left="360"/>
      </w:pPr>
      <w:bookmarkStart w:id="0" w:name="Worksheet2"/>
      <w:bookmarkStart w:id="1" w:name="Worksheet3"/>
      <w:bookmarkStart w:id="2" w:name="Worksheet5"/>
      <w:bookmarkStart w:id="3" w:name="TeachingAid"/>
      <w:bookmarkEnd w:id="0"/>
      <w:bookmarkEnd w:id="1"/>
      <w:bookmarkEnd w:id="2"/>
      <w:bookmarkEnd w:id="3"/>
    </w:p>
    <w:sectPr w:rsidR="00CB2876" w:rsidSect="003F539C">
      <w:headerReference w:type="default" r:id="rId9"/>
      <w:pgSz w:w="11907" w:h="16839" w:code="9"/>
      <w:pgMar w:top="720" w:right="720" w:bottom="720" w:left="720" w:header="576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25A483" w14:textId="77777777" w:rsidR="005E0DBB" w:rsidRDefault="005E0DBB" w:rsidP="00947159">
      <w:r>
        <w:separator/>
      </w:r>
    </w:p>
  </w:endnote>
  <w:endnote w:type="continuationSeparator" w:id="0">
    <w:p w14:paraId="01136B93" w14:textId="77777777" w:rsidR="005E0DBB" w:rsidRDefault="005E0DBB" w:rsidP="009471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akkal Majalla">
    <w:altName w:val="Times New Roman"/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7A3B8A" w14:textId="77777777" w:rsidR="005E0DBB" w:rsidRDefault="005E0DBB" w:rsidP="00947159">
      <w:r>
        <w:separator/>
      </w:r>
    </w:p>
  </w:footnote>
  <w:footnote w:type="continuationSeparator" w:id="0">
    <w:p w14:paraId="29D7A14B" w14:textId="77777777" w:rsidR="005E0DBB" w:rsidRDefault="005E0DBB" w:rsidP="009471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465CED" w14:textId="77777777" w:rsidR="00000000" w:rsidRPr="0003171F" w:rsidRDefault="00C54EA6" w:rsidP="00E43E5B">
    <w:pPr>
      <w:pStyle w:val="Header"/>
      <w:shd w:val="clear" w:color="auto" w:fill="996633"/>
      <w:tabs>
        <w:tab w:val="clear" w:pos="4320"/>
        <w:tab w:val="clear" w:pos="8640"/>
        <w:tab w:val="right" w:pos="13680"/>
      </w:tabs>
      <w:rPr>
        <w:rFonts w:ascii="Arial Rounded MT Bold" w:hAnsi="Arial Rounded MT Bold"/>
        <w:color w:val="FFFFFF"/>
        <w:sz w:val="28"/>
        <w:szCs w:val="28"/>
        <w:vertAlign w:val="superscript"/>
      </w:rPr>
    </w:pPr>
    <w:r>
      <w:rPr>
        <w:rFonts w:ascii="Arial Rounded MT Bold" w:hAnsi="Arial Rounded MT Bold"/>
        <w:color w:val="FFFFFF"/>
        <w:sz w:val="28"/>
        <w:szCs w:val="28"/>
        <w:lang w:val="fr"/>
      </w:rPr>
      <w:t>Aide de travail : Équations </w:t>
    </w:r>
    <w:r>
      <w:rPr>
        <w:rFonts w:ascii="Arial Rounded MT Bold" w:hAnsi="Arial Rounded MT Bold"/>
        <w:color w:val="FFFFFF"/>
        <w:sz w:val="28"/>
        <w:szCs w:val="28"/>
        <w:vertAlign w:val="superscript"/>
        <w:lang w:val="fr"/>
      </w:rPr>
      <w:t>104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A029B9"/>
    <w:multiLevelType w:val="hybridMultilevel"/>
    <w:tmpl w:val="8F4A727A"/>
    <w:lvl w:ilvl="0" w:tplc="0E1E0014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color w:val="000000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CB5123"/>
    <w:multiLevelType w:val="hybridMultilevel"/>
    <w:tmpl w:val="9A30B88C"/>
    <w:lvl w:ilvl="0" w:tplc="0E1E0014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color w:val="000000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396418"/>
    <w:multiLevelType w:val="hybridMultilevel"/>
    <w:tmpl w:val="7B3AD3D6"/>
    <w:lvl w:ilvl="0" w:tplc="0E1E0014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color w:val="000000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4672B8"/>
    <w:multiLevelType w:val="hybridMultilevel"/>
    <w:tmpl w:val="8D4C16B6"/>
    <w:lvl w:ilvl="0" w:tplc="0E1E0014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color w:val="000000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5628114">
    <w:abstractNumId w:val="1"/>
  </w:num>
  <w:num w:numId="2" w16cid:durableId="87234983">
    <w:abstractNumId w:val="0"/>
  </w:num>
  <w:num w:numId="3" w16cid:durableId="1772621756">
    <w:abstractNumId w:val="2"/>
  </w:num>
  <w:num w:numId="4" w16cid:durableId="95868490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42219"/>
    <w:rsid w:val="000303A5"/>
    <w:rsid w:val="0003171F"/>
    <w:rsid w:val="000B0E58"/>
    <w:rsid w:val="001379BA"/>
    <w:rsid w:val="00186DB6"/>
    <w:rsid w:val="001A2D94"/>
    <w:rsid w:val="001D6F7B"/>
    <w:rsid w:val="0023499C"/>
    <w:rsid w:val="002E5564"/>
    <w:rsid w:val="003559B0"/>
    <w:rsid w:val="003A0CB0"/>
    <w:rsid w:val="003F539C"/>
    <w:rsid w:val="00400CBE"/>
    <w:rsid w:val="00431B9B"/>
    <w:rsid w:val="00454ACA"/>
    <w:rsid w:val="004B6EEB"/>
    <w:rsid w:val="004C58FE"/>
    <w:rsid w:val="0053184A"/>
    <w:rsid w:val="00545B04"/>
    <w:rsid w:val="005862A2"/>
    <w:rsid w:val="005934E2"/>
    <w:rsid w:val="005A6DBE"/>
    <w:rsid w:val="005B2424"/>
    <w:rsid w:val="005E0DBB"/>
    <w:rsid w:val="006316B6"/>
    <w:rsid w:val="00643975"/>
    <w:rsid w:val="00755C46"/>
    <w:rsid w:val="007623E4"/>
    <w:rsid w:val="00771986"/>
    <w:rsid w:val="00790464"/>
    <w:rsid w:val="00824FDE"/>
    <w:rsid w:val="008956FE"/>
    <w:rsid w:val="009266C2"/>
    <w:rsid w:val="00942219"/>
    <w:rsid w:val="00947159"/>
    <w:rsid w:val="00953218"/>
    <w:rsid w:val="00964068"/>
    <w:rsid w:val="00996788"/>
    <w:rsid w:val="00A4263F"/>
    <w:rsid w:val="00B21912"/>
    <w:rsid w:val="00B838B4"/>
    <w:rsid w:val="00B87FBB"/>
    <w:rsid w:val="00C23A58"/>
    <w:rsid w:val="00C54EA6"/>
    <w:rsid w:val="00C94A20"/>
    <w:rsid w:val="00CB2876"/>
    <w:rsid w:val="00CB51CB"/>
    <w:rsid w:val="00CE1EB2"/>
    <w:rsid w:val="00CF6D7B"/>
    <w:rsid w:val="00D147C7"/>
    <w:rsid w:val="00D223A4"/>
    <w:rsid w:val="00D41EB1"/>
    <w:rsid w:val="00D73AEF"/>
    <w:rsid w:val="00E06B01"/>
    <w:rsid w:val="00E7266F"/>
    <w:rsid w:val="00F25362"/>
    <w:rsid w:val="00F30397"/>
    <w:rsid w:val="00F37050"/>
    <w:rsid w:val="00F46D42"/>
    <w:rsid w:val="00FF5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8FD5CF"/>
  <w15:docId w15:val="{B31A2B56-A4D2-448A-9369-3AC25A781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22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94221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42219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942219"/>
  </w:style>
  <w:style w:type="paragraph" w:styleId="Footer">
    <w:name w:val="footer"/>
    <w:basedOn w:val="Normal"/>
    <w:link w:val="FooterChar"/>
    <w:uiPriority w:val="99"/>
    <w:unhideWhenUsed/>
    <w:rsid w:val="0094715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47159"/>
    <w:rPr>
      <w:rFonts w:ascii="Times New Roman" w:eastAsia="Times New Roman" w:hAnsi="Times New Roman" w:cs="Times New Roman"/>
      <w:sz w:val="24"/>
      <w:szCs w:val="24"/>
    </w:rPr>
  </w:style>
  <w:style w:type="character" w:customStyle="1" w:styleId="ft">
    <w:name w:val="ft"/>
    <w:basedOn w:val="DefaultParagraphFont"/>
    <w:rsid w:val="00D147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230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JRL</cp:lastModifiedBy>
  <cp:revision>12</cp:revision>
  <dcterms:created xsi:type="dcterms:W3CDTF">2013-01-02T20:52:00Z</dcterms:created>
  <dcterms:modified xsi:type="dcterms:W3CDTF">2025-04-30T22:08:00Z</dcterms:modified>
</cp:coreProperties>
</file>